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00D8E" w14:textId="77777777" w:rsidR="00BE3AEF" w:rsidRDefault="00FC6360">
      <w:pPr>
        <w:pStyle w:val="Body"/>
        <w:spacing w:after="0" w:line="480" w:lineRule="auto"/>
        <w:jc w:val="center"/>
        <w:rPr>
          <w:rFonts w:ascii="Arial" w:hAnsi="Arial"/>
        </w:rPr>
      </w:pPr>
      <w:r>
        <w:rPr>
          <w:rFonts w:ascii="Arial" w:hAnsi="Arial"/>
          <w:noProof/>
        </w:rPr>
        <w:drawing>
          <wp:inline distT="0" distB="0" distL="0" distR="0" wp14:anchorId="676A1DA9" wp14:editId="6D00B7A8">
            <wp:extent cx="2400300" cy="781051"/>
            <wp:effectExtent l="0" t="0" r="0" b="0"/>
            <wp:docPr id="1073741825" name="officeArt object" descr="WPI_Inst_Prim_FulClr"/>
            <wp:cNvGraphicFramePr/>
            <a:graphic xmlns:a="http://schemas.openxmlformats.org/drawingml/2006/main">
              <a:graphicData uri="http://schemas.openxmlformats.org/drawingml/2006/picture">
                <pic:pic xmlns:pic="http://schemas.openxmlformats.org/drawingml/2006/picture">
                  <pic:nvPicPr>
                    <pic:cNvPr id="1073741825" name="WPI_Inst_Prim_FulClr" descr="WPI_Inst_Prim_FulClr"/>
                    <pic:cNvPicPr>
                      <a:picLocks noChangeAspect="1"/>
                    </pic:cNvPicPr>
                  </pic:nvPicPr>
                  <pic:blipFill>
                    <a:blip r:embed="rId8">
                      <a:extLst/>
                    </a:blip>
                    <a:srcRect t="28004" b="29260"/>
                    <a:stretch>
                      <a:fillRect/>
                    </a:stretch>
                  </pic:blipFill>
                  <pic:spPr>
                    <a:xfrm>
                      <a:off x="0" y="0"/>
                      <a:ext cx="2400300" cy="781051"/>
                    </a:xfrm>
                    <a:prstGeom prst="rect">
                      <a:avLst/>
                    </a:prstGeom>
                    <a:ln w="12700" cap="flat">
                      <a:noFill/>
                      <a:miter lim="400000"/>
                    </a:ln>
                    <a:effectLst/>
                  </pic:spPr>
                </pic:pic>
              </a:graphicData>
            </a:graphic>
          </wp:inline>
        </w:drawing>
      </w:r>
    </w:p>
    <w:p w14:paraId="4084CA77" w14:textId="77777777" w:rsidR="00BE3AEF" w:rsidRDefault="00FC6360">
      <w:pPr>
        <w:pStyle w:val="Body"/>
        <w:spacing w:after="0" w:line="480" w:lineRule="auto"/>
        <w:jc w:val="right"/>
        <w:rPr>
          <w:rFonts w:ascii="Arial" w:eastAsia="Arial" w:hAnsi="Arial" w:cs="Arial"/>
        </w:rPr>
      </w:pPr>
      <w:r>
        <w:rPr>
          <w:rFonts w:ascii="Arial" w:hAnsi="Arial"/>
        </w:rPr>
        <w:t>Project ID: DRA 1701</w:t>
      </w:r>
    </w:p>
    <w:p w14:paraId="415814D1" w14:textId="77777777" w:rsidR="00BE3AEF" w:rsidRDefault="00BE3AEF">
      <w:pPr>
        <w:pStyle w:val="Body"/>
        <w:spacing w:after="0" w:line="480" w:lineRule="auto"/>
        <w:jc w:val="both"/>
        <w:rPr>
          <w:rFonts w:ascii="Arial" w:eastAsia="Arial" w:hAnsi="Arial" w:cs="Arial"/>
          <w:b/>
          <w:bCs/>
          <w:u w:val="single"/>
        </w:rPr>
      </w:pPr>
    </w:p>
    <w:p w14:paraId="6B236ABE" w14:textId="77777777" w:rsidR="00BE3AEF" w:rsidRDefault="00FC6360">
      <w:pPr>
        <w:pStyle w:val="Body"/>
        <w:spacing w:after="0" w:line="480" w:lineRule="auto"/>
        <w:jc w:val="center"/>
        <w:rPr>
          <w:rFonts w:ascii="Arial" w:eastAsia="Arial" w:hAnsi="Arial" w:cs="Arial"/>
          <w:b/>
          <w:bCs/>
          <w:u w:val="single"/>
        </w:rPr>
      </w:pPr>
      <w:r>
        <w:rPr>
          <w:rFonts w:ascii="Arial" w:hAnsi="Arial"/>
          <w:b/>
          <w:bCs/>
          <w:u w:val="single"/>
        </w:rPr>
        <w:t>Improving Microinjection into Hydrogel- Encapsulated Organisms via Induced Vibration</w:t>
      </w:r>
    </w:p>
    <w:p w14:paraId="48C2EC8A" w14:textId="77777777" w:rsidR="00BE3AEF" w:rsidRDefault="00FC6360">
      <w:pPr>
        <w:pStyle w:val="Body"/>
        <w:spacing w:after="0" w:line="480" w:lineRule="auto"/>
        <w:jc w:val="center"/>
        <w:rPr>
          <w:rFonts w:ascii="Arial" w:eastAsia="Arial" w:hAnsi="Arial" w:cs="Arial"/>
        </w:rPr>
      </w:pPr>
      <w:r>
        <w:rPr>
          <w:rFonts w:ascii="Arial" w:hAnsi="Arial"/>
        </w:rPr>
        <w:t>A Major Qualifying Project Report submitted to the faculty of</w:t>
      </w:r>
    </w:p>
    <w:p w14:paraId="78F94B29" w14:textId="77777777" w:rsidR="00BE3AEF" w:rsidRDefault="00FC6360">
      <w:pPr>
        <w:pStyle w:val="Body"/>
        <w:spacing w:after="0" w:line="480" w:lineRule="auto"/>
        <w:jc w:val="center"/>
        <w:rPr>
          <w:rFonts w:ascii="Arial" w:eastAsia="Arial" w:hAnsi="Arial" w:cs="Arial"/>
        </w:rPr>
      </w:pPr>
      <w:r>
        <w:rPr>
          <w:rFonts w:ascii="Arial" w:hAnsi="Arial"/>
        </w:rPr>
        <w:t>WORCESTER POLYTECHNIC INSTITUTE</w:t>
      </w:r>
    </w:p>
    <w:p w14:paraId="0EC56CB8" w14:textId="77777777" w:rsidR="00BE3AEF" w:rsidRDefault="00FC6360">
      <w:pPr>
        <w:pStyle w:val="Body"/>
        <w:spacing w:after="0" w:line="480" w:lineRule="auto"/>
        <w:jc w:val="center"/>
        <w:rPr>
          <w:rFonts w:ascii="Arial" w:eastAsia="Arial" w:hAnsi="Arial" w:cs="Arial"/>
        </w:rPr>
      </w:pPr>
      <w:r>
        <w:rPr>
          <w:rFonts w:ascii="Arial" w:hAnsi="Arial"/>
        </w:rPr>
        <w:t>in partial fulfillment of the requirements for the degree of Bachelor of Science</w:t>
      </w:r>
    </w:p>
    <w:p w14:paraId="46E87608" w14:textId="77777777" w:rsidR="00BE3AEF" w:rsidRDefault="00FC6360">
      <w:pPr>
        <w:pStyle w:val="Body"/>
        <w:spacing w:after="0" w:line="480" w:lineRule="auto"/>
        <w:jc w:val="center"/>
        <w:rPr>
          <w:rFonts w:ascii="Arial" w:eastAsia="Arial" w:hAnsi="Arial" w:cs="Arial"/>
        </w:rPr>
      </w:pPr>
      <w:r>
        <w:rPr>
          <w:rFonts w:ascii="Arial" w:hAnsi="Arial"/>
        </w:rPr>
        <w:t>Submitted by:</w:t>
      </w:r>
    </w:p>
    <w:p w14:paraId="5F04EAAB" w14:textId="77777777" w:rsidR="00BE3AEF" w:rsidRDefault="00BE3AEF">
      <w:pPr>
        <w:pStyle w:val="Body"/>
        <w:spacing w:after="0" w:line="480" w:lineRule="auto"/>
        <w:jc w:val="center"/>
        <w:rPr>
          <w:rFonts w:ascii="Arial" w:eastAsia="Arial" w:hAnsi="Arial" w:cs="Arial"/>
        </w:rPr>
      </w:pPr>
    </w:p>
    <w:p w14:paraId="5AAB9330" w14:textId="77777777" w:rsidR="00BE3AEF" w:rsidRDefault="00FC6360">
      <w:pPr>
        <w:pStyle w:val="Body"/>
        <w:spacing w:after="0" w:line="480" w:lineRule="auto"/>
        <w:jc w:val="center"/>
        <w:rPr>
          <w:rFonts w:ascii="Arial" w:eastAsia="Arial" w:hAnsi="Arial" w:cs="Arial"/>
        </w:rPr>
      </w:pPr>
      <w:r>
        <w:rPr>
          <w:rFonts w:ascii="Arial" w:hAnsi="Arial"/>
        </w:rPr>
        <w:t>________________________</w:t>
      </w:r>
    </w:p>
    <w:p w14:paraId="033A75F4" w14:textId="77777777" w:rsidR="00BE3AEF" w:rsidRDefault="00FC6360">
      <w:pPr>
        <w:pStyle w:val="Body"/>
        <w:spacing w:after="0" w:line="480" w:lineRule="auto"/>
        <w:jc w:val="center"/>
        <w:rPr>
          <w:rFonts w:ascii="Arial" w:eastAsia="Arial" w:hAnsi="Arial" w:cs="Arial"/>
        </w:rPr>
      </w:pPr>
      <w:r>
        <w:rPr>
          <w:rFonts w:ascii="Arial" w:hAnsi="Arial"/>
        </w:rPr>
        <w:t>Christopher Rockwell</w:t>
      </w:r>
    </w:p>
    <w:p w14:paraId="74CBB920" w14:textId="77777777" w:rsidR="00BE3AEF" w:rsidRDefault="00BE3AEF">
      <w:pPr>
        <w:pStyle w:val="Body"/>
        <w:spacing w:after="0" w:line="480" w:lineRule="auto"/>
        <w:jc w:val="center"/>
        <w:rPr>
          <w:rFonts w:ascii="Arial" w:eastAsia="Arial" w:hAnsi="Arial" w:cs="Arial"/>
        </w:rPr>
      </w:pPr>
    </w:p>
    <w:p w14:paraId="4689F644" w14:textId="77777777" w:rsidR="00BE3AEF" w:rsidRDefault="00FC6360">
      <w:pPr>
        <w:pStyle w:val="Body"/>
        <w:spacing w:after="0" w:line="480" w:lineRule="auto"/>
        <w:jc w:val="center"/>
        <w:rPr>
          <w:rFonts w:ascii="Arial" w:eastAsia="Arial" w:hAnsi="Arial" w:cs="Arial"/>
        </w:rPr>
      </w:pPr>
      <w:r>
        <w:rPr>
          <w:rFonts w:ascii="Arial" w:hAnsi="Arial"/>
        </w:rPr>
        <w:t>________________________</w:t>
      </w:r>
    </w:p>
    <w:p w14:paraId="35B96000" w14:textId="77777777" w:rsidR="00BE3AEF" w:rsidRDefault="00FC6360">
      <w:pPr>
        <w:pStyle w:val="Body"/>
        <w:spacing w:after="0" w:line="480" w:lineRule="auto"/>
        <w:jc w:val="center"/>
        <w:rPr>
          <w:rFonts w:ascii="Arial" w:eastAsia="Arial" w:hAnsi="Arial" w:cs="Arial"/>
        </w:rPr>
      </w:pPr>
      <w:r>
        <w:rPr>
          <w:rFonts w:ascii="Arial" w:hAnsi="Arial"/>
        </w:rPr>
        <w:t>Noah Rockwell</w:t>
      </w:r>
    </w:p>
    <w:p w14:paraId="23A4BCEA" w14:textId="503E55AB" w:rsidR="00BE3AEF" w:rsidRDefault="00F8035B">
      <w:pPr>
        <w:pStyle w:val="Body"/>
        <w:spacing w:after="0" w:line="480" w:lineRule="auto"/>
        <w:jc w:val="center"/>
        <w:rPr>
          <w:rFonts w:ascii="Arial" w:eastAsia="Arial" w:hAnsi="Arial" w:cs="Arial"/>
          <w:b/>
          <w:bCs/>
        </w:rPr>
      </w:pPr>
      <w:r>
        <w:rPr>
          <w:rFonts w:ascii="Arial" w:hAnsi="Arial"/>
          <w:b/>
          <w:bCs/>
        </w:rPr>
        <w:t>April 25, 2018</w:t>
      </w:r>
    </w:p>
    <w:p w14:paraId="01F0197B" w14:textId="77777777" w:rsidR="00BE3AEF" w:rsidRDefault="00BE3AEF">
      <w:pPr>
        <w:pStyle w:val="Body"/>
        <w:spacing w:after="0" w:line="480" w:lineRule="auto"/>
        <w:jc w:val="center"/>
        <w:rPr>
          <w:rFonts w:ascii="Arial" w:eastAsia="Arial" w:hAnsi="Arial" w:cs="Arial"/>
          <w:b/>
          <w:bCs/>
        </w:rPr>
      </w:pPr>
    </w:p>
    <w:p w14:paraId="730E2732" w14:textId="77777777" w:rsidR="00BE3AEF" w:rsidRDefault="00BE3AEF">
      <w:pPr>
        <w:pStyle w:val="Body"/>
        <w:spacing w:after="0" w:line="480" w:lineRule="auto"/>
        <w:jc w:val="center"/>
        <w:rPr>
          <w:rFonts w:ascii="Arial" w:eastAsia="Arial" w:hAnsi="Arial" w:cs="Arial"/>
          <w:b/>
          <w:bCs/>
        </w:rPr>
      </w:pPr>
    </w:p>
    <w:p w14:paraId="0102AD1F" w14:textId="77777777" w:rsidR="00BE3AEF" w:rsidRDefault="00FC6360">
      <w:pPr>
        <w:pStyle w:val="Body"/>
        <w:spacing w:after="0" w:line="480" w:lineRule="auto"/>
        <w:jc w:val="right"/>
        <w:rPr>
          <w:rFonts w:ascii="Arial" w:eastAsia="Arial" w:hAnsi="Arial" w:cs="Arial"/>
        </w:rPr>
      </w:pPr>
      <w:r>
        <w:rPr>
          <w:rFonts w:ascii="Arial" w:hAnsi="Arial"/>
        </w:rPr>
        <w:t>_________________________________</w:t>
      </w:r>
    </w:p>
    <w:p w14:paraId="5EB81D5B" w14:textId="77777777" w:rsidR="00BE3AEF" w:rsidRDefault="00FC6360">
      <w:pPr>
        <w:pStyle w:val="Body"/>
        <w:spacing w:after="0" w:line="480" w:lineRule="auto"/>
        <w:jc w:val="right"/>
        <w:rPr>
          <w:rFonts w:ascii="Arial" w:eastAsia="Arial" w:hAnsi="Arial" w:cs="Arial"/>
        </w:rPr>
      </w:pPr>
      <w:r>
        <w:rPr>
          <w:rFonts w:ascii="Arial" w:hAnsi="Arial"/>
        </w:rPr>
        <w:t>Professor Dirk Albrecht, Ph.D., Advisor</w:t>
      </w:r>
    </w:p>
    <w:p w14:paraId="584B1482" w14:textId="77777777" w:rsidR="00BE3AEF" w:rsidRDefault="00FC6360">
      <w:pPr>
        <w:pStyle w:val="Body"/>
        <w:spacing w:after="0" w:line="480" w:lineRule="auto"/>
        <w:jc w:val="right"/>
        <w:rPr>
          <w:rFonts w:ascii="Arial" w:eastAsia="Arial" w:hAnsi="Arial" w:cs="Arial"/>
          <w:sz w:val="40"/>
          <w:szCs w:val="40"/>
        </w:rPr>
      </w:pPr>
      <w:r>
        <w:rPr>
          <w:rFonts w:ascii="Arial" w:hAnsi="Arial"/>
        </w:rPr>
        <w:t>Department of Biomedical Engineering</w:t>
      </w:r>
    </w:p>
    <w:p w14:paraId="535EAC79" w14:textId="77777777" w:rsidR="00BE3AEF" w:rsidRDefault="00BE3AEF">
      <w:pPr>
        <w:pStyle w:val="Body"/>
        <w:spacing w:after="0" w:line="480" w:lineRule="auto"/>
        <w:jc w:val="right"/>
        <w:rPr>
          <w:rFonts w:ascii="Arial" w:eastAsia="Arial" w:hAnsi="Arial" w:cs="Arial"/>
        </w:rPr>
      </w:pPr>
    </w:p>
    <w:p w14:paraId="720B7159" w14:textId="77777777" w:rsidR="00BE3AEF" w:rsidRDefault="00FC6360">
      <w:pPr>
        <w:pStyle w:val="Body"/>
        <w:spacing w:after="0" w:line="480" w:lineRule="auto"/>
        <w:jc w:val="right"/>
        <w:rPr>
          <w:rFonts w:ascii="Arial" w:eastAsia="Arial" w:hAnsi="Arial" w:cs="Arial"/>
        </w:rPr>
      </w:pPr>
      <w:r>
        <w:rPr>
          <w:rFonts w:ascii="Arial" w:hAnsi="Arial"/>
        </w:rPr>
        <w:t>_________________________________</w:t>
      </w:r>
    </w:p>
    <w:p w14:paraId="3C0869E7" w14:textId="77777777" w:rsidR="00BE3AEF" w:rsidRDefault="00FC6360">
      <w:pPr>
        <w:pStyle w:val="Body"/>
        <w:spacing w:after="0" w:line="480" w:lineRule="auto"/>
        <w:jc w:val="right"/>
        <w:rPr>
          <w:rFonts w:ascii="Arial" w:eastAsia="Arial" w:hAnsi="Arial" w:cs="Arial"/>
        </w:rPr>
      </w:pPr>
      <w:r>
        <w:rPr>
          <w:rFonts w:ascii="Arial" w:hAnsi="Arial"/>
        </w:rPr>
        <w:t>Professor Pradeep Radhakrishnan, Co - Advisor</w:t>
      </w:r>
    </w:p>
    <w:p w14:paraId="29D3A573" w14:textId="77777777" w:rsidR="00BE3AEF" w:rsidRDefault="00FC6360">
      <w:pPr>
        <w:pStyle w:val="Body"/>
        <w:spacing w:after="0" w:line="480" w:lineRule="auto"/>
        <w:jc w:val="right"/>
        <w:rPr>
          <w:rFonts w:ascii="Arial" w:eastAsia="Arial" w:hAnsi="Arial" w:cs="Arial"/>
          <w:sz w:val="40"/>
          <w:szCs w:val="40"/>
        </w:rPr>
      </w:pPr>
      <w:r>
        <w:rPr>
          <w:rFonts w:ascii="Arial" w:hAnsi="Arial"/>
        </w:rPr>
        <w:t>Department of Mechanical Engineering</w:t>
      </w:r>
    </w:p>
    <w:p w14:paraId="377F0126" w14:textId="77777777" w:rsidR="00BE3AEF" w:rsidRDefault="00FC6360">
      <w:pPr>
        <w:pStyle w:val="Heading"/>
        <w:rPr>
          <w:rFonts w:ascii="Garamond" w:eastAsia="Garamond" w:hAnsi="Garamond" w:cs="Garamond"/>
          <w:sz w:val="24"/>
          <w:szCs w:val="24"/>
        </w:rPr>
      </w:pPr>
      <w:bookmarkStart w:id="0" w:name="_Toc"/>
      <w:bookmarkStart w:id="1" w:name="_Toc512506033"/>
      <w:r>
        <w:rPr>
          <w:rFonts w:eastAsia="Arial Unicode MS" w:cs="Arial Unicode MS"/>
        </w:rPr>
        <w:lastRenderedPageBreak/>
        <w:t>Table of Contents</w:t>
      </w:r>
      <w:bookmarkEnd w:id="0"/>
      <w:bookmarkEnd w:id="1"/>
    </w:p>
    <w:p w14:paraId="0AC7F756" w14:textId="43CC81D6" w:rsidR="00A82D59" w:rsidRPr="00A82D59" w:rsidRDefault="006F33ED">
      <w:pPr>
        <w:pStyle w:val="TOC3"/>
        <w:rPr>
          <w:rFonts w:ascii="Garamond" w:eastAsiaTheme="minorEastAsia" w:hAnsi="Garamond" w:cstheme="minorBidi"/>
          <w:noProof/>
          <w:color w:val="auto"/>
          <w:bdr w:val="none" w:sz="0" w:space="0" w:color="auto"/>
        </w:rPr>
      </w:pPr>
      <w:r w:rsidRPr="00A82D59">
        <w:rPr>
          <w:rFonts w:ascii="Garamond" w:eastAsia="Garamond" w:hAnsi="Garamond" w:cs="Garamond"/>
          <w:sz w:val="24"/>
          <w:szCs w:val="24"/>
        </w:rPr>
        <w:fldChar w:fldCharType="begin"/>
      </w:r>
      <w:r w:rsidRPr="00A82D59">
        <w:rPr>
          <w:rFonts w:ascii="Garamond" w:eastAsia="Garamond" w:hAnsi="Garamond" w:cs="Garamond"/>
          <w:sz w:val="24"/>
          <w:szCs w:val="24"/>
        </w:rPr>
        <w:instrText xml:space="preserve"> TOC \o 2-2 \t "Heading, 3"</w:instrText>
      </w:r>
      <w:r w:rsidRPr="00A82D59">
        <w:rPr>
          <w:rFonts w:ascii="Garamond" w:eastAsia="Garamond" w:hAnsi="Garamond" w:cs="Garamond"/>
          <w:sz w:val="24"/>
          <w:szCs w:val="24"/>
        </w:rPr>
        <w:fldChar w:fldCharType="separate"/>
      </w:r>
      <w:r w:rsidR="00A82D59" w:rsidRPr="00A82D59">
        <w:rPr>
          <w:rFonts w:ascii="Garamond" w:eastAsia="Arial Unicode MS" w:hAnsi="Garamond" w:cs="Arial Unicode MS"/>
          <w:noProof/>
        </w:rPr>
        <w:t>Table of Contents</w:t>
      </w:r>
      <w:r w:rsidR="00A82D59" w:rsidRPr="00A82D59">
        <w:rPr>
          <w:rFonts w:ascii="Garamond" w:hAnsi="Garamond"/>
          <w:noProof/>
        </w:rPr>
        <w:tab/>
      </w:r>
      <w:r w:rsidR="00A82D59" w:rsidRPr="00A82D59">
        <w:rPr>
          <w:rFonts w:ascii="Garamond" w:hAnsi="Garamond"/>
          <w:noProof/>
        </w:rPr>
        <w:fldChar w:fldCharType="begin"/>
      </w:r>
      <w:r w:rsidR="00A82D59" w:rsidRPr="00A82D59">
        <w:rPr>
          <w:rFonts w:ascii="Garamond" w:hAnsi="Garamond"/>
          <w:noProof/>
        </w:rPr>
        <w:instrText xml:space="preserve"> PAGEREF _Toc512506033 \h </w:instrText>
      </w:r>
      <w:r w:rsidR="00A82D59" w:rsidRPr="00A82D59">
        <w:rPr>
          <w:rFonts w:ascii="Garamond" w:hAnsi="Garamond"/>
          <w:noProof/>
        </w:rPr>
      </w:r>
      <w:r w:rsidR="00A82D59" w:rsidRPr="00A82D59">
        <w:rPr>
          <w:rFonts w:ascii="Garamond" w:hAnsi="Garamond"/>
          <w:noProof/>
        </w:rPr>
        <w:fldChar w:fldCharType="separate"/>
      </w:r>
      <w:r w:rsidR="00A82D59" w:rsidRPr="00A82D59">
        <w:rPr>
          <w:rFonts w:ascii="Garamond" w:hAnsi="Garamond"/>
          <w:noProof/>
        </w:rPr>
        <w:t>ii</w:t>
      </w:r>
      <w:r w:rsidR="00A82D59" w:rsidRPr="00A82D59">
        <w:rPr>
          <w:rFonts w:ascii="Garamond" w:hAnsi="Garamond"/>
          <w:noProof/>
        </w:rPr>
        <w:fldChar w:fldCharType="end"/>
      </w:r>
    </w:p>
    <w:p w14:paraId="34685E29" w14:textId="4B015312"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Authorship</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_Toc512506034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iv</w:t>
      </w:r>
      <w:r w:rsidRPr="00A82D59">
        <w:rPr>
          <w:rFonts w:ascii="Garamond" w:hAnsi="Garamond"/>
          <w:noProof/>
        </w:rPr>
        <w:fldChar w:fldCharType="end"/>
      </w:r>
    </w:p>
    <w:p w14:paraId="22F1130B" w14:textId="4CF2A515"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Acknowledgments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_Toc512506035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vi</w:t>
      </w:r>
      <w:r w:rsidRPr="00A82D59">
        <w:rPr>
          <w:rFonts w:ascii="Garamond" w:hAnsi="Garamond"/>
          <w:noProof/>
        </w:rPr>
        <w:fldChar w:fldCharType="end"/>
      </w:r>
    </w:p>
    <w:p w14:paraId="15745485" w14:textId="22B10A4B"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lang w:val="de-DE"/>
        </w:rPr>
        <w:t>Abstract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_Toc512506036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vii</w:t>
      </w:r>
      <w:r w:rsidRPr="00A82D59">
        <w:rPr>
          <w:rFonts w:ascii="Garamond" w:hAnsi="Garamond"/>
          <w:noProof/>
        </w:rPr>
        <w:fldChar w:fldCharType="end"/>
      </w:r>
    </w:p>
    <w:p w14:paraId="2ADB2109" w14:textId="6F3685EB"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Table of Figures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_Toc512506037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viii</w:t>
      </w:r>
      <w:r w:rsidRPr="00A82D59">
        <w:rPr>
          <w:rFonts w:ascii="Garamond" w:hAnsi="Garamond"/>
          <w:noProof/>
        </w:rPr>
        <w:fldChar w:fldCharType="end"/>
      </w:r>
    </w:p>
    <w:p w14:paraId="338F26A2" w14:textId="0A5F17EA"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Table of Tables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_Toc512506038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x</w:t>
      </w:r>
      <w:r w:rsidRPr="00A82D59">
        <w:rPr>
          <w:rFonts w:ascii="Garamond" w:hAnsi="Garamond"/>
          <w:noProof/>
        </w:rPr>
        <w:fldChar w:fldCharType="end"/>
      </w:r>
    </w:p>
    <w:p w14:paraId="15C9D435" w14:textId="0F551BE2"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Chapter 1: Introduction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_Toc512506039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w:t>
      </w:r>
      <w:r w:rsidRPr="00A82D59">
        <w:rPr>
          <w:rFonts w:ascii="Garamond" w:hAnsi="Garamond"/>
          <w:noProof/>
        </w:rPr>
        <w:fldChar w:fldCharType="end"/>
      </w:r>
    </w:p>
    <w:p w14:paraId="7ADEABB0" w14:textId="3E60B430"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Chapter 2: Literature Review</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_Toc512506040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5</w:t>
      </w:r>
      <w:r w:rsidRPr="00A82D59">
        <w:rPr>
          <w:rFonts w:ascii="Garamond" w:hAnsi="Garamond"/>
          <w:noProof/>
        </w:rPr>
        <w:fldChar w:fldCharType="end"/>
      </w:r>
    </w:p>
    <w:p w14:paraId="4B6D6A7F" w14:textId="3E638520"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lang w:val="nl-NL"/>
        </w:rPr>
        <w:t>2.1: Transgenic Organisms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_Toc512506041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5</w:t>
      </w:r>
      <w:r w:rsidRPr="00A82D59">
        <w:rPr>
          <w:rFonts w:ascii="Garamond" w:hAnsi="Garamond"/>
          <w:noProof/>
        </w:rPr>
        <w:fldChar w:fldCharType="end"/>
      </w:r>
    </w:p>
    <w:p w14:paraId="3F9B6D6B" w14:textId="460FEEC4"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 xml:space="preserve">2.2: Importance of </w:t>
      </w:r>
      <w:r w:rsidRPr="00A82D59">
        <w:rPr>
          <w:rFonts w:ascii="Garamond" w:eastAsia="Arial Unicode MS" w:hAnsi="Garamond" w:cs="Arial Unicode MS"/>
          <w:i/>
          <w:iCs/>
          <w:noProof/>
          <w:lang w:val="it-IT"/>
        </w:rPr>
        <w:t>C. elegans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_Toc512506042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6</w:t>
      </w:r>
      <w:r w:rsidRPr="00A82D59">
        <w:rPr>
          <w:rFonts w:ascii="Garamond" w:hAnsi="Garamond"/>
          <w:noProof/>
        </w:rPr>
        <w:fldChar w:fldCharType="end"/>
      </w:r>
    </w:p>
    <w:p w14:paraId="48C16F32" w14:textId="3A0047BB"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2.3: Transformation Through Microinjection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_Toc512506043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8</w:t>
      </w:r>
      <w:r w:rsidRPr="00A82D59">
        <w:rPr>
          <w:rFonts w:ascii="Garamond" w:hAnsi="Garamond"/>
          <w:noProof/>
        </w:rPr>
        <w:fldChar w:fldCharType="end"/>
      </w:r>
    </w:p>
    <w:p w14:paraId="3FD3BC63" w14:textId="73F2905F"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Chapter 3: Project Strategy</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_Toc512506044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16</w:t>
      </w:r>
      <w:r w:rsidRPr="00A82D59">
        <w:rPr>
          <w:rFonts w:ascii="Garamond" w:hAnsi="Garamond"/>
          <w:noProof/>
        </w:rPr>
        <w:fldChar w:fldCharType="end"/>
      </w:r>
    </w:p>
    <w:p w14:paraId="38EEF908" w14:textId="01ED369F"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3.2: Project Approach</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_Toc512506045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17</w:t>
      </w:r>
      <w:r w:rsidRPr="00A82D59">
        <w:rPr>
          <w:rFonts w:ascii="Garamond" w:hAnsi="Garamond"/>
          <w:noProof/>
        </w:rPr>
        <w:fldChar w:fldCharType="end"/>
      </w:r>
    </w:p>
    <w:p w14:paraId="42D4844B" w14:textId="61700CAB"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3.3: Initial Client Statement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_Toc512506046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17</w:t>
      </w:r>
      <w:r w:rsidRPr="00A82D59">
        <w:rPr>
          <w:rFonts w:ascii="Garamond" w:hAnsi="Garamond"/>
          <w:noProof/>
        </w:rPr>
        <w:fldChar w:fldCharType="end"/>
      </w:r>
    </w:p>
    <w:p w14:paraId="6DE409A9" w14:textId="02BD1410"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3.4: Technical Design Requirements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_Toc512506047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18</w:t>
      </w:r>
      <w:r w:rsidRPr="00A82D59">
        <w:rPr>
          <w:rFonts w:ascii="Garamond" w:hAnsi="Garamond"/>
          <w:noProof/>
        </w:rPr>
        <w:fldChar w:fldCharType="end"/>
      </w:r>
    </w:p>
    <w:p w14:paraId="60537F1F" w14:textId="17323715"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3.5: Requirements for Attachment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_Toc512506048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18</w:t>
      </w:r>
      <w:r w:rsidRPr="00A82D59">
        <w:rPr>
          <w:rFonts w:ascii="Garamond" w:hAnsi="Garamond"/>
          <w:noProof/>
        </w:rPr>
        <w:fldChar w:fldCharType="end"/>
      </w:r>
    </w:p>
    <w:p w14:paraId="7E40A34C" w14:textId="09C6ADE3"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w:t>
      </w:r>
      <w:r w:rsidRPr="00A82D59">
        <w:rPr>
          <w:rFonts w:ascii="Garamond" w:eastAsia="Arial Unicode MS" w:hAnsi="Garamond" w:cs="Arial Unicode MS"/>
          <w:noProof/>
          <w:lang w:val="fr-FR"/>
        </w:rPr>
        <w:t>.5.1: Objectives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_Toc512506049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19</w:t>
      </w:r>
      <w:r w:rsidRPr="00A82D59">
        <w:rPr>
          <w:rFonts w:ascii="Garamond" w:hAnsi="Garamond"/>
          <w:noProof/>
        </w:rPr>
        <w:fldChar w:fldCharType="end"/>
      </w:r>
    </w:p>
    <w:p w14:paraId="10C58F0D" w14:textId="0EB8ED8C"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3.5.2: Specifications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_Toc512506050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19</w:t>
      </w:r>
      <w:r w:rsidRPr="00A82D59">
        <w:rPr>
          <w:rFonts w:ascii="Garamond" w:hAnsi="Garamond"/>
          <w:noProof/>
        </w:rPr>
        <w:fldChar w:fldCharType="end"/>
      </w:r>
    </w:p>
    <w:p w14:paraId="060DA3B1" w14:textId="6CC3409C"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lang w:val="fr-FR"/>
        </w:rPr>
        <w:t>3.5.3: Constraints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_Toc512506051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20</w:t>
      </w:r>
      <w:r w:rsidRPr="00A82D59">
        <w:rPr>
          <w:rFonts w:ascii="Garamond" w:hAnsi="Garamond"/>
          <w:noProof/>
        </w:rPr>
        <w:fldChar w:fldCharType="end"/>
      </w:r>
    </w:p>
    <w:p w14:paraId="544D7918" w14:textId="334D278A"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3.5.4: Functions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_Toc512506052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21</w:t>
      </w:r>
      <w:r w:rsidRPr="00A82D59">
        <w:rPr>
          <w:rFonts w:ascii="Garamond" w:hAnsi="Garamond"/>
          <w:noProof/>
        </w:rPr>
        <w:fldChar w:fldCharType="end"/>
      </w:r>
    </w:p>
    <w:p w14:paraId="3B2B659C" w14:textId="208A2198"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lang w:val="fr-FR"/>
        </w:rPr>
        <w:t>3.6.1: Objectives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_Toc512506053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22</w:t>
      </w:r>
      <w:r w:rsidRPr="00A82D59">
        <w:rPr>
          <w:rFonts w:ascii="Garamond" w:hAnsi="Garamond"/>
          <w:noProof/>
        </w:rPr>
        <w:fldChar w:fldCharType="end"/>
      </w:r>
    </w:p>
    <w:p w14:paraId="0AE5EDFD" w14:textId="70CA87C2"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3.6.2: Specifications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_Toc512506054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23</w:t>
      </w:r>
      <w:r w:rsidRPr="00A82D59">
        <w:rPr>
          <w:rFonts w:ascii="Garamond" w:hAnsi="Garamond"/>
          <w:noProof/>
        </w:rPr>
        <w:fldChar w:fldCharType="end"/>
      </w:r>
    </w:p>
    <w:p w14:paraId="31E7ADFF" w14:textId="22600982"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lang w:val="fr-FR"/>
        </w:rPr>
        <w:t>3.6.3: Constraints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_Toc512506055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23</w:t>
      </w:r>
      <w:r w:rsidRPr="00A82D59">
        <w:rPr>
          <w:rFonts w:ascii="Garamond" w:hAnsi="Garamond"/>
          <w:noProof/>
        </w:rPr>
        <w:fldChar w:fldCharType="end"/>
      </w:r>
    </w:p>
    <w:p w14:paraId="200AD420" w14:textId="095A9141"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3.6.4: Functions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_Toc512506056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24</w:t>
      </w:r>
      <w:r w:rsidRPr="00A82D59">
        <w:rPr>
          <w:rFonts w:ascii="Garamond" w:hAnsi="Garamond"/>
          <w:noProof/>
        </w:rPr>
        <w:fldChar w:fldCharType="end"/>
      </w:r>
    </w:p>
    <w:p w14:paraId="5A7883D9" w14:textId="4F11531C"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3.7.1: Standards for Attachment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_Toc512506057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25</w:t>
      </w:r>
      <w:r w:rsidRPr="00A82D59">
        <w:rPr>
          <w:rFonts w:ascii="Garamond" w:hAnsi="Garamond"/>
          <w:noProof/>
        </w:rPr>
        <w:fldChar w:fldCharType="end"/>
      </w:r>
    </w:p>
    <w:p w14:paraId="5C670CD3" w14:textId="63AD938E"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3.7.2: Standards for Containment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_Toc512506058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25</w:t>
      </w:r>
      <w:r w:rsidRPr="00A82D59">
        <w:rPr>
          <w:rFonts w:ascii="Garamond" w:hAnsi="Garamond"/>
          <w:noProof/>
        </w:rPr>
        <w:fldChar w:fldCharType="end"/>
      </w:r>
    </w:p>
    <w:p w14:paraId="7863D131" w14:textId="6FEE9A0F"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3.8: Revised Client Statement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_Toc512506059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26</w:t>
      </w:r>
      <w:r w:rsidRPr="00A82D59">
        <w:rPr>
          <w:rFonts w:ascii="Garamond" w:hAnsi="Garamond"/>
          <w:noProof/>
        </w:rPr>
        <w:fldChar w:fldCharType="end"/>
      </w:r>
    </w:p>
    <w:p w14:paraId="285D3D23" w14:textId="4C9D6FA9"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3.9: Project Approach</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_Toc512506060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26</w:t>
      </w:r>
      <w:r w:rsidRPr="00A82D59">
        <w:rPr>
          <w:rFonts w:ascii="Garamond" w:hAnsi="Garamond"/>
          <w:noProof/>
        </w:rPr>
        <w:fldChar w:fldCharType="end"/>
      </w:r>
    </w:p>
    <w:p w14:paraId="1BFF36C4" w14:textId="02003693"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Chapter 4: Design Process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_Toc512506061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29</w:t>
      </w:r>
      <w:r w:rsidRPr="00A82D59">
        <w:rPr>
          <w:rFonts w:ascii="Garamond" w:hAnsi="Garamond"/>
          <w:noProof/>
        </w:rPr>
        <w:fldChar w:fldCharType="end"/>
      </w:r>
    </w:p>
    <w:p w14:paraId="28E4C8E2" w14:textId="005B6577"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 Needs Analysis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_Toc512506062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29</w:t>
      </w:r>
      <w:r w:rsidRPr="00A82D59">
        <w:rPr>
          <w:rFonts w:ascii="Garamond" w:hAnsi="Garamond"/>
          <w:noProof/>
        </w:rPr>
        <w:fldChar w:fldCharType="end"/>
      </w:r>
    </w:p>
    <w:p w14:paraId="6BFB4B1C" w14:textId="63AEAD29"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4.2: Functions and Specifications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_Toc512506063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30</w:t>
      </w:r>
      <w:r w:rsidRPr="00A82D59">
        <w:rPr>
          <w:rFonts w:ascii="Garamond" w:hAnsi="Garamond"/>
          <w:noProof/>
        </w:rPr>
        <w:fldChar w:fldCharType="end"/>
      </w:r>
    </w:p>
    <w:p w14:paraId="227D562D" w14:textId="51F72670"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4.4: Evolution of Major Components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_Toc512506064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31</w:t>
      </w:r>
      <w:r w:rsidRPr="00A82D59">
        <w:rPr>
          <w:rFonts w:ascii="Garamond" w:hAnsi="Garamond"/>
          <w:noProof/>
        </w:rPr>
        <w:fldChar w:fldCharType="end"/>
      </w:r>
    </w:p>
    <w:p w14:paraId="3D5FD07E" w14:textId="4EFE6B81"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4.5.2: Scotch Yoke</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_Toc512506065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33</w:t>
      </w:r>
      <w:r w:rsidRPr="00A82D59">
        <w:rPr>
          <w:rFonts w:ascii="Garamond" w:hAnsi="Garamond"/>
          <w:noProof/>
        </w:rPr>
        <w:fldChar w:fldCharType="end"/>
      </w:r>
    </w:p>
    <w:p w14:paraId="1FCE4AF1" w14:textId="16CBE65E"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4.5.3: Mechanical Vibration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_Toc512506066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34</w:t>
      </w:r>
      <w:r w:rsidRPr="00A82D59">
        <w:rPr>
          <w:rFonts w:ascii="Garamond" w:hAnsi="Garamond"/>
          <w:noProof/>
        </w:rPr>
        <w:fldChar w:fldCharType="end"/>
      </w:r>
    </w:p>
    <w:p w14:paraId="481DB8DF" w14:textId="0F5E7E22"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lastRenderedPageBreak/>
        <w:t>4.6: Alternate Designs for Attachment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_Toc512506067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35</w:t>
      </w:r>
      <w:r w:rsidRPr="00A82D59">
        <w:rPr>
          <w:rFonts w:ascii="Garamond" w:hAnsi="Garamond"/>
          <w:noProof/>
        </w:rPr>
        <w:fldChar w:fldCharType="end"/>
      </w:r>
    </w:p>
    <w:p w14:paraId="374A1B21" w14:textId="06952C4B"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4.7: Final Design for Attachment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_Toc512506068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36</w:t>
      </w:r>
      <w:r w:rsidRPr="00A82D59">
        <w:rPr>
          <w:rFonts w:ascii="Garamond" w:hAnsi="Garamond"/>
          <w:noProof/>
        </w:rPr>
        <w:fldChar w:fldCharType="end"/>
      </w:r>
    </w:p>
    <w:p w14:paraId="30FF8BD8" w14:textId="4EE57DEE"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4.8: Details of Control System</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_Toc512506069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37</w:t>
      </w:r>
      <w:r w:rsidRPr="00A82D59">
        <w:rPr>
          <w:rFonts w:ascii="Garamond" w:hAnsi="Garamond"/>
          <w:noProof/>
        </w:rPr>
        <w:fldChar w:fldCharType="end"/>
      </w:r>
    </w:p>
    <w:p w14:paraId="56A4A28D" w14:textId="21E34C46"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4.9: Final Design for Control System</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_Toc512506070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40</w:t>
      </w:r>
      <w:r w:rsidRPr="00A82D59">
        <w:rPr>
          <w:rFonts w:ascii="Garamond" w:hAnsi="Garamond"/>
          <w:noProof/>
        </w:rPr>
        <w:fldChar w:fldCharType="end"/>
      </w:r>
    </w:p>
    <w:p w14:paraId="04FCE733" w14:textId="29ED82AC"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 Details of the Containment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_Toc512506071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42</w:t>
      </w:r>
      <w:r w:rsidRPr="00A82D59">
        <w:rPr>
          <w:rFonts w:ascii="Garamond" w:hAnsi="Garamond"/>
          <w:noProof/>
        </w:rPr>
        <w:fldChar w:fldCharType="end"/>
      </w:r>
    </w:p>
    <w:p w14:paraId="753E392F" w14:textId="5DD5947C"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4.10.1: Agarose as a Major Component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_Toc512506072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44</w:t>
      </w:r>
      <w:r w:rsidRPr="00A82D59">
        <w:rPr>
          <w:rFonts w:ascii="Garamond" w:hAnsi="Garamond"/>
          <w:noProof/>
        </w:rPr>
        <w:fldChar w:fldCharType="end"/>
      </w:r>
    </w:p>
    <w:p w14:paraId="6F24BFF9" w14:textId="48A6056D"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4.10.2: Polydimethylsiloxane (PDMS) as a Mold</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_Toc512506073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45</w:t>
      </w:r>
      <w:r w:rsidRPr="00A82D59">
        <w:rPr>
          <w:rFonts w:ascii="Garamond" w:hAnsi="Garamond"/>
          <w:noProof/>
        </w:rPr>
        <w:fldChar w:fldCharType="end"/>
      </w:r>
    </w:p>
    <w:p w14:paraId="6FE5B60E" w14:textId="27C18A55"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4.10.3: Improved Hydrogel Model</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_Toc512506074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46</w:t>
      </w:r>
      <w:r w:rsidRPr="00A82D59">
        <w:rPr>
          <w:rFonts w:ascii="Garamond" w:hAnsi="Garamond"/>
          <w:noProof/>
        </w:rPr>
        <w:fldChar w:fldCharType="end"/>
      </w:r>
    </w:p>
    <w:p w14:paraId="5A862800" w14:textId="41FE53DB"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4.10.4: Treated Slides for Improved Removal</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_Toc512506075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49</w:t>
      </w:r>
      <w:r w:rsidRPr="00A82D59">
        <w:rPr>
          <w:rFonts w:ascii="Garamond" w:hAnsi="Garamond"/>
          <w:noProof/>
        </w:rPr>
        <w:fldChar w:fldCharType="end"/>
      </w:r>
    </w:p>
    <w:p w14:paraId="67B97E03" w14:textId="13455893"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4.10.5: Using Spacers to Control Thickness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_Toc512506076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50</w:t>
      </w:r>
      <w:r w:rsidRPr="00A82D59">
        <w:rPr>
          <w:rFonts w:ascii="Garamond" w:hAnsi="Garamond"/>
          <w:noProof/>
        </w:rPr>
        <w:fldChar w:fldCharType="end"/>
      </w:r>
    </w:p>
    <w:p w14:paraId="52241626" w14:textId="080F798D"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4.10.6: Pure Hydrogel Solution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_Toc512506077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55</w:t>
      </w:r>
      <w:r w:rsidRPr="00A82D59">
        <w:rPr>
          <w:rFonts w:ascii="Garamond" w:hAnsi="Garamond"/>
          <w:noProof/>
        </w:rPr>
        <w:fldChar w:fldCharType="end"/>
      </w:r>
    </w:p>
    <w:p w14:paraId="4D72A092" w14:textId="14C76D5F"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4.11: Alternate Designs for Containment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_Toc512506078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55</w:t>
      </w:r>
      <w:r w:rsidRPr="00A82D59">
        <w:rPr>
          <w:rFonts w:ascii="Garamond" w:hAnsi="Garamond"/>
          <w:noProof/>
        </w:rPr>
        <w:fldChar w:fldCharType="end"/>
      </w:r>
    </w:p>
    <w:p w14:paraId="4186E90A" w14:textId="5876D387"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4.12: Final Design for Containment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_Toc512506079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57</w:t>
      </w:r>
      <w:r w:rsidRPr="00A82D59">
        <w:rPr>
          <w:rFonts w:ascii="Garamond" w:hAnsi="Garamond"/>
          <w:noProof/>
        </w:rPr>
        <w:fldChar w:fldCharType="end"/>
      </w:r>
    </w:p>
    <w:p w14:paraId="6FA702F7" w14:textId="05463CAF"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5.1 Quantification of Vibration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_Toc512506080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60</w:t>
      </w:r>
      <w:r w:rsidRPr="00A82D59">
        <w:rPr>
          <w:rFonts w:ascii="Garamond" w:hAnsi="Garamond"/>
          <w:noProof/>
        </w:rPr>
        <w:fldChar w:fldCharType="end"/>
      </w:r>
    </w:p>
    <w:p w14:paraId="7529B1DE" w14:textId="620934C8" w:rsidR="00A82D59" w:rsidRPr="00A82D59" w:rsidRDefault="00A82D59">
      <w:pPr>
        <w:pStyle w:val="TOC2"/>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5.2: Deformation Results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_Toc512506081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66</w:t>
      </w:r>
      <w:r w:rsidRPr="00A82D59">
        <w:rPr>
          <w:rFonts w:ascii="Garamond" w:hAnsi="Garamond"/>
          <w:noProof/>
        </w:rPr>
        <w:fldChar w:fldCharType="end"/>
      </w:r>
    </w:p>
    <w:p w14:paraId="5B998077" w14:textId="7321FFE9"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Chapter 6: Final Design and Validation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_Toc512506082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70</w:t>
      </w:r>
      <w:r w:rsidRPr="00A82D59">
        <w:rPr>
          <w:rFonts w:ascii="Garamond" w:hAnsi="Garamond"/>
          <w:noProof/>
        </w:rPr>
        <w:fldChar w:fldCharType="end"/>
      </w:r>
    </w:p>
    <w:p w14:paraId="2AE247F3" w14:textId="7416ABD6"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6.1: System usage and validation</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_Toc512506083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70</w:t>
      </w:r>
      <w:r w:rsidRPr="00A82D59">
        <w:rPr>
          <w:rFonts w:ascii="Garamond" w:hAnsi="Garamond"/>
          <w:noProof/>
        </w:rPr>
        <w:fldChar w:fldCharType="end"/>
      </w:r>
    </w:p>
    <w:p w14:paraId="45EEEC46" w14:textId="19303BF9"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lang w:val="it-IT"/>
        </w:rPr>
        <w:t>6.2: Economics</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_Toc512506084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71</w:t>
      </w:r>
      <w:r w:rsidRPr="00A82D59">
        <w:rPr>
          <w:rFonts w:ascii="Garamond" w:hAnsi="Garamond"/>
          <w:noProof/>
        </w:rPr>
        <w:fldChar w:fldCharType="end"/>
      </w:r>
    </w:p>
    <w:p w14:paraId="79EB1FB4" w14:textId="2751F552"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6.3: Environmental Impact</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_Toc512506085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72</w:t>
      </w:r>
      <w:r w:rsidRPr="00A82D59">
        <w:rPr>
          <w:rFonts w:ascii="Garamond" w:hAnsi="Garamond"/>
          <w:noProof/>
        </w:rPr>
        <w:fldChar w:fldCharType="end"/>
      </w:r>
    </w:p>
    <w:p w14:paraId="4C2C3A45" w14:textId="64B44E20" w:rsidR="00A82D59" w:rsidRPr="00A82D59" w:rsidRDefault="00A82D59">
      <w:pPr>
        <w:pStyle w:val="TOC3"/>
        <w:rPr>
          <w:rFonts w:ascii="Garamond" w:eastAsiaTheme="minorEastAsia" w:hAnsi="Garamond" w:cstheme="minorBidi"/>
          <w:noProof/>
          <w:color w:val="auto"/>
          <w:bdr w:val="none" w:sz="0" w:space="0" w:color="auto"/>
        </w:rPr>
      </w:pPr>
      <w:r w:rsidRPr="00A82D59">
        <w:rPr>
          <w:rFonts w:ascii="Garamond" w:eastAsia="Arial Unicode MS" w:hAnsi="Garamond" w:cs="Arial Unicode MS"/>
          <w:noProof/>
        </w:rPr>
        <w:t>6.4: Societal Influence</w:t>
      </w:r>
      <w:r w:rsidRPr="00A82D59">
        <w:rPr>
          <w:rFonts w:ascii="Garamond" w:hAnsi="Garamond"/>
          <w:noProof/>
        </w:rPr>
        <w:tab/>
      </w:r>
      <w:r w:rsidRPr="00A82D59">
        <w:rPr>
          <w:rFonts w:ascii="Garamond" w:hAnsi="Garamond"/>
          <w:noProof/>
        </w:rPr>
        <w:fldChar w:fldCharType="begin"/>
      </w:r>
      <w:r w:rsidRPr="00A82D59">
        <w:rPr>
          <w:rFonts w:ascii="Garamond" w:hAnsi="Garamond"/>
          <w:noProof/>
        </w:rPr>
        <w:instrText xml:space="preserve"> PAGEREF _Toc512506086 \h </w:instrText>
      </w:r>
      <w:r w:rsidRPr="00A82D59">
        <w:rPr>
          <w:rFonts w:ascii="Garamond" w:hAnsi="Garamond"/>
          <w:noProof/>
        </w:rPr>
      </w:r>
      <w:r w:rsidRPr="00A82D59">
        <w:rPr>
          <w:rFonts w:ascii="Garamond" w:hAnsi="Garamond"/>
          <w:noProof/>
        </w:rPr>
        <w:fldChar w:fldCharType="separate"/>
      </w:r>
      <w:r w:rsidRPr="00A82D59">
        <w:rPr>
          <w:rFonts w:ascii="Garamond" w:hAnsi="Garamond"/>
          <w:noProof/>
        </w:rPr>
        <w:t>73</w:t>
      </w:r>
      <w:r w:rsidRPr="00A82D59">
        <w:rPr>
          <w:rFonts w:ascii="Garamond" w:hAnsi="Garamond"/>
          <w:noProof/>
        </w:rPr>
        <w:fldChar w:fldCharType="end"/>
      </w:r>
    </w:p>
    <w:p w14:paraId="2AF6EF71" w14:textId="0254D04E" w:rsidR="00A82D59" w:rsidRPr="00A82D59" w:rsidRDefault="006F33ED" w:rsidP="00A82D59">
      <w:pPr>
        <w:pStyle w:val="BodyA"/>
        <w:spacing w:after="0" w:line="240" w:lineRule="auto"/>
        <w:rPr>
          <w:rFonts w:ascii="Garamond" w:eastAsia="Garamond" w:hAnsi="Garamond" w:cs="Garamond"/>
          <w:sz w:val="24"/>
          <w:szCs w:val="24"/>
        </w:rPr>
      </w:pPr>
      <w:r w:rsidRPr="00A82D59">
        <w:rPr>
          <w:rFonts w:ascii="Garamond" w:eastAsia="Garamond" w:hAnsi="Garamond" w:cs="Garamond"/>
          <w:sz w:val="24"/>
          <w:szCs w:val="24"/>
        </w:rPr>
        <w:fldChar w:fldCharType="end"/>
      </w:r>
      <w:bookmarkStart w:id="2" w:name="_GoBack"/>
      <w:bookmarkEnd w:id="2"/>
    </w:p>
    <w:p w14:paraId="339D7BEC" w14:textId="3CFEBE3A" w:rsidR="00A82D59" w:rsidRPr="00A82D59" w:rsidRDefault="006F33ED" w:rsidP="006F33ED">
      <w:pPr>
        <w:pStyle w:val="Body"/>
        <w:spacing w:line="256" w:lineRule="auto"/>
        <w:rPr>
          <w:rFonts w:ascii="Garamond" w:eastAsia="Arial Unicode MS" w:hAnsi="Garamond" w:cs="Arial Unicode MS"/>
          <w:sz w:val="24"/>
          <w:szCs w:val="24"/>
        </w:rPr>
      </w:pPr>
      <w:r w:rsidRPr="00A82D59">
        <w:rPr>
          <w:rFonts w:ascii="Garamond" w:eastAsia="Arial Unicode MS" w:hAnsi="Garamond" w:cs="Arial Unicode MS"/>
          <w:sz w:val="24"/>
          <w:szCs w:val="24"/>
        </w:rPr>
        <w:br w:type="page"/>
      </w:r>
    </w:p>
    <w:p w14:paraId="118A29D0" w14:textId="7D4FBFD3" w:rsidR="00BE3AEF" w:rsidRDefault="00FC6360">
      <w:pPr>
        <w:pStyle w:val="Heading"/>
      </w:pPr>
      <w:bookmarkStart w:id="3" w:name="_Toc512506034"/>
      <w:r>
        <w:rPr>
          <w:rFonts w:eastAsia="Arial Unicode MS" w:cs="Arial Unicode MS"/>
        </w:rPr>
        <w:lastRenderedPageBreak/>
        <w:t>Authorship</w:t>
      </w:r>
      <w:bookmarkEnd w:id="3"/>
    </w:p>
    <w:p w14:paraId="25CA9C63" w14:textId="77777777" w:rsidR="00952D5E" w:rsidRDefault="00952D5E" w:rsidP="00952D5E">
      <w:pPr>
        <w:pStyle w:val="BodyA"/>
        <w:spacing w:after="0" w:line="240" w:lineRule="auto"/>
        <w:rPr>
          <w:rFonts w:ascii="Garamond" w:eastAsia="Garamond" w:hAnsi="Garamond" w:cs="Garamond"/>
          <w:sz w:val="24"/>
          <w:szCs w:val="24"/>
        </w:rPr>
      </w:pPr>
      <w:r w:rsidRPr="000F5ABB">
        <w:rPr>
          <w:rFonts w:ascii="Garamond" w:hAnsi="Garamond"/>
          <w:b/>
          <w:sz w:val="24"/>
          <w:szCs w:val="24"/>
        </w:rPr>
        <w:t>Chapter 1: Introduction</w:t>
      </w:r>
      <w:r>
        <w:rPr>
          <w:rFonts w:ascii="Garamond" w:hAnsi="Garamond"/>
          <w:sz w:val="24"/>
          <w:szCs w:val="24"/>
        </w:rPr>
        <w:t xml:space="preserve"> – Chris Rockwell</w:t>
      </w:r>
      <w:r>
        <w:rPr>
          <w:rFonts w:ascii="Garamond" w:hAnsi="Garamond"/>
          <w:sz w:val="24"/>
          <w:szCs w:val="24"/>
        </w:rPr>
        <w:tab/>
      </w:r>
    </w:p>
    <w:p w14:paraId="6FEF6F57" w14:textId="77777777" w:rsidR="00C72A67" w:rsidRDefault="00C72A67" w:rsidP="00952D5E">
      <w:pPr>
        <w:pStyle w:val="BodyA"/>
        <w:spacing w:after="0" w:line="240" w:lineRule="auto"/>
        <w:rPr>
          <w:rFonts w:ascii="Garamond" w:hAnsi="Garamond"/>
          <w:b/>
          <w:sz w:val="24"/>
          <w:szCs w:val="24"/>
        </w:rPr>
      </w:pPr>
    </w:p>
    <w:p w14:paraId="68DE3CC8" w14:textId="1E384658" w:rsidR="00952D5E" w:rsidRPr="000F5ABB" w:rsidRDefault="00952D5E" w:rsidP="00952D5E">
      <w:pPr>
        <w:pStyle w:val="BodyA"/>
        <w:spacing w:after="0" w:line="240" w:lineRule="auto"/>
        <w:rPr>
          <w:rFonts w:ascii="Garamond" w:eastAsia="Garamond" w:hAnsi="Garamond" w:cs="Garamond"/>
          <w:b/>
          <w:sz w:val="24"/>
          <w:szCs w:val="24"/>
        </w:rPr>
      </w:pPr>
      <w:r w:rsidRPr="000F5ABB">
        <w:rPr>
          <w:rFonts w:ascii="Garamond" w:hAnsi="Garamond"/>
          <w:b/>
          <w:sz w:val="24"/>
          <w:szCs w:val="24"/>
        </w:rPr>
        <w:t>Chapter 2: Literature Review</w:t>
      </w:r>
      <w:r w:rsidRPr="000F5ABB">
        <w:rPr>
          <w:rFonts w:ascii="Garamond" w:hAnsi="Garamond"/>
          <w:b/>
          <w:sz w:val="24"/>
          <w:szCs w:val="24"/>
        </w:rPr>
        <w:tab/>
      </w:r>
    </w:p>
    <w:p w14:paraId="30CEB50D"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2.1: Transgenic Organisms – Chris Rockwell</w:t>
      </w:r>
    </w:p>
    <w:p w14:paraId="050478E3"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 xml:space="preserve">2.2: Importance of C. elegans – Chris Rockwell </w:t>
      </w:r>
    </w:p>
    <w:p w14:paraId="179E42AE"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2.3: Transformation Through Microinjection – Chris Rockwell</w:t>
      </w:r>
    </w:p>
    <w:p w14:paraId="2D70D91D"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2.4: Current Methods of Injection – Noah Rockwell</w:t>
      </w:r>
    </w:p>
    <w:p w14:paraId="5D460773"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2.5: Standard Process in Local Lab – Noah Rockwell</w:t>
      </w:r>
    </w:p>
    <w:p w14:paraId="62989F6A"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2.6: Updated Method of Containment – Chris Rockwell</w:t>
      </w:r>
    </w:p>
    <w:p w14:paraId="1428A124"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2.7: Vibration for Improved Injection – Chris and Noah Rockwell</w:t>
      </w:r>
    </w:p>
    <w:p w14:paraId="0BC00D5C" w14:textId="77777777" w:rsidR="00C72A67" w:rsidRDefault="00C72A67" w:rsidP="00952D5E">
      <w:pPr>
        <w:pStyle w:val="BodyA"/>
        <w:spacing w:after="0" w:line="240" w:lineRule="auto"/>
        <w:rPr>
          <w:rFonts w:ascii="Garamond" w:hAnsi="Garamond"/>
          <w:b/>
          <w:sz w:val="24"/>
          <w:szCs w:val="24"/>
        </w:rPr>
      </w:pPr>
    </w:p>
    <w:p w14:paraId="75BAB0AD" w14:textId="468231DF" w:rsidR="00952D5E" w:rsidRPr="000F5ABB" w:rsidRDefault="00952D5E" w:rsidP="00952D5E">
      <w:pPr>
        <w:pStyle w:val="BodyA"/>
        <w:spacing w:after="0" w:line="240" w:lineRule="auto"/>
        <w:rPr>
          <w:rFonts w:ascii="Garamond" w:eastAsia="Garamond" w:hAnsi="Garamond" w:cs="Garamond"/>
          <w:b/>
          <w:sz w:val="24"/>
          <w:szCs w:val="24"/>
        </w:rPr>
      </w:pPr>
      <w:r w:rsidRPr="000F5ABB">
        <w:rPr>
          <w:rFonts w:ascii="Garamond" w:hAnsi="Garamond"/>
          <w:b/>
          <w:sz w:val="24"/>
          <w:szCs w:val="24"/>
        </w:rPr>
        <w:t>Chapter 3: Project Strategy</w:t>
      </w:r>
    </w:p>
    <w:p w14:paraId="1618CB72"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3.1: Project Goals – Chris Rockwell</w:t>
      </w:r>
    </w:p>
    <w:p w14:paraId="50418BC9"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3.2: Project Approach – Noah Rockwell</w:t>
      </w:r>
    </w:p>
    <w:p w14:paraId="7D9C80C6"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 xml:space="preserve">3.3: Initial Client Statement – Chris Rockwell </w:t>
      </w:r>
    </w:p>
    <w:p w14:paraId="78051533"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3.4: Technical Design Requirements – Chris Rockwell</w:t>
      </w:r>
    </w:p>
    <w:p w14:paraId="760B4DAB"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3.5: Requirements for Attachment – Chris Rockwell</w:t>
      </w:r>
    </w:p>
    <w:p w14:paraId="2AAF9AF9"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3.5.1: Objectives – Chris and Noah Rockwell</w:t>
      </w:r>
    </w:p>
    <w:p w14:paraId="2DD9140E"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3.5.2: Specifications – Chris and Noah Rockwell</w:t>
      </w:r>
    </w:p>
    <w:p w14:paraId="7BE32F81"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3.5.3: Constraints – Chris and Noah Rockwell</w:t>
      </w:r>
    </w:p>
    <w:p w14:paraId="55A26092"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3.5.4: Functions – Chris and Noah Rockwell</w:t>
      </w:r>
    </w:p>
    <w:p w14:paraId="515FB2DB"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3.6: Requirements for Containment – Chris and Noah Rockwell</w:t>
      </w:r>
    </w:p>
    <w:p w14:paraId="5F5D5206"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3.6.1: Objectives – Chris and Noah Rockwell</w:t>
      </w:r>
    </w:p>
    <w:p w14:paraId="1A20A18C"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3.6.2: Specifications – Chris and Noah Rockwell</w:t>
      </w:r>
    </w:p>
    <w:p w14:paraId="70E24AE1"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3.6.3: Constraints – Chris and Noah Rockwell</w:t>
      </w:r>
    </w:p>
    <w:p w14:paraId="345F7D78"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3.6.4: Functions – Chris and Noah Rockwell</w:t>
      </w:r>
    </w:p>
    <w:p w14:paraId="4E5D3571"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3.7: Design Requirements Standards</w:t>
      </w:r>
    </w:p>
    <w:p w14:paraId="68D80983"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3.7.1: Standards for Attachment – Chris Rockwell</w:t>
      </w:r>
    </w:p>
    <w:p w14:paraId="42F1E226"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3.7.2: Standards for Containment – Chris Rockwell</w:t>
      </w:r>
    </w:p>
    <w:p w14:paraId="547D936F"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3.8: Revised Client Statement – Chris and Noah Rockwell</w:t>
      </w:r>
    </w:p>
    <w:p w14:paraId="708DFC09"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3.9: Project Approach – Chris Rockwell</w:t>
      </w:r>
    </w:p>
    <w:p w14:paraId="120AE8FF"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3.10: Financial Consideration – Chris Rockwell</w:t>
      </w:r>
    </w:p>
    <w:p w14:paraId="5A4150E1" w14:textId="77777777" w:rsidR="00C72A67" w:rsidRDefault="00C72A67" w:rsidP="00952D5E">
      <w:pPr>
        <w:pStyle w:val="BodyA"/>
        <w:spacing w:after="0" w:line="240" w:lineRule="auto"/>
        <w:rPr>
          <w:rFonts w:ascii="Garamond" w:hAnsi="Garamond"/>
          <w:b/>
          <w:sz w:val="24"/>
          <w:szCs w:val="24"/>
        </w:rPr>
      </w:pPr>
    </w:p>
    <w:p w14:paraId="47993EB3" w14:textId="5DB740E4" w:rsidR="00952D5E" w:rsidRPr="000F5ABB" w:rsidRDefault="00952D5E" w:rsidP="00952D5E">
      <w:pPr>
        <w:pStyle w:val="BodyA"/>
        <w:spacing w:after="0" w:line="240" w:lineRule="auto"/>
        <w:rPr>
          <w:rFonts w:ascii="Garamond" w:eastAsia="Garamond" w:hAnsi="Garamond" w:cs="Garamond"/>
          <w:b/>
          <w:sz w:val="24"/>
          <w:szCs w:val="24"/>
        </w:rPr>
      </w:pPr>
      <w:r w:rsidRPr="000F5ABB">
        <w:rPr>
          <w:rFonts w:ascii="Garamond" w:hAnsi="Garamond"/>
          <w:b/>
          <w:sz w:val="24"/>
          <w:szCs w:val="24"/>
        </w:rPr>
        <w:t>Chapter 4: Design Process</w:t>
      </w:r>
    </w:p>
    <w:p w14:paraId="5D073E7B"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4.1: Needs Analysis – Chris Rockwell</w:t>
      </w:r>
    </w:p>
    <w:p w14:paraId="79F4CC46"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4.2: Functions and Specifications – Chris Rockwell</w:t>
      </w:r>
    </w:p>
    <w:p w14:paraId="3F4D803B"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4.3: Modeling and Feasibility – Noah Rockwell</w:t>
      </w:r>
    </w:p>
    <w:p w14:paraId="1B3D395E"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4.4: Evolution of Major Components</w:t>
      </w:r>
    </w:p>
    <w:p w14:paraId="16CE8E23"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4.5: Details of the Attachment – Noah Rockwell</w:t>
      </w:r>
    </w:p>
    <w:p w14:paraId="0D2F9708"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4.5.1: Piezo Vibration – Noah Rockwell</w:t>
      </w:r>
    </w:p>
    <w:p w14:paraId="75C1B7DD"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4.5.2: Scotch Yoke – Noah Rockwell</w:t>
      </w:r>
    </w:p>
    <w:p w14:paraId="23B78EB3" w14:textId="77777777" w:rsidR="00952D5E" w:rsidRDefault="00952D5E" w:rsidP="000F5ABB">
      <w:pPr>
        <w:pStyle w:val="BodyA"/>
        <w:spacing w:after="0" w:line="240" w:lineRule="auto"/>
        <w:ind w:left="1440"/>
        <w:rPr>
          <w:rFonts w:ascii="Garamond" w:eastAsia="Garamond" w:hAnsi="Garamond" w:cs="Garamond"/>
          <w:sz w:val="24"/>
          <w:szCs w:val="24"/>
        </w:rPr>
      </w:pPr>
      <w:r>
        <w:rPr>
          <w:rFonts w:ascii="Garamond" w:hAnsi="Garamond"/>
          <w:sz w:val="24"/>
          <w:szCs w:val="24"/>
        </w:rPr>
        <w:t>4.5.3: Mechanical Vibration – Noah Rockwell</w:t>
      </w:r>
    </w:p>
    <w:p w14:paraId="53EA34C7"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4.6: Alternate Designs for Attachment</w:t>
      </w:r>
      <w:r>
        <w:rPr>
          <w:rFonts w:ascii="Garamond" w:hAnsi="Garamond"/>
          <w:sz w:val="24"/>
          <w:szCs w:val="24"/>
        </w:rPr>
        <w:tab/>
        <w:t>– Noah Rockwell</w:t>
      </w:r>
    </w:p>
    <w:p w14:paraId="5AF7A8A2"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4.7: Final Design for Attachment – Noah Rockwell</w:t>
      </w:r>
    </w:p>
    <w:p w14:paraId="6A0D2FBB"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4.8: Details of Control System</w:t>
      </w:r>
      <w:r>
        <w:rPr>
          <w:rFonts w:ascii="Garamond" w:hAnsi="Garamond"/>
          <w:sz w:val="24"/>
          <w:szCs w:val="24"/>
        </w:rPr>
        <w:tab/>
        <w:t>– Chris and Noah Rockwell</w:t>
      </w:r>
    </w:p>
    <w:p w14:paraId="16ED13D2"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lastRenderedPageBreak/>
        <w:t>4.9: Final Design for Control System</w:t>
      </w:r>
      <w:r>
        <w:rPr>
          <w:rFonts w:ascii="Garamond" w:hAnsi="Garamond"/>
          <w:sz w:val="24"/>
          <w:szCs w:val="24"/>
        </w:rPr>
        <w:tab/>
        <w:t>– Chris and Noah Rockwell</w:t>
      </w:r>
    </w:p>
    <w:p w14:paraId="201E0E92"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4.10: Details of the Containment</w:t>
      </w:r>
    </w:p>
    <w:p w14:paraId="3C21C21E" w14:textId="77777777" w:rsidR="00952D5E" w:rsidRDefault="00952D5E" w:rsidP="00C72A67">
      <w:pPr>
        <w:pStyle w:val="BodyA"/>
        <w:spacing w:after="0" w:line="240" w:lineRule="auto"/>
        <w:ind w:left="1440"/>
        <w:rPr>
          <w:rFonts w:ascii="Garamond" w:eastAsia="Garamond" w:hAnsi="Garamond" w:cs="Garamond"/>
          <w:sz w:val="24"/>
          <w:szCs w:val="24"/>
        </w:rPr>
      </w:pPr>
      <w:r>
        <w:rPr>
          <w:rFonts w:ascii="Garamond" w:hAnsi="Garamond"/>
          <w:sz w:val="24"/>
          <w:szCs w:val="24"/>
        </w:rPr>
        <w:t>4.10.1: Agarose as a Major Component – Chris Rockwell</w:t>
      </w:r>
    </w:p>
    <w:p w14:paraId="7620D2E2" w14:textId="77777777" w:rsidR="00952D5E" w:rsidRDefault="00952D5E" w:rsidP="00C72A67">
      <w:pPr>
        <w:pStyle w:val="BodyA"/>
        <w:spacing w:after="0" w:line="240" w:lineRule="auto"/>
        <w:ind w:left="1440"/>
        <w:rPr>
          <w:rFonts w:ascii="Garamond" w:eastAsia="Garamond" w:hAnsi="Garamond" w:cs="Garamond"/>
          <w:sz w:val="24"/>
          <w:szCs w:val="24"/>
        </w:rPr>
      </w:pPr>
      <w:r>
        <w:rPr>
          <w:rFonts w:ascii="Garamond" w:hAnsi="Garamond"/>
          <w:sz w:val="24"/>
          <w:szCs w:val="24"/>
        </w:rPr>
        <w:t>4.10.2: Polydimethylsiloxane (PDMS) as a Mold – Chris Rockwell</w:t>
      </w:r>
    </w:p>
    <w:p w14:paraId="64472E12" w14:textId="77777777" w:rsidR="00952D5E" w:rsidRDefault="00952D5E" w:rsidP="00C72A67">
      <w:pPr>
        <w:pStyle w:val="BodyA"/>
        <w:spacing w:after="0" w:line="240" w:lineRule="auto"/>
        <w:ind w:left="1440"/>
        <w:rPr>
          <w:rFonts w:ascii="Garamond" w:eastAsia="Garamond" w:hAnsi="Garamond" w:cs="Garamond"/>
          <w:sz w:val="24"/>
          <w:szCs w:val="24"/>
        </w:rPr>
      </w:pPr>
      <w:r>
        <w:rPr>
          <w:rFonts w:ascii="Garamond" w:hAnsi="Garamond"/>
          <w:sz w:val="24"/>
          <w:szCs w:val="24"/>
        </w:rPr>
        <w:t>4.10.3: Improved Hydrogel Model – Chris Rockwell</w:t>
      </w:r>
    </w:p>
    <w:p w14:paraId="19BF600D" w14:textId="77777777" w:rsidR="00952D5E" w:rsidRDefault="00952D5E" w:rsidP="00C72A67">
      <w:pPr>
        <w:pStyle w:val="BodyA"/>
        <w:spacing w:after="0" w:line="240" w:lineRule="auto"/>
        <w:ind w:left="1440"/>
        <w:rPr>
          <w:rFonts w:ascii="Garamond" w:eastAsia="Garamond" w:hAnsi="Garamond" w:cs="Garamond"/>
          <w:sz w:val="24"/>
          <w:szCs w:val="24"/>
        </w:rPr>
      </w:pPr>
      <w:r>
        <w:rPr>
          <w:rFonts w:ascii="Garamond" w:hAnsi="Garamond"/>
          <w:sz w:val="24"/>
          <w:szCs w:val="24"/>
        </w:rPr>
        <w:t>4.10.4: Treated Slides for Improved Removal – Chris Rockwell</w:t>
      </w:r>
    </w:p>
    <w:p w14:paraId="5DD4A1B2" w14:textId="77777777" w:rsidR="00952D5E" w:rsidRDefault="00952D5E" w:rsidP="00C72A67">
      <w:pPr>
        <w:pStyle w:val="BodyA"/>
        <w:spacing w:after="0" w:line="240" w:lineRule="auto"/>
        <w:ind w:left="1440"/>
        <w:rPr>
          <w:rFonts w:ascii="Garamond" w:eastAsia="Garamond" w:hAnsi="Garamond" w:cs="Garamond"/>
          <w:sz w:val="24"/>
          <w:szCs w:val="24"/>
        </w:rPr>
      </w:pPr>
      <w:r>
        <w:rPr>
          <w:rFonts w:ascii="Garamond" w:hAnsi="Garamond"/>
          <w:sz w:val="24"/>
          <w:szCs w:val="24"/>
        </w:rPr>
        <w:t>4.10.5: Using Spacers to Control Thickness – Chris Rockwell</w:t>
      </w:r>
    </w:p>
    <w:p w14:paraId="414C14BD" w14:textId="77777777" w:rsidR="00952D5E" w:rsidRDefault="00952D5E" w:rsidP="00C72A67">
      <w:pPr>
        <w:pStyle w:val="BodyA"/>
        <w:spacing w:after="0" w:line="240" w:lineRule="auto"/>
        <w:ind w:left="1440"/>
        <w:rPr>
          <w:rFonts w:ascii="Garamond" w:eastAsia="Garamond" w:hAnsi="Garamond" w:cs="Garamond"/>
          <w:sz w:val="24"/>
          <w:szCs w:val="24"/>
        </w:rPr>
      </w:pPr>
      <w:r>
        <w:rPr>
          <w:rFonts w:ascii="Garamond" w:hAnsi="Garamond"/>
          <w:sz w:val="24"/>
          <w:szCs w:val="24"/>
        </w:rPr>
        <w:t>4.10.6: Pure Hydrogel Solution – Chris Rockwell</w:t>
      </w:r>
    </w:p>
    <w:p w14:paraId="1EC45FCB"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4.11: Alternate Designs for Containment – Chris Rockwell</w:t>
      </w:r>
    </w:p>
    <w:p w14:paraId="6E9BAD02" w14:textId="77777777" w:rsidR="00952D5E" w:rsidRDefault="00952D5E" w:rsidP="000F5ABB">
      <w:pPr>
        <w:pStyle w:val="BodyA"/>
        <w:spacing w:after="0" w:line="240" w:lineRule="auto"/>
        <w:ind w:left="720"/>
        <w:rPr>
          <w:rFonts w:ascii="Garamond" w:eastAsia="Garamond" w:hAnsi="Garamond" w:cs="Garamond"/>
          <w:sz w:val="24"/>
          <w:szCs w:val="24"/>
        </w:rPr>
      </w:pPr>
      <w:r>
        <w:rPr>
          <w:rFonts w:ascii="Garamond" w:hAnsi="Garamond"/>
          <w:sz w:val="24"/>
          <w:szCs w:val="24"/>
        </w:rPr>
        <w:t>4.12: Final Design for Containment – Chris Rockwell</w:t>
      </w:r>
    </w:p>
    <w:p w14:paraId="6088FE4C" w14:textId="77777777" w:rsidR="00C72A67" w:rsidRDefault="00C72A67" w:rsidP="00952D5E">
      <w:pPr>
        <w:pStyle w:val="BodyA"/>
        <w:spacing w:after="0" w:line="240" w:lineRule="auto"/>
        <w:rPr>
          <w:rFonts w:ascii="Garamond" w:hAnsi="Garamond"/>
          <w:b/>
          <w:sz w:val="24"/>
          <w:szCs w:val="24"/>
        </w:rPr>
      </w:pPr>
    </w:p>
    <w:p w14:paraId="654923C1" w14:textId="40DC5A82" w:rsidR="00952D5E" w:rsidRPr="00C72A67" w:rsidRDefault="00952D5E" w:rsidP="00952D5E">
      <w:pPr>
        <w:pStyle w:val="BodyA"/>
        <w:spacing w:after="0" w:line="240" w:lineRule="auto"/>
        <w:rPr>
          <w:rFonts w:ascii="Garamond" w:eastAsia="Garamond" w:hAnsi="Garamond" w:cs="Garamond"/>
          <w:b/>
          <w:sz w:val="24"/>
          <w:szCs w:val="24"/>
        </w:rPr>
      </w:pPr>
      <w:r w:rsidRPr="00C72A67">
        <w:rPr>
          <w:rFonts w:ascii="Garamond" w:hAnsi="Garamond"/>
          <w:b/>
          <w:sz w:val="24"/>
          <w:szCs w:val="24"/>
        </w:rPr>
        <w:t>Chapter 5: Design Verification</w:t>
      </w:r>
      <w:r w:rsidRPr="00C72A67">
        <w:rPr>
          <w:rFonts w:ascii="Garamond" w:hAnsi="Garamond"/>
          <w:b/>
          <w:sz w:val="24"/>
          <w:szCs w:val="24"/>
        </w:rPr>
        <w:tab/>
      </w:r>
    </w:p>
    <w:p w14:paraId="41ED9109"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5.1 Quantification of Vibration – Chris Rockwell</w:t>
      </w:r>
    </w:p>
    <w:p w14:paraId="51E1CBA7"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5.2: Deformation Results – Chris Rockwell</w:t>
      </w:r>
    </w:p>
    <w:p w14:paraId="3DB2D010" w14:textId="77777777" w:rsidR="00F30B31" w:rsidRDefault="00F30B31" w:rsidP="00952D5E">
      <w:pPr>
        <w:pStyle w:val="BodyA"/>
        <w:spacing w:after="0" w:line="240" w:lineRule="auto"/>
        <w:rPr>
          <w:rFonts w:ascii="Garamond" w:hAnsi="Garamond"/>
          <w:b/>
          <w:sz w:val="24"/>
          <w:szCs w:val="24"/>
        </w:rPr>
      </w:pPr>
    </w:p>
    <w:p w14:paraId="5E4EA726" w14:textId="6D56CAA1" w:rsidR="00952D5E" w:rsidRPr="00C72A67" w:rsidRDefault="00952D5E" w:rsidP="00952D5E">
      <w:pPr>
        <w:pStyle w:val="BodyA"/>
        <w:spacing w:after="0" w:line="240" w:lineRule="auto"/>
        <w:rPr>
          <w:rFonts w:ascii="Garamond" w:eastAsia="Garamond" w:hAnsi="Garamond" w:cs="Garamond"/>
          <w:b/>
          <w:sz w:val="24"/>
          <w:szCs w:val="24"/>
        </w:rPr>
      </w:pPr>
      <w:r w:rsidRPr="00C72A67">
        <w:rPr>
          <w:rFonts w:ascii="Garamond" w:hAnsi="Garamond"/>
          <w:b/>
          <w:sz w:val="24"/>
          <w:szCs w:val="24"/>
        </w:rPr>
        <w:t>Chapter 6: Final Design and Validation</w:t>
      </w:r>
    </w:p>
    <w:p w14:paraId="0A6F42B6"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6.1: System usage and validation – Noah Rockwell</w:t>
      </w:r>
    </w:p>
    <w:p w14:paraId="695EF4CA"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6.2: Economics – Noah Rockwell</w:t>
      </w:r>
    </w:p>
    <w:p w14:paraId="7AE1DDD1"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6.3: Environmental Impact – Chris Rockwell</w:t>
      </w:r>
    </w:p>
    <w:p w14:paraId="4607A578"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6.4: Societal Influence – Noah Rockwell</w:t>
      </w:r>
    </w:p>
    <w:p w14:paraId="2E63C0E4"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6.5: Political Ramifications – Noah Rockwell</w:t>
      </w:r>
    </w:p>
    <w:p w14:paraId="43EBAB91"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6.6: Ethical Concerns – Noah Rockwell</w:t>
      </w:r>
    </w:p>
    <w:p w14:paraId="4321B11E"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6.7: Health and Safety Issues – Noah Rockwell</w:t>
      </w:r>
    </w:p>
    <w:p w14:paraId="7E94A4C3" w14:textId="77777777" w:rsidR="00952D5E" w:rsidRDefault="00952D5E" w:rsidP="00C72A67">
      <w:pPr>
        <w:pStyle w:val="BodyA"/>
        <w:spacing w:after="0" w:line="240" w:lineRule="auto"/>
        <w:ind w:left="720"/>
        <w:rPr>
          <w:rFonts w:ascii="Garamond" w:eastAsia="Garamond" w:hAnsi="Garamond" w:cs="Garamond"/>
          <w:sz w:val="24"/>
          <w:szCs w:val="24"/>
        </w:rPr>
      </w:pPr>
      <w:r>
        <w:rPr>
          <w:rFonts w:ascii="Garamond" w:hAnsi="Garamond"/>
          <w:sz w:val="24"/>
          <w:szCs w:val="24"/>
        </w:rPr>
        <w:t>6.8: Manufacturability – Noah Rockwell</w:t>
      </w:r>
    </w:p>
    <w:p w14:paraId="2781B704" w14:textId="0D56BE50" w:rsidR="00952D5E" w:rsidRDefault="00952D5E" w:rsidP="00C72A67">
      <w:pPr>
        <w:pStyle w:val="BodyA"/>
        <w:spacing w:after="0" w:line="240" w:lineRule="auto"/>
        <w:ind w:left="720"/>
        <w:rPr>
          <w:rFonts w:ascii="Garamond" w:hAnsi="Garamond"/>
          <w:sz w:val="24"/>
          <w:szCs w:val="24"/>
        </w:rPr>
      </w:pPr>
      <w:r>
        <w:rPr>
          <w:rFonts w:ascii="Garamond" w:hAnsi="Garamond"/>
          <w:sz w:val="24"/>
          <w:szCs w:val="24"/>
        </w:rPr>
        <w:t>6.7: Sustainability – Chris Rockwell</w:t>
      </w:r>
    </w:p>
    <w:p w14:paraId="53CFCDEA" w14:textId="77777777" w:rsidR="00C72A67" w:rsidRDefault="00C72A67" w:rsidP="00C72A67">
      <w:pPr>
        <w:pStyle w:val="BodyA"/>
        <w:spacing w:after="0" w:line="240" w:lineRule="auto"/>
        <w:ind w:left="720"/>
        <w:rPr>
          <w:rFonts w:ascii="Garamond" w:eastAsia="Garamond" w:hAnsi="Garamond" w:cs="Garamond"/>
          <w:sz w:val="24"/>
          <w:szCs w:val="24"/>
        </w:rPr>
      </w:pPr>
    </w:p>
    <w:p w14:paraId="3656D6C4" w14:textId="1DC877B1" w:rsidR="00952D5E" w:rsidRDefault="00952D5E" w:rsidP="00952D5E">
      <w:pPr>
        <w:pStyle w:val="BodyA"/>
        <w:spacing w:after="0" w:line="240" w:lineRule="auto"/>
        <w:rPr>
          <w:rFonts w:ascii="Garamond" w:hAnsi="Garamond"/>
          <w:sz w:val="24"/>
          <w:szCs w:val="24"/>
        </w:rPr>
      </w:pPr>
      <w:r w:rsidRPr="00C72A67">
        <w:rPr>
          <w:rFonts w:ascii="Garamond" w:hAnsi="Garamond"/>
          <w:b/>
          <w:sz w:val="24"/>
          <w:szCs w:val="24"/>
        </w:rPr>
        <w:t>Chapter 7: Discussion</w:t>
      </w:r>
      <w:r w:rsidR="00C72A67">
        <w:rPr>
          <w:rFonts w:ascii="Garamond" w:hAnsi="Garamond"/>
          <w:sz w:val="24"/>
          <w:szCs w:val="24"/>
        </w:rPr>
        <w:t xml:space="preserve"> </w:t>
      </w:r>
      <w:r>
        <w:rPr>
          <w:rFonts w:ascii="Garamond" w:hAnsi="Garamond"/>
          <w:sz w:val="24"/>
          <w:szCs w:val="24"/>
        </w:rPr>
        <w:t>– Noah Rockwell</w:t>
      </w:r>
    </w:p>
    <w:p w14:paraId="47B5CAD6" w14:textId="77777777" w:rsidR="00C72A67" w:rsidRDefault="00C72A67" w:rsidP="00952D5E">
      <w:pPr>
        <w:pStyle w:val="BodyA"/>
        <w:spacing w:after="0" w:line="240" w:lineRule="auto"/>
        <w:rPr>
          <w:rFonts w:ascii="Garamond" w:eastAsia="Garamond" w:hAnsi="Garamond" w:cs="Garamond"/>
          <w:sz w:val="24"/>
          <w:szCs w:val="24"/>
        </w:rPr>
      </w:pPr>
    </w:p>
    <w:p w14:paraId="3C79ED87" w14:textId="77777777" w:rsidR="00952D5E" w:rsidRDefault="00952D5E" w:rsidP="00952D5E">
      <w:pPr>
        <w:pStyle w:val="BodyA"/>
        <w:spacing w:after="0" w:line="240" w:lineRule="auto"/>
        <w:rPr>
          <w:rFonts w:ascii="Garamond" w:eastAsia="Garamond" w:hAnsi="Garamond" w:cs="Garamond"/>
          <w:sz w:val="24"/>
          <w:szCs w:val="24"/>
        </w:rPr>
      </w:pPr>
      <w:r w:rsidRPr="00C72A67">
        <w:rPr>
          <w:rFonts w:ascii="Garamond" w:hAnsi="Garamond"/>
          <w:b/>
          <w:sz w:val="24"/>
          <w:szCs w:val="24"/>
        </w:rPr>
        <w:t>Chapter 8: Conclusions and Recommendations</w:t>
      </w:r>
      <w:r>
        <w:rPr>
          <w:rFonts w:ascii="Garamond" w:hAnsi="Garamond"/>
          <w:sz w:val="24"/>
          <w:szCs w:val="24"/>
        </w:rPr>
        <w:t xml:space="preserve"> – Noah Rockwell</w:t>
      </w:r>
    </w:p>
    <w:p w14:paraId="2C9A2318" w14:textId="77777777" w:rsidR="00952D5E" w:rsidRDefault="00952D5E" w:rsidP="00952D5E">
      <w:pPr>
        <w:pStyle w:val="BodyA"/>
        <w:spacing w:after="0" w:line="480" w:lineRule="auto"/>
        <w:rPr>
          <w:rFonts w:ascii="Garamond" w:eastAsia="Garamond" w:hAnsi="Garamond" w:cs="Garamond"/>
          <w:sz w:val="24"/>
          <w:szCs w:val="24"/>
        </w:rPr>
      </w:pPr>
    </w:p>
    <w:p w14:paraId="30411B66" w14:textId="77777777" w:rsidR="00952D5E" w:rsidRDefault="00952D5E" w:rsidP="00952D5E">
      <w:pPr>
        <w:pStyle w:val="BodyA"/>
        <w:spacing w:after="0" w:line="480" w:lineRule="auto"/>
        <w:rPr>
          <w:rStyle w:val="Hyperlink1"/>
        </w:rPr>
      </w:pPr>
      <w:r>
        <w:rPr>
          <w:rFonts w:ascii="Garamond" w:hAnsi="Garamond"/>
          <w:sz w:val="24"/>
          <w:szCs w:val="24"/>
        </w:rPr>
        <w:t xml:space="preserve">All members contributed equally to the editing of this paper. </w:t>
      </w:r>
    </w:p>
    <w:p w14:paraId="28FDECFC" w14:textId="77777777" w:rsidR="004067F3" w:rsidRPr="00BD120F" w:rsidRDefault="004067F3" w:rsidP="004067F3">
      <w:pPr>
        <w:spacing w:line="480" w:lineRule="auto"/>
        <w:rPr>
          <w:rFonts w:ascii="Garamond" w:eastAsia="Times New Roman" w:hAnsi="Garamond" w:cs="Garamond"/>
          <w:lang w:val="en"/>
        </w:rPr>
      </w:pPr>
      <w:r w:rsidRPr="00BD120F">
        <w:rPr>
          <w:rFonts w:ascii="Garamond" w:eastAsia="Times New Roman" w:hAnsi="Garamond" w:cs="Garamond"/>
          <w:lang w:val="en"/>
        </w:rPr>
        <w:br w:type="page"/>
      </w:r>
    </w:p>
    <w:p w14:paraId="7BFAE527" w14:textId="77777777" w:rsidR="00BE3AEF" w:rsidRDefault="00FC6360">
      <w:pPr>
        <w:pStyle w:val="Heading"/>
      </w:pPr>
      <w:bookmarkStart w:id="4" w:name="_Toc512506035"/>
      <w:r>
        <w:rPr>
          <w:rFonts w:eastAsia="Arial Unicode MS" w:cs="Arial Unicode MS"/>
        </w:rPr>
        <w:lastRenderedPageBreak/>
        <w:t>Acknowledgments</w:t>
      </w:r>
      <w:bookmarkEnd w:id="4"/>
      <w:r>
        <w:rPr>
          <w:rFonts w:eastAsia="Arial Unicode MS" w:cs="Arial Unicode MS"/>
        </w:rPr>
        <w:t xml:space="preserve"> </w:t>
      </w:r>
    </w:p>
    <w:p w14:paraId="633612F6" w14:textId="77777777" w:rsidR="00BE3AEF" w:rsidRDefault="00FC6360">
      <w:pPr>
        <w:pStyle w:val="Body"/>
        <w:spacing w:after="0" w:line="480" w:lineRule="auto"/>
        <w:ind w:firstLine="720"/>
        <w:rPr>
          <w:rFonts w:ascii="Garamond" w:eastAsia="Garamond" w:hAnsi="Garamond" w:cs="Garamond"/>
          <w:sz w:val="24"/>
          <w:szCs w:val="24"/>
        </w:rPr>
      </w:pPr>
      <w:r>
        <w:rPr>
          <w:rFonts w:ascii="Garamond" w:hAnsi="Garamond"/>
          <w:sz w:val="24"/>
          <w:szCs w:val="24"/>
        </w:rPr>
        <w:t>Our team would like to thank Prof. Albrecht for the inspiration for the project, advice during the design, and his help throughout, and our co advisor from the Mechanical Engineering department, Pradeep Radhakrishnan for his continued support and help with the mechanical aspects of the design. We would also like to thank our lab manager Eric Larsen for his guidance and knowledge in the lab and Prof. Page for his help with our early designs. Special thanks to Lisa Wall for helping us find materials and equipment.</w:t>
      </w:r>
    </w:p>
    <w:p w14:paraId="2C8242B5" w14:textId="77777777" w:rsidR="00BE3AEF" w:rsidRDefault="00BE3AEF">
      <w:pPr>
        <w:pStyle w:val="Body"/>
        <w:spacing w:after="0" w:line="480" w:lineRule="auto"/>
        <w:rPr>
          <w:rFonts w:ascii="Arial" w:eastAsia="Arial" w:hAnsi="Arial" w:cs="Arial"/>
          <w:sz w:val="40"/>
          <w:szCs w:val="40"/>
        </w:rPr>
      </w:pPr>
    </w:p>
    <w:p w14:paraId="1C45DD57" w14:textId="77777777" w:rsidR="00BE3AEF" w:rsidRDefault="00FC6360">
      <w:pPr>
        <w:pStyle w:val="Body"/>
        <w:spacing w:after="0" w:line="480" w:lineRule="auto"/>
      </w:pPr>
      <w:r>
        <w:rPr>
          <w:rFonts w:ascii="Arial Unicode MS" w:eastAsia="Arial Unicode MS" w:hAnsi="Arial Unicode MS" w:cs="Arial Unicode MS"/>
        </w:rPr>
        <w:br w:type="page"/>
      </w:r>
    </w:p>
    <w:p w14:paraId="3F49264D" w14:textId="77777777" w:rsidR="00BE3AEF" w:rsidRDefault="00FC6360">
      <w:pPr>
        <w:pStyle w:val="Heading"/>
      </w:pPr>
      <w:bookmarkStart w:id="5" w:name="_Toc512506036"/>
      <w:r>
        <w:rPr>
          <w:rFonts w:eastAsia="Arial Unicode MS" w:cs="Arial Unicode MS"/>
          <w:lang w:val="de-DE"/>
        </w:rPr>
        <w:lastRenderedPageBreak/>
        <w:t>Abstract</w:t>
      </w:r>
      <w:bookmarkEnd w:id="5"/>
    </w:p>
    <w:p w14:paraId="744F2DB0" w14:textId="4D65AECF" w:rsidR="00BE3AEF" w:rsidRDefault="00FC6360">
      <w:pPr>
        <w:pStyle w:val="Body"/>
        <w:spacing w:line="480" w:lineRule="auto"/>
        <w:ind w:firstLine="720"/>
      </w:pPr>
      <w:r>
        <w:rPr>
          <w:rFonts w:ascii="Garamond" w:hAnsi="Garamond"/>
          <w:sz w:val="24"/>
          <w:szCs w:val="24"/>
        </w:rPr>
        <w:t xml:space="preserve">The creation of transgenic </w:t>
      </w:r>
      <w:r w:rsidR="00624C7E" w:rsidRPr="00624C7E">
        <w:rPr>
          <w:rFonts w:ascii="Garamond" w:hAnsi="Garamond"/>
          <w:i/>
          <w:sz w:val="24"/>
          <w:szCs w:val="24"/>
        </w:rPr>
        <w:t>C. elegans</w:t>
      </w:r>
      <w:r>
        <w:rPr>
          <w:rFonts w:ascii="Garamond" w:hAnsi="Garamond"/>
          <w:sz w:val="24"/>
          <w:szCs w:val="24"/>
        </w:rPr>
        <w:t xml:space="preserve"> is commonly done via microinjection of plasmid DNA, a process that has a short time frame of ten minutes in its current state. An alternate approach developed in Prof. Albrecht’s lab utilizes a </w:t>
      </w:r>
      <w:proofErr w:type="gramStart"/>
      <w:r>
        <w:rPr>
          <w:rFonts w:ascii="Garamond" w:hAnsi="Garamond"/>
          <w:sz w:val="24"/>
          <w:szCs w:val="24"/>
        </w:rPr>
        <w:t>poly(</w:t>
      </w:r>
      <w:proofErr w:type="gramEnd"/>
      <w:r>
        <w:rPr>
          <w:rFonts w:ascii="Garamond" w:hAnsi="Garamond"/>
          <w:sz w:val="24"/>
          <w:szCs w:val="24"/>
        </w:rPr>
        <w:t>ethylene glycol) hydrogel to encapsulate the worms, increasing longevity to 24 hours or more, with a new observed issue of the hydrated outer shell becoming more durable, leading to difficulty puncturing. Our team developed an attachment to solve this problem. Initial designs were narrowed down to a 3D-printed attachment that utilized vib</w:t>
      </w:r>
      <w:r w:rsidR="00952D5E">
        <w:rPr>
          <w:rFonts w:ascii="Garamond" w:hAnsi="Garamond"/>
          <w:sz w:val="24"/>
          <w:szCs w:val="24"/>
        </w:rPr>
        <w:t xml:space="preserve">ration to provide the desired 5 to </w:t>
      </w:r>
      <w:r>
        <w:rPr>
          <w:rFonts w:ascii="Garamond" w:hAnsi="Garamond"/>
          <w:sz w:val="24"/>
          <w:szCs w:val="24"/>
        </w:rPr>
        <w:t>15</w:t>
      </w:r>
      <w:r w:rsidR="00952D5E">
        <w:rPr>
          <w:rFonts w:ascii="Garamond" w:hAnsi="Garamond"/>
          <w:sz w:val="24"/>
          <w:szCs w:val="24"/>
        </w:rPr>
        <w:t xml:space="preserve"> </w:t>
      </w:r>
      <w:r>
        <w:rPr>
          <w:rFonts w:ascii="Garamond" w:hAnsi="Garamond"/>
          <w:sz w:val="24"/>
          <w:szCs w:val="24"/>
        </w:rPr>
        <w:t>µm of movement in the needle. This motion was quantified by microscopy as 4.24</w:t>
      </w:r>
      <w:r w:rsidR="00952D5E">
        <w:rPr>
          <w:rFonts w:ascii="Garamond" w:hAnsi="Garamond"/>
          <w:sz w:val="24"/>
          <w:szCs w:val="24"/>
        </w:rPr>
        <w:t xml:space="preserve"> </w:t>
      </w:r>
      <w:r>
        <w:rPr>
          <w:rFonts w:ascii="Garamond" w:hAnsi="Garamond"/>
          <w:sz w:val="24"/>
          <w:szCs w:val="24"/>
        </w:rPr>
        <w:t xml:space="preserve">µm </w:t>
      </w:r>
      <w:r w:rsidR="00952D5E" w:rsidRPr="00952D5E">
        <w:rPr>
          <w:rFonts w:ascii="Garamond" w:hAnsi="Garamond"/>
          <w:sz w:val="24"/>
          <w:szCs w:val="24"/>
        </w:rPr>
        <w:t>transverse</w:t>
      </w:r>
      <w:r>
        <w:rPr>
          <w:rFonts w:ascii="Garamond" w:hAnsi="Garamond"/>
          <w:sz w:val="24"/>
          <w:szCs w:val="24"/>
        </w:rPr>
        <w:t>, and 12</w:t>
      </w:r>
      <w:r w:rsidR="00CB0835">
        <w:rPr>
          <w:rFonts w:ascii="Garamond" w:hAnsi="Garamond"/>
          <w:sz w:val="24"/>
          <w:szCs w:val="24"/>
        </w:rPr>
        <w:t>.</w:t>
      </w:r>
      <w:r>
        <w:rPr>
          <w:rFonts w:ascii="Garamond" w:hAnsi="Garamond"/>
          <w:sz w:val="24"/>
          <w:szCs w:val="24"/>
        </w:rPr>
        <w:t>7</w:t>
      </w:r>
      <w:r w:rsidR="00952D5E">
        <w:rPr>
          <w:rFonts w:ascii="Garamond" w:hAnsi="Garamond"/>
          <w:sz w:val="24"/>
          <w:szCs w:val="24"/>
        </w:rPr>
        <w:t xml:space="preserve"> </w:t>
      </w:r>
      <w:r>
        <w:rPr>
          <w:rFonts w:ascii="Garamond" w:hAnsi="Garamond"/>
          <w:sz w:val="24"/>
          <w:szCs w:val="24"/>
        </w:rPr>
        <w:t xml:space="preserve">µm </w:t>
      </w:r>
      <w:r w:rsidR="00BD08AE">
        <w:rPr>
          <w:rFonts w:ascii="Garamond" w:hAnsi="Garamond"/>
          <w:sz w:val="24"/>
          <w:szCs w:val="24"/>
        </w:rPr>
        <w:t>axially</w:t>
      </w:r>
      <w:r>
        <w:rPr>
          <w:rFonts w:ascii="Garamond" w:hAnsi="Garamond"/>
          <w:sz w:val="24"/>
          <w:szCs w:val="24"/>
        </w:rPr>
        <w:t xml:space="preserve">. Our device succeeded in reducing the depression of the </w:t>
      </w:r>
      <w:r w:rsidR="00624C7E" w:rsidRPr="00624C7E">
        <w:rPr>
          <w:rFonts w:ascii="Garamond" w:hAnsi="Garamond"/>
          <w:i/>
          <w:sz w:val="24"/>
          <w:szCs w:val="24"/>
        </w:rPr>
        <w:t>C. elegans</w:t>
      </w:r>
      <w:r>
        <w:rPr>
          <w:rFonts w:ascii="Garamond" w:hAnsi="Garamond"/>
          <w:sz w:val="24"/>
          <w:szCs w:val="24"/>
        </w:rPr>
        <w:t xml:space="preserve"> cuticle from an average of 67.2</w:t>
      </w:r>
      <w:r w:rsidR="00952D5E">
        <w:rPr>
          <w:rFonts w:ascii="Garamond" w:hAnsi="Garamond"/>
          <w:sz w:val="24"/>
          <w:szCs w:val="24"/>
        </w:rPr>
        <w:t xml:space="preserve"> </w:t>
      </w:r>
      <w:r>
        <w:rPr>
          <w:rFonts w:ascii="Garamond" w:hAnsi="Garamond"/>
          <w:sz w:val="24"/>
          <w:szCs w:val="24"/>
        </w:rPr>
        <w:t>µm to an average of 27.2</w:t>
      </w:r>
      <w:r w:rsidR="00952D5E">
        <w:rPr>
          <w:rFonts w:ascii="Garamond" w:hAnsi="Garamond"/>
          <w:sz w:val="24"/>
          <w:szCs w:val="24"/>
        </w:rPr>
        <w:t xml:space="preserve"> µm, which is between 2 to </w:t>
      </w:r>
      <w:r>
        <w:rPr>
          <w:rFonts w:ascii="Garamond" w:hAnsi="Garamond"/>
          <w:sz w:val="24"/>
          <w:szCs w:val="24"/>
        </w:rPr>
        <w:t>5</w:t>
      </w:r>
      <w:r w:rsidR="00952D5E">
        <w:rPr>
          <w:rFonts w:ascii="Garamond" w:hAnsi="Garamond"/>
          <w:sz w:val="24"/>
          <w:szCs w:val="24"/>
        </w:rPr>
        <w:t xml:space="preserve"> </w:t>
      </w:r>
      <w:r>
        <w:rPr>
          <w:rFonts w:ascii="Garamond" w:hAnsi="Garamond"/>
          <w:sz w:val="24"/>
          <w:szCs w:val="24"/>
        </w:rPr>
        <w:t xml:space="preserve">µm off the current standard. Our design was also successful in injecting tracer dye into the gonad of the </w:t>
      </w:r>
      <w:r w:rsidR="00624C7E" w:rsidRPr="00624C7E">
        <w:rPr>
          <w:rFonts w:ascii="Garamond" w:hAnsi="Garamond"/>
          <w:i/>
          <w:sz w:val="24"/>
          <w:szCs w:val="24"/>
        </w:rPr>
        <w:t>C. elegans</w:t>
      </w:r>
      <w:r>
        <w:rPr>
          <w:rFonts w:ascii="Garamond" w:hAnsi="Garamond"/>
          <w:sz w:val="24"/>
          <w:szCs w:val="24"/>
        </w:rPr>
        <w:t>, confirming its ability to complete this process.</w:t>
      </w:r>
      <w:r>
        <w:br w:type="page"/>
      </w:r>
    </w:p>
    <w:p w14:paraId="1C98B15A" w14:textId="77777777" w:rsidR="00BE3AEF" w:rsidRDefault="00FC6360">
      <w:pPr>
        <w:pStyle w:val="Heading"/>
      </w:pPr>
      <w:bookmarkStart w:id="6" w:name="_Toc512506037"/>
      <w:r>
        <w:rPr>
          <w:rFonts w:eastAsia="Arial Unicode MS" w:cs="Arial Unicode MS"/>
        </w:rPr>
        <w:lastRenderedPageBreak/>
        <w:t>Table of Figures</w:t>
      </w:r>
      <w:bookmarkEnd w:id="6"/>
    </w:p>
    <w:p w14:paraId="28D87947" w14:textId="0327410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 w:history="1">
        <w:r w:rsidR="00FC6360" w:rsidRPr="00FC6360">
          <w:rPr>
            <w:rStyle w:val="Hyperlink0"/>
            <w:color w:val="auto"/>
          </w:rPr>
          <w:t xml:space="preserve">Figure 1: Example of </w:t>
        </w:r>
        <w:r w:rsidR="00624C7E" w:rsidRPr="00624C7E">
          <w:rPr>
            <w:rStyle w:val="Hyperlink0"/>
            <w:i/>
            <w:color w:val="auto"/>
          </w:rPr>
          <w:t>C. elegans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1</w:t>
      </w:r>
    </w:p>
    <w:p w14:paraId="13B15962" w14:textId="0760C3E8"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 w:history="1">
        <w:r w:rsidR="00FC6360" w:rsidRPr="00FC6360">
          <w:rPr>
            <w:rStyle w:val="Hyperlink0"/>
            <w:color w:val="auto"/>
          </w:rPr>
          <w:t xml:space="preserve">Figure 2: Example of </w:t>
        </w:r>
        <w:r w:rsidR="00624C7E" w:rsidRPr="00624C7E">
          <w:rPr>
            <w:rStyle w:val="Hyperlink0"/>
            <w:i/>
            <w:color w:val="auto"/>
          </w:rPr>
          <w:t>C. elegans</w:t>
        </w:r>
        <w:r w:rsidR="00FC6360" w:rsidRPr="00FC6360">
          <w:rPr>
            <w:rStyle w:val="Hyperlink0"/>
            <w:color w:val="auto"/>
          </w:rPr>
          <w:t xml:space="preserve"> Injection</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w:t>
      </w:r>
    </w:p>
    <w:p w14:paraId="15BECE1C"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 w:history="1">
        <w:r w:rsidR="00FC6360" w:rsidRPr="00FC6360">
          <w:rPr>
            <w:rStyle w:val="Hyperlink0"/>
            <w:color w:val="auto"/>
          </w:rPr>
          <w:t>Figure 3: Examples of transgenic organism</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w:t>
      </w:r>
    </w:p>
    <w:p w14:paraId="53F5C2EA" w14:textId="48A6D47B"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 w:history="1">
        <w:r w:rsidR="00FC6360" w:rsidRPr="00FC6360">
          <w:rPr>
            <w:rStyle w:val="Hyperlink0"/>
            <w:color w:val="auto"/>
          </w:rPr>
          <w:t xml:space="preserve">Figure 4: Fluoresced </w:t>
        </w:r>
        <w:r w:rsidR="00624C7E" w:rsidRPr="00624C7E">
          <w:rPr>
            <w:rStyle w:val="Hyperlink0"/>
            <w:i/>
            <w:color w:val="auto"/>
          </w:rPr>
          <w:t>C. elegans</w:t>
        </w:r>
        <w:r w:rsidR="00AA130A">
          <w:rPr>
            <w:rStyle w:val="Hyperlink0"/>
            <w:color w:val="auto"/>
          </w:rPr>
          <w:t xml:space="preserve"> Muscle </w:t>
        </w:r>
        <w:r w:rsidR="00FC6360" w:rsidRPr="00FC6360">
          <w:rPr>
            <w:rStyle w:val="Hyperlink0"/>
            <w:color w:val="auto"/>
          </w:rPr>
          <w:t>shown in two different states above, with the scale bar showing 50 micrometers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7</w:t>
      </w:r>
    </w:p>
    <w:p w14:paraId="1643746F"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5: Micropipette Puller</w:t>
      </w:r>
      <w:r w:rsidRPr="00FC6360">
        <w:rPr>
          <w:rFonts w:ascii="Garamond" w:eastAsia="Garamond" w:hAnsi="Garamond" w:cs="Garamond"/>
          <w:color w:val="auto"/>
          <w:sz w:val="24"/>
          <w:szCs w:val="24"/>
        </w:rPr>
        <w:tab/>
        <w:t>10</w:t>
      </w:r>
    </w:p>
    <w:p w14:paraId="34D68F9B"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 w:history="1">
        <w:r w:rsidR="00FC6360" w:rsidRPr="00FC6360">
          <w:rPr>
            <w:rStyle w:val="Hyperlink0"/>
            <w:color w:val="auto"/>
          </w:rPr>
          <w:t>Figure 6: Example of hydrogel containment</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12</w:t>
      </w:r>
    </w:p>
    <w:p w14:paraId="264FF983" w14:textId="5998FE21"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5" w:history="1">
        <w:r w:rsidR="00FC6360" w:rsidRPr="00FC6360">
          <w:rPr>
            <w:rStyle w:val="Hyperlink0"/>
            <w:color w:val="auto"/>
          </w:rPr>
          <w:t>Figure 7: A example of the different stages of a mosquito bite, rang</w:t>
        </w:r>
        <w:r w:rsidR="00AA130A">
          <w:rPr>
            <w:rStyle w:val="Hyperlink0"/>
            <w:color w:val="auto"/>
          </w:rPr>
          <w:t>ing from a to d</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13</w:t>
      </w:r>
    </w:p>
    <w:p w14:paraId="2D3BEF9C" w14:textId="192C0A85" w:rsidR="00BE3AEF" w:rsidRDefault="004C06E5">
      <w:pPr>
        <w:pStyle w:val="TableofFigures"/>
        <w:tabs>
          <w:tab w:val="right" w:leader="dot" w:pos="9340"/>
        </w:tabs>
        <w:rPr>
          <w:rFonts w:ascii="Garamond" w:eastAsia="Garamond" w:hAnsi="Garamond" w:cs="Garamond"/>
          <w:color w:val="auto"/>
          <w:sz w:val="24"/>
          <w:szCs w:val="24"/>
        </w:rPr>
      </w:pPr>
      <w:r>
        <w:rPr>
          <w:rStyle w:val="Hyperlink0"/>
          <w:color w:val="auto"/>
        </w:rPr>
        <w:t>Figure 8</w:t>
      </w:r>
      <w:r w:rsidR="00FC6360" w:rsidRPr="00FC6360">
        <w:rPr>
          <w:rStyle w:val="Hyperlink0"/>
          <w:color w:val="auto"/>
        </w:rPr>
        <w:t>: Image of Single Cell Injection</w:t>
      </w:r>
      <w:r>
        <w:rPr>
          <w:rFonts w:ascii="Garamond" w:eastAsia="Garamond" w:hAnsi="Garamond" w:cs="Garamond"/>
          <w:color w:val="auto"/>
          <w:sz w:val="24"/>
          <w:szCs w:val="24"/>
        </w:rPr>
        <w:tab/>
        <w:t>14</w:t>
      </w:r>
    </w:p>
    <w:p w14:paraId="5FAACA15" w14:textId="0B48B69C" w:rsidR="004C06E5" w:rsidRPr="00FC6360" w:rsidRDefault="004C06E5" w:rsidP="004C06E5">
      <w:pPr>
        <w:pStyle w:val="TableofFigures"/>
        <w:tabs>
          <w:tab w:val="right" w:leader="dot" w:pos="9340"/>
        </w:tabs>
        <w:rPr>
          <w:rFonts w:ascii="Garamond" w:eastAsia="Garamond" w:hAnsi="Garamond" w:cs="Garamond"/>
          <w:color w:val="auto"/>
          <w:sz w:val="24"/>
          <w:szCs w:val="24"/>
        </w:rPr>
      </w:pPr>
      <w:hyperlink w:anchor="bookmark6" w:history="1">
        <w:r>
          <w:rPr>
            <w:rStyle w:val="Hyperlink0"/>
            <w:color w:val="auto"/>
          </w:rPr>
          <w:t>Figure 9</w:t>
        </w:r>
        <w:r w:rsidRPr="00FC6360">
          <w:rPr>
            <w:rStyle w:val="Hyperlink0"/>
            <w:color w:val="auto"/>
          </w:rPr>
          <w:t>: The PiezoDrill, and example of the piezo impact drive</w:t>
        </w:r>
        <w:r w:rsidRPr="00FC6360">
          <w:rPr>
            <w:rFonts w:ascii="Garamond" w:eastAsia="Garamond" w:hAnsi="Garamond" w:cs="Garamond"/>
            <w:color w:val="auto"/>
            <w:sz w:val="24"/>
            <w:szCs w:val="24"/>
          </w:rPr>
          <w:tab/>
        </w:r>
      </w:hyperlink>
      <w:r>
        <w:rPr>
          <w:rFonts w:ascii="Garamond" w:hAnsi="Garamond"/>
          <w:color w:val="auto"/>
          <w:sz w:val="24"/>
          <w:szCs w:val="24"/>
        </w:rPr>
        <w:t>15</w:t>
      </w:r>
    </w:p>
    <w:p w14:paraId="6F640A70"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10: PatchmanTM NP 2 micromanipulator and FemtoJet that was used for testing</w:t>
      </w:r>
      <w:r w:rsidRPr="00FC6360">
        <w:rPr>
          <w:rFonts w:ascii="Garamond" w:eastAsia="Garamond" w:hAnsi="Garamond" w:cs="Garamond"/>
          <w:color w:val="auto"/>
          <w:sz w:val="24"/>
          <w:szCs w:val="24"/>
        </w:rPr>
        <w:tab/>
        <w:t>20</w:t>
      </w:r>
    </w:p>
    <w:p w14:paraId="6BF15190"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7" w:history="1">
        <w:r w:rsidR="00FC6360" w:rsidRPr="00FC6360">
          <w:rPr>
            <w:rStyle w:val="Hyperlink0"/>
            <w:color w:val="auto"/>
          </w:rPr>
          <w:t>Figure 11: Initial Gantt chart of process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28</w:t>
      </w:r>
    </w:p>
    <w:p w14:paraId="23D2EA4A"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8" w:history="1">
        <w:r w:rsidR="00FC6360" w:rsidRPr="00FC6360">
          <w:rPr>
            <w:rStyle w:val="Hyperlink0"/>
            <w:color w:val="auto"/>
          </w:rPr>
          <w:t>Figure 12: Gannt chart for D term progress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29</w:t>
      </w:r>
    </w:p>
    <w:p w14:paraId="6D72DECA"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13: 3D printer used to create the majority of the attachment</w:t>
      </w:r>
      <w:r w:rsidRPr="00FC6360">
        <w:rPr>
          <w:rFonts w:ascii="Garamond" w:eastAsia="Garamond" w:hAnsi="Garamond" w:cs="Garamond"/>
          <w:color w:val="auto"/>
          <w:sz w:val="24"/>
          <w:szCs w:val="24"/>
        </w:rPr>
        <w:tab/>
        <w:t>31</w:t>
      </w:r>
    </w:p>
    <w:p w14:paraId="6AD9D747" w14:textId="31D3848F"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9" w:history="1">
        <w:r w:rsidR="00FC6360" w:rsidRPr="00FC6360">
          <w:rPr>
            <w:rStyle w:val="Hyperlink0"/>
            <w:color w:val="auto"/>
          </w:rPr>
          <w:t>Figure 14: Ex</w:t>
        </w:r>
        <w:r w:rsidR="00AA130A">
          <w:rPr>
            <w:rStyle w:val="Hyperlink0"/>
            <w:color w:val="auto"/>
          </w:rPr>
          <w:t>ample of a scotch yoke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34</w:t>
      </w:r>
    </w:p>
    <w:p w14:paraId="4224AE36"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0" w:history="1">
        <w:r w:rsidR="00FC6360" w:rsidRPr="00FC6360">
          <w:rPr>
            <w:rStyle w:val="Hyperlink0"/>
            <w:color w:val="auto"/>
          </w:rPr>
          <w:t>Figure 15: Completed Attachment</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36</w:t>
      </w:r>
    </w:p>
    <w:p w14:paraId="143C2B5B"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1" w:history="1">
        <w:r w:rsidR="00FC6360" w:rsidRPr="00FC6360">
          <w:rPr>
            <w:rStyle w:val="Hyperlink0"/>
            <w:color w:val="auto"/>
          </w:rPr>
          <w:t>Figure 16: System attached to micromanipulator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37</w:t>
      </w:r>
    </w:p>
    <w:p w14:paraId="6357FE73"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2" w:history="1">
        <w:r w:rsidR="00FC6360" w:rsidRPr="00FC6360">
          <w:rPr>
            <w:rStyle w:val="Hyperlink0"/>
            <w:color w:val="auto"/>
          </w:rPr>
          <w:t>Figure 17: Diagram of the attached motor with potentiometer to vary the power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38</w:t>
      </w:r>
    </w:p>
    <w:p w14:paraId="41C96B0D"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3" w:history="1">
        <w:r w:rsidR="00FC6360" w:rsidRPr="00FC6360">
          <w:rPr>
            <w:rStyle w:val="Hyperlink0"/>
            <w:color w:val="auto"/>
          </w:rPr>
          <w:t>Figure 18: Diagram of the connection with the stronger motor, using an attached power source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39</w:t>
      </w:r>
    </w:p>
    <w:p w14:paraId="671CB36D"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4" w:history="1">
        <w:r w:rsidR="00FC6360" w:rsidRPr="00FC6360">
          <w:rPr>
            <w:rStyle w:val="Hyperlink0"/>
            <w:color w:val="auto"/>
          </w:rPr>
          <w:t>Figure 19: The different attempted motors, starting from the left, a geared motor, a linear vibration motor, and a rotation vibration motor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39</w:t>
      </w:r>
    </w:p>
    <w:p w14:paraId="531C5767"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5" w:history="1">
        <w:r w:rsidR="00FC6360" w:rsidRPr="00FC6360">
          <w:rPr>
            <w:rStyle w:val="Hyperlink0"/>
            <w:color w:val="auto"/>
          </w:rPr>
          <w:t>Figure 20: Control system without box, with the white arrow pointing to the connected motor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41</w:t>
      </w:r>
    </w:p>
    <w:p w14:paraId="5A275314" w14:textId="6DCA1B89" w:rsidR="00F8035B" w:rsidRPr="00F8035B" w:rsidRDefault="00952D5E">
      <w:pPr>
        <w:pStyle w:val="TableofFigures"/>
        <w:tabs>
          <w:tab w:val="right" w:leader="dot" w:pos="9340"/>
        </w:tabs>
        <w:rPr>
          <w:rStyle w:val="Hyperlink0"/>
          <w:color w:val="auto"/>
          <w:u w:color="000000"/>
        </w:rPr>
      </w:pPr>
      <w:hyperlink w:anchor="bookmark17" w:history="1">
        <w:r w:rsidR="00F8035B">
          <w:rPr>
            <w:rStyle w:val="Hyperlink0"/>
            <w:color w:val="auto"/>
          </w:rPr>
          <w:t>Figure 21</w:t>
        </w:r>
        <w:r w:rsidR="00F8035B" w:rsidRPr="00FC6360">
          <w:rPr>
            <w:rStyle w:val="Hyperlink0"/>
            <w:color w:val="auto"/>
          </w:rPr>
          <w:t>: Example of singl</w:t>
        </w:r>
        <w:r w:rsidR="00AA130A">
          <w:rPr>
            <w:rStyle w:val="Hyperlink0"/>
            <w:color w:val="auto"/>
          </w:rPr>
          <w:t>e pole double throw switch</w:t>
        </w:r>
        <w:r w:rsidR="00F8035B" w:rsidRPr="00FC6360">
          <w:rPr>
            <w:rFonts w:ascii="Garamond" w:eastAsia="Garamond" w:hAnsi="Garamond" w:cs="Garamond"/>
            <w:color w:val="auto"/>
            <w:sz w:val="24"/>
            <w:szCs w:val="24"/>
          </w:rPr>
          <w:tab/>
        </w:r>
      </w:hyperlink>
      <w:r w:rsidR="00F8035B" w:rsidRPr="00FC6360">
        <w:rPr>
          <w:rFonts w:ascii="Garamond" w:hAnsi="Garamond"/>
          <w:color w:val="auto"/>
          <w:sz w:val="24"/>
          <w:szCs w:val="24"/>
        </w:rPr>
        <w:t>42</w:t>
      </w:r>
    </w:p>
    <w:p w14:paraId="0151FF76" w14:textId="42D5B40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6" w:history="1">
        <w:r w:rsidR="00F8035B">
          <w:rPr>
            <w:rStyle w:val="Hyperlink0"/>
            <w:color w:val="auto"/>
          </w:rPr>
          <w:t>Figure 22</w:t>
        </w:r>
        <w:r w:rsidR="00FC6360" w:rsidRPr="00FC6360">
          <w:rPr>
            <w:rStyle w:val="Hyperlink0"/>
            <w:color w:val="auto"/>
          </w:rPr>
          <w:t>: Schematic of the final design for the induced vibration, the motor representing the vibration  motor and the switch representing the foot pedal</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42</w:t>
      </w:r>
    </w:p>
    <w:p w14:paraId="49BBA501"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8" w:history="1">
        <w:r w:rsidR="00FC6360" w:rsidRPr="00FC6360">
          <w:rPr>
            <w:rStyle w:val="Hyperlink0"/>
            <w:color w:val="auto"/>
          </w:rPr>
          <w:t>Figure 23: Liquid agarose on a slide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45</w:t>
      </w:r>
    </w:p>
    <w:p w14:paraId="3EB605F5"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19" w:history="1">
        <w:r w:rsidR="00FC6360" w:rsidRPr="00FC6360">
          <w:rPr>
            <w:rStyle w:val="Hyperlink0"/>
            <w:color w:val="auto"/>
          </w:rPr>
          <w:t>Figure 24: Example of simple two element containment, with the dark grey in this case representing agarose and the light grey representing hydrogel</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45</w:t>
      </w:r>
    </w:p>
    <w:p w14:paraId="680F65BD"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0" w:history="1">
        <w:r w:rsidR="00FC6360" w:rsidRPr="00FC6360">
          <w:rPr>
            <w:rStyle w:val="Hyperlink0"/>
            <w:color w:val="auto"/>
          </w:rPr>
          <w:t>Figure 25: Agarose stamp created with microstructure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46</w:t>
      </w:r>
    </w:p>
    <w:p w14:paraId="31BEE66B"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1" w:history="1">
        <w:r w:rsidR="00FC6360" w:rsidRPr="00FC6360">
          <w:rPr>
            <w:rStyle w:val="Hyperlink0"/>
            <w:color w:val="auto"/>
          </w:rPr>
          <w:t>Figure 26: Example cross section, with the dark grey representing agarose and the light grey representing hydrogel</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47</w:t>
      </w:r>
    </w:p>
    <w:p w14:paraId="039A59C9" w14:textId="3E78BF8C"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2" w:history="1">
        <w:r w:rsidR="00FC6360" w:rsidRPr="00FC6360">
          <w:rPr>
            <w:rStyle w:val="Hyperlink0"/>
            <w:color w:val="auto"/>
          </w:rPr>
          <w:t xml:space="preserve">Figure 27: Cross-linked microstructure with encapsulated </w:t>
        </w:r>
        <w:r w:rsidR="00624C7E" w:rsidRPr="00624C7E">
          <w:rPr>
            <w:rStyle w:val="Hyperlink0"/>
            <w:i/>
            <w:color w:val="auto"/>
          </w:rPr>
          <w:t>C. elegans</w:t>
        </w:r>
        <w:r w:rsidR="00FC6360" w:rsidRPr="00FC6360">
          <w:rPr>
            <w:rStyle w:val="Hyperlink0"/>
            <w:color w:val="auto"/>
          </w:rPr>
          <w:t>, with broken needle tip shown by the white arrow</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48</w:t>
      </w:r>
    </w:p>
    <w:p w14:paraId="53732F5D" w14:textId="2D870D8A"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3" w:history="1">
        <w:r w:rsidR="00FC6360" w:rsidRPr="00FC6360">
          <w:rPr>
            <w:rStyle w:val="Hyperlink0"/>
            <w:color w:val="auto"/>
          </w:rPr>
          <w:t xml:space="preserve">Figure 28: Example of a </w:t>
        </w:r>
        <w:r w:rsidR="00624C7E" w:rsidRPr="00624C7E">
          <w:rPr>
            <w:rStyle w:val="Hyperlink0"/>
            <w:i/>
            <w:color w:val="auto"/>
          </w:rPr>
          <w:t>C. elegans</w:t>
        </w:r>
        <w:r w:rsidR="00FC6360" w:rsidRPr="00FC6360">
          <w:rPr>
            <w:rStyle w:val="Hyperlink0"/>
            <w:color w:val="auto"/>
          </w:rPr>
          <w:t xml:space="preserve"> without enough material to cover it, that has pushed free from the channel to the surface of the hydrogel</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49</w:t>
      </w:r>
    </w:p>
    <w:p w14:paraId="04ECD73C"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4" w:history="1">
        <w:r w:rsidR="00FC6360" w:rsidRPr="00FC6360">
          <w:rPr>
            <w:rStyle w:val="Hyperlink0"/>
            <w:color w:val="auto"/>
          </w:rPr>
          <w:t>Figure 29: Scotch tape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51</w:t>
      </w:r>
    </w:p>
    <w:p w14:paraId="0D09C11D" w14:textId="0FEAFC1F"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5" w:history="1">
        <w:r w:rsidR="00FC6360" w:rsidRPr="00FC6360">
          <w:rPr>
            <w:rStyle w:val="Hyperlink0"/>
            <w:color w:val="auto"/>
          </w:rPr>
          <w:t xml:space="preserve">Figure 30: Example of </w:t>
        </w:r>
        <w:r w:rsidR="00AA130A">
          <w:rPr>
            <w:rStyle w:val="Hyperlink0"/>
            <w:color w:val="auto"/>
          </w:rPr>
          <w:t>spacers from previous process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52</w:t>
      </w:r>
    </w:p>
    <w:p w14:paraId="4A421E5F"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6" w:history="1">
        <w:r w:rsidR="00FC6360" w:rsidRPr="00FC6360">
          <w:rPr>
            <w:rStyle w:val="Hyperlink0"/>
            <w:color w:val="auto"/>
          </w:rPr>
          <w:t>Figure 31: Silhouette Cameo Electronic Cutting Tool used to cut PDMS spacers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53</w:t>
      </w:r>
    </w:p>
    <w:p w14:paraId="6593FC20"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32: Basic representation of improved spacers</w:t>
      </w:r>
      <w:r w:rsidRPr="00FC6360">
        <w:rPr>
          <w:rFonts w:ascii="Garamond" w:eastAsia="Garamond" w:hAnsi="Garamond" w:cs="Garamond"/>
          <w:color w:val="auto"/>
          <w:sz w:val="24"/>
          <w:szCs w:val="24"/>
        </w:rPr>
        <w:tab/>
        <w:t>53</w:t>
      </w:r>
    </w:p>
    <w:p w14:paraId="793C3AC1"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7" w:history="1">
        <w:r w:rsidR="00FC6360" w:rsidRPr="00FC6360">
          <w:rPr>
            <w:rStyle w:val="Hyperlink0"/>
            <w:color w:val="auto"/>
          </w:rPr>
          <w:t>Figure 33: Hydrogel containment created using square PDMS spacer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54</w:t>
      </w:r>
    </w:p>
    <w:p w14:paraId="16A6E3DE"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34: Agarose heating for use to create stamps</w:t>
      </w:r>
      <w:r w:rsidRPr="00FC6360">
        <w:rPr>
          <w:rFonts w:ascii="Garamond" w:eastAsia="Garamond" w:hAnsi="Garamond" w:cs="Garamond"/>
          <w:color w:val="auto"/>
          <w:sz w:val="24"/>
          <w:szCs w:val="24"/>
        </w:rPr>
        <w:tab/>
        <w:t>55</w:t>
      </w:r>
    </w:p>
    <w:p w14:paraId="1B8088E7"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35: Cross section of final mold used, dimensions in μm</w:t>
      </w:r>
      <w:r w:rsidRPr="00FC6360">
        <w:rPr>
          <w:rFonts w:ascii="Garamond" w:eastAsia="Garamond" w:hAnsi="Garamond" w:cs="Garamond"/>
          <w:color w:val="auto"/>
          <w:sz w:val="24"/>
          <w:szCs w:val="24"/>
        </w:rPr>
        <w:tab/>
        <w:t>56</w:t>
      </w:r>
    </w:p>
    <w:p w14:paraId="2D10C3CF"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8" w:history="1">
        <w:r w:rsidR="00FC6360" w:rsidRPr="00FC6360">
          <w:rPr>
            <w:rStyle w:val="Hyperlink0"/>
            <w:color w:val="auto"/>
          </w:rPr>
          <w:t>Figure 36: Mold created with microstructure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56</w:t>
      </w:r>
    </w:p>
    <w:p w14:paraId="7734B762" w14:textId="1412A46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29" w:history="1">
        <w:r w:rsidR="00FC6360" w:rsidRPr="00FC6360">
          <w:rPr>
            <w:rStyle w:val="Hyperlink0"/>
            <w:color w:val="auto"/>
          </w:rPr>
          <w:t xml:space="preserve">Figure 37: Single hair brush used to align </w:t>
        </w:r>
        <w:r w:rsidR="00624C7E" w:rsidRPr="00624C7E">
          <w:rPr>
            <w:rStyle w:val="Hyperlink0"/>
            <w:i/>
            <w:color w:val="auto"/>
          </w:rPr>
          <w:t>C. elegans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57</w:t>
      </w:r>
    </w:p>
    <w:p w14:paraId="3C6C2CFA"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0" w:history="1">
        <w:r w:rsidR="00FC6360" w:rsidRPr="00FC6360">
          <w:rPr>
            <w:rStyle w:val="Hyperlink0"/>
            <w:color w:val="auto"/>
          </w:rPr>
          <w:t>Figure 38: Cross section of hydrogel system, with the arrow representing direction of the needle and the units in um</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58</w:t>
      </w:r>
    </w:p>
    <w:p w14:paraId="1D064EC3" w14:textId="05C802BC"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1" w:history="1">
        <w:r w:rsidR="00FC6360" w:rsidRPr="00FC6360">
          <w:rPr>
            <w:rStyle w:val="Hyperlink0"/>
            <w:color w:val="auto"/>
          </w:rPr>
          <w:t xml:space="preserve">Figure 39: Contained </w:t>
        </w:r>
        <w:r w:rsidR="00624C7E" w:rsidRPr="00624C7E">
          <w:rPr>
            <w:rStyle w:val="Hyperlink0"/>
            <w:i/>
            <w:color w:val="auto"/>
          </w:rPr>
          <w:t>C. elegans</w:t>
        </w:r>
        <w:r w:rsidR="00FC6360" w:rsidRPr="00FC6360">
          <w:rPr>
            <w:rStyle w:val="Hyperlink0"/>
            <w:color w:val="auto"/>
          </w:rPr>
          <w:t xml:space="preserve"> in hydrogel system</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59</w:t>
      </w:r>
    </w:p>
    <w:p w14:paraId="16083D73"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 xml:space="preserve">Figure 40: Attached Camera for Analysis (acA1300-60gm - </w:t>
      </w:r>
      <w:proofErr w:type="spellStart"/>
      <w:r w:rsidRPr="00FC6360">
        <w:rPr>
          <w:rStyle w:val="Hyperlink0"/>
          <w:color w:val="auto"/>
        </w:rPr>
        <w:t>basler</w:t>
      </w:r>
      <w:proofErr w:type="spellEnd"/>
      <w:r w:rsidRPr="00FC6360">
        <w:rPr>
          <w:rStyle w:val="Hyperlink0"/>
          <w:color w:val="auto"/>
        </w:rPr>
        <w:t xml:space="preserve"> ace.)</w:t>
      </w:r>
      <w:r w:rsidRPr="00FC6360">
        <w:rPr>
          <w:rFonts w:ascii="Garamond" w:eastAsia="Garamond" w:hAnsi="Garamond" w:cs="Garamond"/>
          <w:color w:val="auto"/>
          <w:sz w:val="24"/>
          <w:szCs w:val="24"/>
        </w:rPr>
        <w:tab/>
        <w:t>60</w:t>
      </w:r>
    </w:p>
    <w:p w14:paraId="552A1781"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41: Still from the video used to track the needle</w:t>
      </w:r>
      <w:r w:rsidRPr="00FC6360">
        <w:rPr>
          <w:rFonts w:ascii="Garamond" w:eastAsia="Garamond" w:hAnsi="Garamond" w:cs="Garamond"/>
          <w:color w:val="auto"/>
          <w:sz w:val="24"/>
          <w:szCs w:val="24"/>
        </w:rPr>
        <w:tab/>
        <w:t>60</w:t>
      </w:r>
    </w:p>
    <w:p w14:paraId="4AD48894"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2" w:history="1">
        <w:r w:rsidR="00FC6360" w:rsidRPr="00FC6360">
          <w:rPr>
            <w:rStyle w:val="Hyperlink0"/>
            <w:color w:val="auto"/>
          </w:rPr>
          <w:t>Figure 42: Vibration in open air tracked for two hundred points, with the needle coming from the left side of the image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61</w:t>
      </w:r>
    </w:p>
    <w:p w14:paraId="56887200"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3" w:history="1">
        <w:r w:rsidR="00FC6360" w:rsidRPr="00FC6360">
          <w:rPr>
            <w:rStyle w:val="Hyperlink0"/>
            <w:color w:val="auto"/>
          </w:rPr>
          <w:t>Figure 43: Two hundred points tracked and then put through a moving average filter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62</w:t>
      </w:r>
    </w:p>
    <w:p w14:paraId="4B8A5AD7"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4" w:history="1">
        <w:r w:rsidR="00FC6360" w:rsidRPr="00FC6360">
          <w:rPr>
            <w:rStyle w:val="Hyperlink0"/>
            <w:color w:val="auto"/>
          </w:rPr>
          <w:t>Figure 44: Vibration tracked for two hundred points while the needle is embedded in hydrogel</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63</w:t>
      </w:r>
    </w:p>
    <w:p w14:paraId="15CBD914"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5" w:history="1">
        <w:r w:rsidR="00FC6360" w:rsidRPr="00FC6360">
          <w:rPr>
            <w:rStyle w:val="Hyperlink0"/>
            <w:color w:val="auto"/>
          </w:rPr>
          <w:t>Figure 45: Motion of the needle while embedded in hydrogel tracked for two hundred points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64</w:t>
      </w:r>
    </w:p>
    <w:p w14:paraId="4853881E"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6" w:history="1">
        <w:r w:rsidR="00FC6360" w:rsidRPr="00FC6360">
          <w:rPr>
            <w:rStyle w:val="Hyperlink0"/>
            <w:color w:val="auto"/>
          </w:rPr>
          <w:t>Figure 46: Heat map of the motion of the needle in open air, using two hundred tracked points and darker colors representing higher number of occurrences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65</w:t>
      </w:r>
    </w:p>
    <w:p w14:paraId="4799B50C"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7" w:history="1">
        <w:r w:rsidR="00FC6360" w:rsidRPr="00FC6360">
          <w:rPr>
            <w:rStyle w:val="Hyperlink0"/>
            <w:color w:val="auto"/>
          </w:rPr>
          <w:t>Figure 47: Heat map of vibration in gel tracked for two hundred points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65</w:t>
      </w:r>
    </w:p>
    <w:p w14:paraId="6EC37881"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8" w:history="1">
        <w:r w:rsidR="00FC6360" w:rsidRPr="00FC6360">
          <w:rPr>
            <w:rStyle w:val="Hyperlink0"/>
            <w:color w:val="auto"/>
          </w:rPr>
          <w:t>Figure 48: Injection without Vibration, with the blue line representing the deformation measurement</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66</w:t>
      </w:r>
    </w:p>
    <w:p w14:paraId="5BF2E353"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39" w:history="1">
        <w:r w:rsidR="00FC6360" w:rsidRPr="00FC6360">
          <w:rPr>
            <w:rStyle w:val="Hyperlink0"/>
            <w:color w:val="auto"/>
          </w:rPr>
          <w:t>Figure 49: Injection with vibration, with the blue line representing the deformation measurement</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67</w:t>
      </w:r>
    </w:p>
    <w:p w14:paraId="1007C7BD"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0" w:history="1">
        <w:r w:rsidR="00FC6360" w:rsidRPr="00FC6360">
          <w:rPr>
            <w:rStyle w:val="Hyperlink0"/>
            <w:color w:val="auto"/>
          </w:rPr>
          <w:t>Figure 50: Deformation difference, between with and without vibration</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68</w:t>
      </w:r>
    </w:p>
    <w:p w14:paraId="1586564F" w14:textId="3B64B551"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1" w:history="1">
        <w:r w:rsidR="00FC6360" w:rsidRPr="00FC6360">
          <w:rPr>
            <w:rStyle w:val="Hyperlink0"/>
            <w:color w:val="auto"/>
          </w:rPr>
          <w:t xml:space="preserve">Figure 51: Successful injection into </w:t>
        </w:r>
        <w:r w:rsidR="00624C7E" w:rsidRPr="00624C7E">
          <w:rPr>
            <w:rStyle w:val="Hyperlink0"/>
            <w:i/>
            <w:color w:val="auto"/>
          </w:rPr>
          <w:t>C. elegans</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71</w:t>
      </w:r>
    </w:p>
    <w:p w14:paraId="5DA9D476" w14:textId="77777777" w:rsidR="00BE3AEF" w:rsidRPr="00FC6360" w:rsidRDefault="00FC6360">
      <w:pPr>
        <w:pStyle w:val="TableofFigures"/>
        <w:tabs>
          <w:tab w:val="right" w:leader="dot" w:pos="9340"/>
        </w:tabs>
        <w:rPr>
          <w:rFonts w:ascii="Garamond" w:eastAsia="Garamond" w:hAnsi="Garamond" w:cs="Garamond"/>
          <w:color w:val="auto"/>
          <w:sz w:val="24"/>
          <w:szCs w:val="24"/>
        </w:rPr>
      </w:pPr>
      <w:r w:rsidRPr="00FC6360">
        <w:rPr>
          <w:rStyle w:val="Hyperlink0"/>
          <w:color w:val="auto"/>
        </w:rPr>
        <w:t>Figure 52: Example of current injection</w:t>
      </w:r>
      <w:r w:rsidRPr="00FC6360">
        <w:rPr>
          <w:rFonts w:ascii="Garamond" w:eastAsia="Garamond" w:hAnsi="Garamond" w:cs="Garamond"/>
          <w:color w:val="auto"/>
          <w:sz w:val="24"/>
          <w:szCs w:val="24"/>
        </w:rPr>
        <w:tab/>
        <w:t>77</w:t>
      </w:r>
    </w:p>
    <w:p w14:paraId="5748A2CF"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2" w:history="1">
        <w:r w:rsidR="00FC6360" w:rsidRPr="00FC6360">
          <w:rPr>
            <w:rStyle w:val="Hyperlink0"/>
            <w:color w:val="auto"/>
          </w:rPr>
          <w:t>Figure 53: One side of the needle clamp</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98</w:t>
      </w:r>
    </w:p>
    <w:p w14:paraId="189AC747"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3" w:history="1">
        <w:r w:rsidR="00FC6360" w:rsidRPr="00FC6360">
          <w:rPr>
            <w:rStyle w:val="Hyperlink0"/>
            <w:color w:val="auto"/>
          </w:rPr>
          <w:t>Figure 54: Outer side of the needle clamp</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98</w:t>
      </w:r>
    </w:p>
    <w:p w14:paraId="04DBADBD"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4" w:history="1">
        <w:r w:rsidR="00FC6360" w:rsidRPr="00FC6360">
          <w:rPr>
            <w:rStyle w:val="Hyperlink0"/>
            <w:color w:val="auto"/>
          </w:rPr>
          <w:t>Figure 55: Vibration dampening pad, two in the final design</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99</w:t>
      </w:r>
    </w:p>
    <w:p w14:paraId="7AA4CEF3"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5" w:history="1">
        <w:r w:rsidR="00FC6360" w:rsidRPr="00FC6360">
          <w:rPr>
            <w:rStyle w:val="Hyperlink0"/>
            <w:color w:val="auto"/>
          </w:rPr>
          <w:t>Figure 56: End cap for the case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99</w:t>
      </w:r>
    </w:p>
    <w:p w14:paraId="1FA42F53"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6" w:history="1">
        <w:r w:rsidR="00FC6360" w:rsidRPr="00FC6360">
          <w:rPr>
            <w:rStyle w:val="Hyperlink0"/>
            <w:color w:val="auto"/>
          </w:rPr>
          <w:t>Figure 57: Main component and attachment to micromanipulator</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99</w:t>
      </w:r>
    </w:p>
    <w:p w14:paraId="78B83E1E" w14:textId="77777777" w:rsidR="00BE3AEF" w:rsidRPr="00FC6360" w:rsidRDefault="00FC6360">
      <w:pPr>
        <w:pStyle w:val="Body"/>
        <w:rPr>
          <w:rFonts w:ascii="Garamond" w:hAnsi="Garamond"/>
          <w:color w:val="auto"/>
          <w:sz w:val="24"/>
          <w:szCs w:val="24"/>
        </w:rPr>
      </w:pPr>
      <w:r w:rsidRPr="00FC6360">
        <w:rPr>
          <w:rFonts w:ascii="Garamond" w:eastAsia="Arial Unicode MS" w:hAnsi="Garamond" w:cs="Arial Unicode MS"/>
          <w:color w:val="auto"/>
          <w:sz w:val="24"/>
          <w:szCs w:val="24"/>
        </w:rPr>
        <w:br w:type="page"/>
      </w:r>
    </w:p>
    <w:p w14:paraId="4F34033A" w14:textId="77777777" w:rsidR="00BE3AEF" w:rsidRDefault="00FC6360">
      <w:pPr>
        <w:pStyle w:val="Heading"/>
      </w:pPr>
      <w:bookmarkStart w:id="7" w:name="_Toc512506038"/>
      <w:r>
        <w:rPr>
          <w:rFonts w:eastAsia="Arial Unicode MS" w:cs="Arial Unicode MS"/>
        </w:rPr>
        <w:lastRenderedPageBreak/>
        <w:t>Table of Tables</w:t>
      </w:r>
      <w:bookmarkEnd w:id="7"/>
    </w:p>
    <w:p w14:paraId="196CAB81"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7" w:history="1">
        <w:r w:rsidR="00FC6360" w:rsidRPr="00FC6360">
          <w:rPr>
            <w:rStyle w:val="Hyperlink0"/>
            <w:color w:val="auto"/>
          </w:rPr>
          <w:t>Table 1: Design function to means table</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21</w:t>
      </w:r>
    </w:p>
    <w:p w14:paraId="78FC28C2"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8" w:history="1">
        <w:r w:rsidR="00FC6360" w:rsidRPr="00FC6360">
          <w:rPr>
            <w:rStyle w:val="Hyperlink0"/>
            <w:color w:val="auto"/>
          </w:rPr>
          <w:t>Table 2: Comparison of deformation in micrometers, with average and standard deviation</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65</w:t>
      </w:r>
    </w:p>
    <w:p w14:paraId="7CB4A3D1" w14:textId="77777777" w:rsidR="00BE3AEF" w:rsidRPr="00FC6360" w:rsidRDefault="00952D5E">
      <w:pPr>
        <w:pStyle w:val="TableofFigures"/>
        <w:tabs>
          <w:tab w:val="right" w:leader="dot" w:pos="9340"/>
        </w:tabs>
        <w:rPr>
          <w:rFonts w:ascii="Garamond" w:eastAsia="Garamond" w:hAnsi="Garamond" w:cs="Garamond"/>
          <w:color w:val="auto"/>
          <w:sz w:val="24"/>
          <w:szCs w:val="24"/>
        </w:rPr>
      </w:pPr>
      <w:hyperlink w:anchor="bookmark49" w:history="1">
        <w:r w:rsidR="00FC6360" w:rsidRPr="00FC6360">
          <w:rPr>
            <w:rStyle w:val="Hyperlink0"/>
            <w:color w:val="auto"/>
          </w:rPr>
          <w:t>Table 3: Total cost of the attached system</w:t>
        </w:r>
        <w:r w:rsidR="00FC6360" w:rsidRPr="00FC6360">
          <w:rPr>
            <w:rFonts w:ascii="Garamond" w:eastAsia="Garamond" w:hAnsi="Garamond" w:cs="Garamond"/>
            <w:color w:val="auto"/>
            <w:sz w:val="24"/>
            <w:szCs w:val="24"/>
          </w:rPr>
          <w:tab/>
        </w:r>
      </w:hyperlink>
      <w:r w:rsidR="00FC6360" w:rsidRPr="00FC6360">
        <w:rPr>
          <w:rFonts w:ascii="Garamond" w:hAnsi="Garamond"/>
          <w:color w:val="auto"/>
          <w:sz w:val="24"/>
          <w:szCs w:val="24"/>
        </w:rPr>
        <w:t>68</w:t>
      </w:r>
    </w:p>
    <w:p w14:paraId="38FD872E" w14:textId="77777777" w:rsidR="00BE3AEF" w:rsidRDefault="00BE3AEF">
      <w:pPr>
        <w:pStyle w:val="Body"/>
        <w:spacing w:after="0" w:line="480" w:lineRule="auto"/>
        <w:sectPr w:rsidR="00BE3AEF" w:rsidSect="007A751A">
          <w:footerReference w:type="default" r:id="rId9"/>
          <w:pgSz w:w="12240" w:h="15840"/>
          <w:pgMar w:top="1440" w:right="1440" w:bottom="1440" w:left="1440" w:header="0" w:footer="720" w:gutter="0"/>
          <w:pgNumType w:fmt="lowerRoman" w:start="1"/>
          <w:cols w:space="720"/>
        </w:sectPr>
      </w:pPr>
    </w:p>
    <w:p w14:paraId="7137CC18" w14:textId="77777777" w:rsidR="00BE3AEF" w:rsidRDefault="00FC6360">
      <w:pPr>
        <w:pStyle w:val="Heading"/>
      </w:pPr>
      <w:bookmarkStart w:id="8" w:name="_Toc512506039"/>
      <w:r>
        <w:rPr>
          <w:rFonts w:eastAsia="Arial Unicode MS" w:cs="Arial Unicode MS"/>
        </w:rPr>
        <w:lastRenderedPageBreak/>
        <w:t>Chapter 1: Introduction</w:t>
      </w:r>
      <w:bookmarkEnd w:id="8"/>
      <w:r>
        <w:rPr>
          <w:rFonts w:eastAsia="Arial Unicode MS" w:cs="Arial Unicode MS"/>
        </w:rPr>
        <w:t xml:space="preserve"> </w:t>
      </w:r>
    </w:p>
    <w:p w14:paraId="049DB380" w14:textId="78083AE5" w:rsidR="00BE3AEF" w:rsidRDefault="00FC6360">
      <w:pPr>
        <w:pStyle w:val="Body"/>
        <w:spacing w:line="480" w:lineRule="auto"/>
        <w:ind w:firstLine="720"/>
        <w:rPr>
          <w:rFonts w:ascii="Garamond" w:eastAsia="Garamond" w:hAnsi="Garamond" w:cs="Garamond"/>
          <w:sz w:val="24"/>
          <w:szCs w:val="24"/>
        </w:rPr>
      </w:pPr>
      <w:r>
        <w:rPr>
          <w:rFonts w:ascii="Garamond" w:hAnsi="Garamond"/>
          <w:sz w:val="24"/>
          <w:szCs w:val="24"/>
        </w:rPr>
        <w:t xml:space="preserve">The term transgenic organisms refer to organisms that have had a foreign gene intentionally inserted into their genome. This is done to develop researchers’ understanding of many core aspects of biology, such as the immune system, the impact of oncogenes (genes that could potentially transform a cell into a cancer cell), and </w:t>
      </w:r>
      <w:r w:rsidR="00B8017A">
        <w:rPr>
          <w:rFonts w:ascii="Garamond" w:hAnsi="Garamond"/>
          <w:sz w:val="24"/>
          <w:szCs w:val="24"/>
        </w:rPr>
        <w:t>more</w:t>
      </w:r>
      <w:r>
        <w:rPr>
          <w:rFonts w:ascii="Garamond" w:hAnsi="Garamond"/>
          <w:sz w:val="24"/>
          <w:szCs w:val="24"/>
        </w:rPr>
        <w:t>. Rodents such as rats or mice are the most commonly used transgenic organisms, utilized in many labs across the world.</w:t>
      </w:r>
    </w:p>
    <w:p w14:paraId="30FBF5DD" w14:textId="30D35836" w:rsidR="00BE3AEF" w:rsidRDefault="00FC6360">
      <w:pPr>
        <w:pStyle w:val="Body"/>
        <w:spacing w:line="480" w:lineRule="auto"/>
        <w:ind w:firstLine="720"/>
        <w:rPr>
          <w:rFonts w:ascii="Garamond" w:eastAsia="Garamond" w:hAnsi="Garamond" w:cs="Garamond"/>
          <w:sz w:val="24"/>
          <w:szCs w:val="24"/>
        </w:rPr>
      </w:pPr>
      <w:r>
        <w:rPr>
          <w:rFonts w:ascii="Garamond" w:hAnsi="Garamond"/>
          <w:sz w:val="24"/>
          <w:szCs w:val="24"/>
        </w:rPr>
        <w:t xml:space="preserve">A more recent example is the nematode </w:t>
      </w:r>
      <w:r w:rsidR="00624C7E" w:rsidRPr="00624C7E">
        <w:rPr>
          <w:rFonts w:ascii="Garamond" w:hAnsi="Garamond"/>
          <w:i/>
          <w:iCs/>
          <w:sz w:val="24"/>
          <w:szCs w:val="24"/>
        </w:rPr>
        <w:t>C. elegans</w:t>
      </w:r>
      <w:r>
        <w:rPr>
          <w:rFonts w:ascii="Garamond" w:hAnsi="Garamond"/>
          <w:i/>
          <w:iCs/>
          <w:sz w:val="24"/>
          <w:szCs w:val="24"/>
        </w:rPr>
        <w:t>.</w:t>
      </w:r>
      <w:r>
        <w:rPr>
          <w:rFonts w:ascii="Garamond" w:hAnsi="Garamond"/>
          <w:sz w:val="24"/>
          <w:szCs w:val="24"/>
        </w:rPr>
        <w:t>,</w:t>
      </w:r>
      <w:r>
        <w:rPr>
          <w:rFonts w:ascii="Garamond" w:hAnsi="Garamond"/>
          <w:i/>
          <w:iCs/>
          <w:sz w:val="24"/>
          <w:szCs w:val="24"/>
        </w:rPr>
        <w:t xml:space="preserve"> </w:t>
      </w:r>
      <w:r>
        <w:rPr>
          <w:rFonts w:ascii="Garamond" w:hAnsi="Garamond"/>
          <w:sz w:val="24"/>
          <w:szCs w:val="24"/>
        </w:rPr>
        <w:t xml:space="preserve">the research of which is the major focus of over fifteen hundred labs across the world. This research has led to many advances in the scientific community’s understanding of human development, cell death, and a wide range of similar topics. </w:t>
      </w:r>
    </w:p>
    <w:p w14:paraId="4D13FA3F" w14:textId="3888B543" w:rsidR="00BE3AEF" w:rsidRDefault="00FC6360">
      <w:pPr>
        <w:pStyle w:val="Body"/>
        <w:spacing w:line="480" w:lineRule="auto"/>
        <w:ind w:firstLine="720"/>
        <w:rPr>
          <w:rFonts w:ascii="Garamond" w:eastAsia="Garamond" w:hAnsi="Garamond" w:cs="Garamond"/>
          <w:sz w:val="24"/>
          <w:szCs w:val="24"/>
        </w:rPr>
      </w:pPr>
      <w:r>
        <w:rPr>
          <w:rFonts w:ascii="Garamond" w:hAnsi="Garamond"/>
          <w:sz w:val="24"/>
          <w:szCs w:val="24"/>
        </w:rPr>
        <w:t xml:space="preserve">The major method through which research with </w:t>
      </w:r>
      <w:r w:rsidR="00624C7E" w:rsidRPr="00624C7E">
        <w:rPr>
          <w:rFonts w:ascii="Garamond" w:hAnsi="Garamond"/>
          <w:i/>
          <w:iCs/>
          <w:sz w:val="24"/>
          <w:szCs w:val="24"/>
        </w:rPr>
        <w:t>C. elegans</w:t>
      </w:r>
      <w:r>
        <w:rPr>
          <w:rFonts w:ascii="Garamond" w:hAnsi="Garamond"/>
          <w:i/>
          <w:iCs/>
          <w:sz w:val="24"/>
          <w:szCs w:val="24"/>
        </w:rPr>
        <w:t xml:space="preserve"> </w:t>
      </w:r>
      <w:r>
        <w:rPr>
          <w:rFonts w:ascii="Garamond" w:hAnsi="Garamond"/>
          <w:sz w:val="24"/>
          <w:szCs w:val="24"/>
        </w:rPr>
        <w:t xml:space="preserve">is done is to inject plasmid deoxyribonucleic acid (DNA) into the organism. This plasmid DNA then expresses itself in the next generation that is developed from the injected </w:t>
      </w:r>
      <w:r w:rsidR="00624C7E" w:rsidRPr="00624C7E">
        <w:rPr>
          <w:rFonts w:ascii="Garamond" w:hAnsi="Garamond"/>
          <w:i/>
          <w:iCs/>
          <w:sz w:val="24"/>
          <w:szCs w:val="24"/>
        </w:rPr>
        <w:t>C. elegans</w:t>
      </w:r>
      <w:r>
        <w:rPr>
          <w:rFonts w:ascii="Garamond" w:hAnsi="Garamond"/>
          <w:sz w:val="24"/>
          <w:szCs w:val="24"/>
        </w:rPr>
        <w:t>. This method takes a significant amount of practice to achieve, and is also slow due to the process’s current constraints.</w:t>
      </w:r>
    </w:p>
    <w:p w14:paraId="1274305C" w14:textId="77777777" w:rsidR="00BE3AEF" w:rsidRDefault="00FC6360">
      <w:pPr>
        <w:pStyle w:val="Body"/>
        <w:keepNext/>
        <w:spacing w:line="480" w:lineRule="auto"/>
        <w:jc w:val="center"/>
      </w:pPr>
      <w:r>
        <w:rPr>
          <w:rFonts w:ascii="Garamond" w:hAnsi="Garamond"/>
          <w:sz w:val="24"/>
          <w:szCs w:val="24"/>
        </w:rPr>
        <w:t xml:space="preserve"> </w:t>
      </w:r>
      <w:r>
        <w:rPr>
          <w:rFonts w:ascii="Garamond" w:eastAsia="Garamond" w:hAnsi="Garamond" w:cs="Garamond"/>
          <w:noProof/>
          <w:sz w:val="24"/>
          <w:szCs w:val="24"/>
        </w:rPr>
        <w:drawing>
          <wp:inline distT="0" distB="0" distL="0" distR="0" wp14:anchorId="4F928B03" wp14:editId="43EBC9FB">
            <wp:extent cx="3228975" cy="1409700"/>
            <wp:effectExtent l="0" t="0" r="0" b="0"/>
            <wp:docPr id="1073741826" name="officeArt object" descr="Picture 173"/>
            <wp:cNvGraphicFramePr/>
            <a:graphic xmlns:a="http://schemas.openxmlformats.org/drawingml/2006/main">
              <a:graphicData uri="http://schemas.openxmlformats.org/drawingml/2006/picture">
                <pic:pic xmlns:pic="http://schemas.openxmlformats.org/drawingml/2006/picture">
                  <pic:nvPicPr>
                    <pic:cNvPr id="1073741826" name="Picture 173" descr="Picture 173"/>
                    <pic:cNvPicPr>
                      <a:picLocks noChangeAspect="1"/>
                    </pic:cNvPicPr>
                  </pic:nvPicPr>
                  <pic:blipFill>
                    <a:blip r:embed="rId10">
                      <a:extLst/>
                    </a:blip>
                    <a:stretch>
                      <a:fillRect/>
                    </a:stretch>
                  </pic:blipFill>
                  <pic:spPr>
                    <a:xfrm>
                      <a:off x="0" y="0"/>
                      <a:ext cx="3228975" cy="1409700"/>
                    </a:xfrm>
                    <a:prstGeom prst="rect">
                      <a:avLst/>
                    </a:prstGeom>
                    <a:ln w="12700" cap="flat">
                      <a:noFill/>
                      <a:miter lim="400000"/>
                    </a:ln>
                    <a:effectLst/>
                  </pic:spPr>
                </pic:pic>
              </a:graphicData>
            </a:graphic>
          </wp:inline>
        </w:drawing>
      </w:r>
    </w:p>
    <w:p w14:paraId="0E6FFB5D" w14:textId="35DA345F" w:rsidR="00BE3AEF" w:rsidRDefault="00FC6360">
      <w:pPr>
        <w:pStyle w:val="Caption"/>
        <w:jc w:val="center"/>
        <w:rPr>
          <w:rFonts w:ascii="Garamond" w:eastAsia="Garamond" w:hAnsi="Garamond" w:cs="Garamond"/>
          <w:sz w:val="24"/>
          <w:szCs w:val="24"/>
        </w:rPr>
      </w:pPr>
      <w:r>
        <w:t xml:space="preserve">Figure 1: Example of </w:t>
      </w:r>
      <w:r w:rsidR="00624C7E" w:rsidRPr="00624C7E">
        <w:t>C. elegans</w:t>
      </w:r>
      <w:r>
        <w:t xml:space="preserve"> [1]</w:t>
      </w:r>
    </w:p>
    <w:p w14:paraId="790ACC43" w14:textId="7C6862F1" w:rsidR="00BE3AEF" w:rsidRDefault="00FC6360">
      <w:pPr>
        <w:pStyle w:val="Body"/>
        <w:spacing w:line="480" w:lineRule="auto"/>
        <w:ind w:firstLine="720"/>
        <w:rPr>
          <w:rStyle w:val="Hyperlink1"/>
        </w:rPr>
      </w:pPr>
      <w:r>
        <w:rPr>
          <w:rFonts w:ascii="Garamond" w:hAnsi="Garamond"/>
          <w:sz w:val="24"/>
          <w:szCs w:val="24"/>
        </w:rPr>
        <w:t xml:space="preserve">The goal of this project was to improve the ease and efficiency of this micro-injection into </w:t>
      </w:r>
      <w:r w:rsidR="00624C7E" w:rsidRPr="00624C7E">
        <w:rPr>
          <w:rFonts w:ascii="Garamond" w:hAnsi="Garamond"/>
          <w:i/>
          <w:iCs/>
          <w:sz w:val="24"/>
          <w:szCs w:val="24"/>
        </w:rPr>
        <w:t>C. elegans</w:t>
      </w:r>
      <w:r>
        <w:rPr>
          <w:rFonts w:ascii="Garamond" w:hAnsi="Garamond"/>
          <w:sz w:val="24"/>
          <w:szCs w:val="24"/>
        </w:rPr>
        <w:t xml:space="preserve"> nematode, the results of which could possibly be </w:t>
      </w:r>
      <w:r w:rsidR="00B8017A">
        <w:rPr>
          <w:rFonts w:ascii="Garamond" w:hAnsi="Garamond"/>
          <w:sz w:val="24"/>
          <w:szCs w:val="24"/>
        </w:rPr>
        <w:t xml:space="preserve">utilized in the microinjection of </w:t>
      </w:r>
      <w:r>
        <w:rPr>
          <w:rFonts w:ascii="Garamond" w:hAnsi="Garamond"/>
          <w:sz w:val="24"/>
          <w:szCs w:val="24"/>
        </w:rPr>
        <w:t>other</w:t>
      </w:r>
      <w:r w:rsidR="00B8017A">
        <w:rPr>
          <w:rFonts w:ascii="Garamond" w:hAnsi="Garamond"/>
          <w:sz w:val="24"/>
          <w:szCs w:val="24"/>
        </w:rPr>
        <w:t xml:space="preserve"> similar transgenic</w:t>
      </w:r>
      <w:r>
        <w:rPr>
          <w:rFonts w:ascii="Garamond" w:hAnsi="Garamond"/>
          <w:sz w:val="24"/>
          <w:szCs w:val="24"/>
        </w:rPr>
        <w:t xml:space="preserve"> organisms. </w:t>
      </w:r>
      <w:r w:rsidR="00624C7E" w:rsidRPr="00624C7E">
        <w:rPr>
          <w:rFonts w:ascii="Garamond" w:hAnsi="Garamond"/>
          <w:i/>
          <w:iCs/>
          <w:sz w:val="24"/>
          <w:szCs w:val="24"/>
        </w:rPr>
        <w:t>C. elegans</w:t>
      </w:r>
      <w:r>
        <w:rPr>
          <w:rFonts w:ascii="Garamond" w:hAnsi="Garamond"/>
          <w:sz w:val="24"/>
          <w:szCs w:val="24"/>
        </w:rPr>
        <w:t xml:space="preserve">, shown in </w:t>
      </w:r>
      <w:hyperlink w:anchor="bookmark50" w:history="1">
        <w:r>
          <w:rPr>
            <w:rStyle w:val="Hyperlink1"/>
            <w:lang w:val="it-IT"/>
          </w:rPr>
          <w:t>Figure 1</w:t>
        </w:r>
      </w:hyperlink>
      <w:r>
        <w:rPr>
          <w:rStyle w:val="None"/>
          <w:rFonts w:ascii="Garamond" w:hAnsi="Garamond"/>
          <w:sz w:val="24"/>
          <w:szCs w:val="24"/>
        </w:rPr>
        <w:t xml:space="preserve">, are on average 1 mm in length, and are </w:t>
      </w:r>
      <w:r>
        <w:rPr>
          <w:rStyle w:val="None"/>
          <w:rFonts w:ascii="Garamond" w:hAnsi="Garamond"/>
          <w:sz w:val="24"/>
          <w:szCs w:val="24"/>
        </w:rPr>
        <w:lastRenderedPageBreak/>
        <w:t xml:space="preserve">commonly found in soil around the world. </w:t>
      </w:r>
      <w:r w:rsidR="00624C7E" w:rsidRPr="00624C7E">
        <w:rPr>
          <w:rStyle w:val="None"/>
          <w:rFonts w:ascii="Garamond" w:hAnsi="Garamond"/>
          <w:i/>
          <w:iCs/>
          <w:sz w:val="24"/>
          <w:szCs w:val="24"/>
        </w:rPr>
        <w:t>C. elegans</w:t>
      </w:r>
      <w:r>
        <w:rPr>
          <w:rStyle w:val="None"/>
          <w:rFonts w:ascii="Garamond" w:hAnsi="Garamond"/>
          <w:sz w:val="24"/>
          <w:szCs w:val="24"/>
        </w:rPr>
        <w:t xml:space="preserve"> has a worm-like structure, a tough outer layer known as a cuticle, and four main bands of muscle used for movement that run the length of the body. They are also non-hazardous, non-infectious, non-pathogenic, and non-parasitic organisms, making handling of </w:t>
      </w:r>
      <w:r w:rsidR="00624C7E" w:rsidRPr="00624C7E">
        <w:rPr>
          <w:rStyle w:val="None"/>
          <w:rFonts w:ascii="Garamond" w:hAnsi="Garamond"/>
          <w:i/>
          <w:iCs/>
          <w:sz w:val="24"/>
          <w:szCs w:val="24"/>
        </w:rPr>
        <w:t>C. elegans</w:t>
      </w:r>
      <w:r>
        <w:rPr>
          <w:rStyle w:val="None"/>
          <w:rFonts w:ascii="Garamond" w:hAnsi="Garamond"/>
          <w:sz w:val="24"/>
          <w:szCs w:val="24"/>
        </w:rPr>
        <w:t xml:space="preserve"> a safe process.</w:t>
      </w:r>
    </w:p>
    <w:p w14:paraId="2E4B305C" w14:textId="599C0104" w:rsidR="00BE3AEF" w:rsidRDefault="00FC6360">
      <w:pPr>
        <w:pStyle w:val="Body"/>
        <w:spacing w:line="480" w:lineRule="auto"/>
        <w:rPr>
          <w:rStyle w:val="None"/>
          <w:sz w:val="24"/>
          <w:szCs w:val="24"/>
        </w:rPr>
      </w:pPr>
      <w:r>
        <w:rPr>
          <w:rStyle w:val="None"/>
          <w:sz w:val="24"/>
          <w:szCs w:val="24"/>
        </w:rPr>
        <w:t xml:space="preserve"> </w:t>
      </w:r>
      <w:r>
        <w:rPr>
          <w:rStyle w:val="None"/>
          <w:sz w:val="24"/>
          <w:szCs w:val="24"/>
        </w:rPr>
        <w:tab/>
      </w:r>
      <w:r w:rsidR="00624C7E" w:rsidRPr="00624C7E">
        <w:rPr>
          <w:rStyle w:val="None"/>
          <w:rFonts w:ascii="Garamond" w:hAnsi="Garamond"/>
          <w:i/>
          <w:iCs/>
          <w:sz w:val="24"/>
          <w:szCs w:val="24"/>
          <w:lang w:val="it-IT"/>
        </w:rPr>
        <w:t>C. elegans</w:t>
      </w:r>
      <w:r>
        <w:rPr>
          <w:rStyle w:val="Hyperlink1"/>
        </w:rPr>
        <w:t xml:space="preserve"> are important due their status as the first organism to have its genome completely mapped out. This allowed for a series of more targeted studies in the field of biology, leading to a deeper understanding of topics such as gene regulation during development, cell death, RNAi, GFP, microRNA, and behavioral genetics.</w:t>
      </w:r>
      <w:r w:rsidR="00B8017A">
        <w:rPr>
          <w:rStyle w:val="Hyperlink1"/>
        </w:rPr>
        <w:t xml:space="preserve"> This has</w:t>
      </w:r>
      <w:r>
        <w:rPr>
          <w:rStyle w:val="Hyperlink1"/>
        </w:rPr>
        <w:t xml:space="preserve"> </w:t>
      </w:r>
      <w:r w:rsidR="00B8017A">
        <w:rPr>
          <w:rStyle w:val="Hyperlink1"/>
        </w:rPr>
        <w:t>le</w:t>
      </w:r>
      <w:r>
        <w:rPr>
          <w:rStyle w:val="Hyperlink1"/>
        </w:rPr>
        <w:t xml:space="preserve">d to multiple Nobel Prizes and Breakthrough in Life Science awards, the use of </w:t>
      </w:r>
      <w:r w:rsidR="00624C7E" w:rsidRPr="00624C7E">
        <w:rPr>
          <w:rStyle w:val="None"/>
          <w:rFonts w:ascii="Garamond" w:hAnsi="Garamond"/>
          <w:i/>
          <w:iCs/>
          <w:sz w:val="24"/>
          <w:szCs w:val="24"/>
          <w:lang w:val="it-IT"/>
        </w:rPr>
        <w:t>C. elegans</w:t>
      </w:r>
      <w:r>
        <w:rPr>
          <w:rStyle w:val="Hyperlink1"/>
        </w:rPr>
        <w:t xml:space="preserve"> has been a powerful tool for research.</w:t>
      </w:r>
    </w:p>
    <w:p w14:paraId="158B0361" w14:textId="31E35B61" w:rsidR="00BE3AEF" w:rsidRDefault="00B8017A">
      <w:pPr>
        <w:pStyle w:val="Body"/>
        <w:spacing w:line="480" w:lineRule="auto"/>
        <w:ind w:firstLine="720"/>
        <w:rPr>
          <w:rStyle w:val="Hyperlink1"/>
        </w:rPr>
      </w:pPr>
      <w:r>
        <w:rPr>
          <w:rStyle w:val="None"/>
          <w:rFonts w:ascii="Garamond" w:hAnsi="Garamond"/>
          <w:sz w:val="24"/>
          <w:szCs w:val="24"/>
        </w:rPr>
        <w:t>Other</w:t>
      </w:r>
      <w:r w:rsidR="00FC6360">
        <w:rPr>
          <w:rStyle w:val="None"/>
          <w:rFonts w:ascii="Garamond" w:hAnsi="Garamond"/>
          <w:sz w:val="24"/>
          <w:szCs w:val="24"/>
        </w:rPr>
        <w:t xml:space="preserve"> factor</w:t>
      </w:r>
      <w:r>
        <w:rPr>
          <w:rStyle w:val="None"/>
          <w:rFonts w:ascii="Garamond" w:hAnsi="Garamond"/>
          <w:sz w:val="24"/>
          <w:szCs w:val="24"/>
        </w:rPr>
        <w:t>s</w:t>
      </w:r>
      <w:r w:rsidR="00FC6360">
        <w:rPr>
          <w:rStyle w:val="None"/>
          <w:rFonts w:ascii="Garamond" w:hAnsi="Garamond"/>
          <w:sz w:val="24"/>
          <w:szCs w:val="24"/>
        </w:rPr>
        <w:t xml:space="preserve"> </w:t>
      </w:r>
      <w:r>
        <w:rPr>
          <w:rStyle w:val="None"/>
          <w:rFonts w:ascii="Garamond" w:hAnsi="Garamond"/>
          <w:sz w:val="24"/>
          <w:szCs w:val="24"/>
        </w:rPr>
        <w:t>of</w:t>
      </w:r>
      <w:r w:rsidR="00FC6360">
        <w:rPr>
          <w:rStyle w:val="None"/>
          <w:rFonts w:ascii="Garamond" w:hAnsi="Garamond"/>
          <w:sz w:val="24"/>
          <w:szCs w:val="24"/>
        </w:rPr>
        <w:t xml:space="preserve"> the importance of</w:t>
      </w:r>
      <w:r w:rsidR="00FC6360">
        <w:rPr>
          <w:rStyle w:val="None"/>
          <w:rFonts w:ascii="Times New Roman" w:hAnsi="Times New Roman"/>
          <w:sz w:val="24"/>
          <w:szCs w:val="24"/>
        </w:rPr>
        <w:t xml:space="preserve">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is</w:t>
      </w:r>
      <w:r>
        <w:rPr>
          <w:rStyle w:val="None"/>
          <w:rFonts w:ascii="Garamond" w:hAnsi="Garamond"/>
          <w:sz w:val="24"/>
          <w:szCs w:val="24"/>
        </w:rPr>
        <w:t>,</w:t>
      </w:r>
      <w:r w:rsidR="00FC6360">
        <w:rPr>
          <w:rStyle w:val="None"/>
          <w:rFonts w:ascii="Garamond" w:hAnsi="Garamond"/>
          <w:sz w:val="24"/>
          <w:szCs w:val="24"/>
        </w:rPr>
        <w:t xml:space="preserve"> the similarity of their ne</w:t>
      </w:r>
      <w:r>
        <w:rPr>
          <w:rStyle w:val="None"/>
          <w:rFonts w:ascii="Garamond" w:hAnsi="Garamond"/>
          <w:sz w:val="24"/>
          <w:szCs w:val="24"/>
        </w:rPr>
        <w:t>ural pathways to that of humans, t</w:t>
      </w:r>
      <w:r w:rsidR="00FC6360">
        <w:rPr>
          <w:rStyle w:val="None"/>
          <w:rFonts w:ascii="Garamond" w:hAnsi="Garamond"/>
          <w:sz w:val="24"/>
          <w:szCs w:val="24"/>
        </w:rPr>
        <w:t xml:space="preserve">he much smaller scale of these pathways, and that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was the first organism to have their pathways completely mapped out. These factors allow us to understand more about the neurons in our own brains by mapping the way neurons in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react using genetically encoded fluorescent markers, genetic removal of function, and a range of other methods. It’s much easier to study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than the human brain since they have only three hundred and two neurons versus the eighty-six billion of a human, which allows research to much more easily map their neural pathways.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are also very similar to the neurochemical homology of humans, sharing over sixty to eighty percent of the genes in human disorders. This has contributed to an increased understanding of neurodegenerative disease, lifespan, and aging, as well as neural regeneration.</w:t>
      </w:r>
    </w:p>
    <w:p w14:paraId="110D5E6F" w14:textId="77777777" w:rsidR="00BE3AEF" w:rsidRDefault="00FC6360">
      <w:pPr>
        <w:pStyle w:val="Body"/>
        <w:keepNext/>
        <w:spacing w:line="480" w:lineRule="auto"/>
        <w:jc w:val="center"/>
      </w:pPr>
      <w:r>
        <w:rPr>
          <w:rStyle w:val="Hyperlink1"/>
          <w:noProof/>
        </w:rPr>
        <w:lastRenderedPageBreak/>
        <w:drawing>
          <wp:inline distT="0" distB="0" distL="0" distR="0" wp14:anchorId="47B07E7F" wp14:editId="58F19F95">
            <wp:extent cx="3152775" cy="3152775"/>
            <wp:effectExtent l="0" t="0" r="0" b="0"/>
            <wp:docPr id="1073741827" name="officeArt object" descr="https://lh3.googleusercontent.com/6ZsPUfTVWS6rKqngGxdP2FbL3MoypX4SCtbv6ZUV6J5yQcN-RRmqb-LoXu0JKgW9TWJbtlqS_2IaPWwwdffcAWwD_bq3PmQRhMo0zjYTHanDsNA457taeytzXKjBh07lpiZ-E_yv"/>
            <wp:cNvGraphicFramePr/>
            <a:graphic xmlns:a="http://schemas.openxmlformats.org/drawingml/2006/main">
              <a:graphicData uri="http://schemas.openxmlformats.org/drawingml/2006/picture">
                <pic:pic xmlns:pic="http://schemas.openxmlformats.org/drawingml/2006/picture">
                  <pic:nvPicPr>
                    <pic:cNvPr id="1073741827" name="https://lh3.googleusercontent.com/6ZsPUfTVWS6rKqngGxdP2FbL3MoypX4SCtbv6ZUV6J5yQcN-RRmqb-LoXu0JKgW9TWJbtlqS_2IaPWwwdffcAWwD_bq3PmQRhMo0zjYTHanDsNA457taeytzXKjBh07lpiZ-E_yv" descr="https://lh3.googleusercontent.com/6ZsPUfTVWS6rKqngGxdP2FbL3MoypX4SCtbv6ZUV6J5yQcN-RRmqb-LoXu0JKgW9TWJbtlqS_2IaPWwwdffcAWwD_bq3PmQRhMo0zjYTHanDsNA457taeytzXKjBh07lpiZ-E_yv"/>
                    <pic:cNvPicPr>
                      <a:picLocks noChangeAspect="1"/>
                    </pic:cNvPicPr>
                  </pic:nvPicPr>
                  <pic:blipFill>
                    <a:blip r:embed="rId11">
                      <a:extLst/>
                    </a:blip>
                    <a:stretch>
                      <a:fillRect/>
                    </a:stretch>
                  </pic:blipFill>
                  <pic:spPr>
                    <a:xfrm>
                      <a:off x="0" y="0"/>
                      <a:ext cx="3152775" cy="3152775"/>
                    </a:xfrm>
                    <a:prstGeom prst="rect">
                      <a:avLst/>
                    </a:prstGeom>
                    <a:ln w="12700" cap="flat">
                      <a:noFill/>
                      <a:miter lim="400000"/>
                    </a:ln>
                    <a:effectLst/>
                  </pic:spPr>
                </pic:pic>
              </a:graphicData>
            </a:graphic>
          </wp:inline>
        </w:drawing>
      </w:r>
    </w:p>
    <w:p w14:paraId="48EC72A9" w14:textId="6C164116" w:rsidR="00BE3AEF" w:rsidRDefault="00FC6360">
      <w:pPr>
        <w:pStyle w:val="Caption"/>
        <w:jc w:val="center"/>
        <w:rPr>
          <w:rStyle w:val="None"/>
          <w:rFonts w:ascii="Garamond" w:eastAsia="Garamond" w:hAnsi="Garamond" w:cs="Garamond"/>
          <w:sz w:val="24"/>
          <w:szCs w:val="24"/>
        </w:rPr>
      </w:pPr>
      <w:r>
        <w:t xml:space="preserve">Figure 2: Example of </w:t>
      </w:r>
      <w:r w:rsidR="00624C7E" w:rsidRPr="00624C7E">
        <w:t>C. elegans</w:t>
      </w:r>
      <w:r>
        <w:t xml:space="preserve"> Injection</w:t>
      </w:r>
    </w:p>
    <w:p w14:paraId="31F788EC" w14:textId="23E68A1F" w:rsidR="00BE3AEF" w:rsidRDefault="00FC6360">
      <w:pPr>
        <w:pStyle w:val="Body"/>
        <w:spacing w:line="480" w:lineRule="auto"/>
        <w:ind w:firstLine="720"/>
        <w:rPr>
          <w:rStyle w:val="Hyperlink1"/>
        </w:rPr>
      </w:pPr>
      <w:r>
        <w:rPr>
          <w:rStyle w:val="None"/>
          <w:rFonts w:ascii="Garamond" w:hAnsi="Garamond"/>
          <w:sz w:val="24"/>
          <w:szCs w:val="24"/>
        </w:rPr>
        <w:t>The major method of gene</w:t>
      </w:r>
      <w:r w:rsidR="00B8017A">
        <w:rPr>
          <w:rStyle w:val="None"/>
          <w:rFonts w:ascii="Garamond" w:hAnsi="Garamond"/>
          <w:sz w:val="24"/>
          <w:szCs w:val="24"/>
        </w:rPr>
        <w:t>tic modification that we focused</w:t>
      </w:r>
      <w:r>
        <w:rPr>
          <w:rStyle w:val="None"/>
          <w:rFonts w:ascii="Garamond" w:hAnsi="Garamond"/>
          <w:sz w:val="24"/>
          <w:szCs w:val="24"/>
        </w:rPr>
        <w:t xml:space="preserve"> on with our project is microinjection, shown in </w:t>
      </w:r>
      <w:hyperlink w:anchor="bookmark51" w:history="1">
        <w:r>
          <w:rPr>
            <w:rStyle w:val="Hyperlink1"/>
            <w:lang w:val="it-IT"/>
          </w:rPr>
          <w:t>Figure 2</w:t>
        </w:r>
      </w:hyperlink>
      <w:r>
        <w:rPr>
          <w:rStyle w:val="None"/>
          <w:rFonts w:ascii="Garamond" w:hAnsi="Garamond"/>
          <w:sz w:val="24"/>
          <w:szCs w:val="24"/>
        </w:rPr>
        <w:t>. Plasmid DNA is injected into the gonad</w:t>
      </w:r>
      <w:r w:rsidR="00B8017A">
        <w:rPr>
          <w:rStyle w:val="None"/>
          <w:rFonts w:ascii="Garamond" w:hAnsi="Garamond"/>
          <w:sz w:val="24"/>
          <w:szCs w:val="24"/>
        </w:rPr>
        <w:t xml:space="preserve"> of</w:t>
      </w:r>
      <w:r>
        <w:rPr>
          <w:rStyle w:val="None"/>
          <w:rFonts w:ascii="Garamond" w:hAnsi="Garamond"/>
          <w:sz w:val="24"/>
          <w:szCs w:val="24"/>
        </w:rPr>
        <w:t xml:space="preserve"> the </w:t>
      </w:r>
      <w:r w:rsidR="00624C7E" w:rsidRPr="00624C7E">
        <w:rPr>
          <w:rStyle w:val="None"/>
          <w:rFonts w:ascii="Garamond" w:hAnsi="Garamond"/>
          <w:i/>
          <w:iCs/>
          <w:sz w:val="24"/>
          <w:szCs w:val="24"/>
        </w:rPr>
        <w:t>C. elegans</w:t>
      </w:r>
      <w:r w:rsidR="00B8017A">
        <w:rPr>
          <w:rStyle w:val="None"/>
          <w:rFonts w:ascii="Garamond" w:hAnsi="Garamond"/>
          <w:sz w:val="24"/>
          <w:szCs w:val="24"/>
        </w:rPr>
        <w:t>,</w:t>
      </w:r>
      <w:r>
        <w:rPr>
          <w:rStyle w:val="None"/>
          <w:rFonts w:ascii="Garamond" w:hAnsi="Garamond"/>
          <w:sz w:val="24"/>
          <w:szCs w:val="24"/>
        </w:rPr>
        <w:t xml:space="preserve"> each</w:t>
      </w:r>
      <w:r w:rsidR="00B8017A">
        <w:rPr>
          <w:rStyle w:val="None"/>
          <w:rFonts w:ascii="Garamond" w:hAnsi="Garamond"/>
          <w:sz w:val="24"/>
          <w:szCs w:val="24"/>
        </w:rPr>
        <w:t xml:space="preserve"> injected</w:t>
      </w:r>
      <w:r>
        <w:rPr>
          <w:rStyle w:val="None"/>
          <w:rFonts w:ascii="Garamond" w:hAnsi="Garamond"/>
          <w:sz w:val="24"/>
          <w:szCs w:val="24"/>
        </w:rPr>
        <w:t xml:space="preserve"> animal is isolated</w:t>
      </w:r>
      <w:r w:rsidR="00B8017A">
        <w:rPr>
          <w:rStyle w:val="None"/>
          <w:rFonts w:ascii="Garamond" w:hAnsi="Garamond"/>
          <w:sz w:val="24"/>
          <w:szCs w:val="24"/>
        </w:rPr>
        <w:t>,</w:t>
      </w:r>
      <w:r>
        <w:rPr>
          <w:rStyle w:val="None"/>
          <w:rFonts w:ascii="Garamond" w:hAnsi="Garamond"/>
          <w:sz w:val="24"/>
          <w:szCs w:val="24"/>
        </w:rPr>
        <w:t xml:space="preserve"> and the next generation is analyzed. All successful worms are then isolated and used for research.</w:t>
      </w:r>
    </w:p>
    <w:p w14:paraId="004CA32D" w14:textId="73AD9537" w:rsidR="00BE3AEF" w:rsidRDefault="00FC6360">
      <w:pPr>
        <w:pStyle w:val="Body"/>
        <w:spacing w:line="480" w:lineRule="auto"/>
        <w:ind w:firstLine="720"/>
        <w:rPr>
          <w:rStyle w:val="Hyperlink1"/>
        </w:rPr>
      </w:pPr>
      <w:r>
        <w:rPr>
          <w:rStyle w:val="None"/>
          <w:rFonts w:ascii="Garamond" w:hAnsi="Garamond"/>
          <w:sz w:val="24"/>
          <w:szCs w:val="24"/>
        </w:rPr>
        <w:t xml:space="preserve">This injection process is done using a pulled microinjection needle which is attached to a micromanipulator, a device that allows for movement on a small scale, with a large degree of precision. The </w:t>
      </w:r>
      <w:r w:rsidR="00624C7E" w:rsidRPr="00624C7E">
        <w:rPr>
          <w:rStyle w:val="None"/>
          <w:rFonts w:ascii="Garamond" w:hAnsi="Garamond"/>
          <w:i/>
          <w:iCs/>
          <w:sz w:val="24"/>
          <w:szCs w:val="24"/>
        </w:rPr>
        <w:t>C. elegans</w:t>
      </w:r>
      <w:r>
        <w:rPr>
          <w:rStyle w:val="None"/>
          <w:rFonts w:ascii="Garamond" w:hAnsi="Garamond"/>
          <w:sz w:val="24"/>
          <w:szCs w:val="24"/>
        </w:rPr>
        <w:t xml:space="preserve"> are stuck to an agarose pad, and a drop of oil is placed on top to slow dehydration. This is the standard method, but it has shortcomings. Once placed on the agarose, the </w:t>
      </w:r>
      <w:r w:rsidR="00624C7E" w:rsidRPr="00624C7E">
        <w:rPr>
          <w:rStyle w:val="None"/>
          <w:rFonts w:ascii="Garamond" w:hAnsi="Garamond"/>
          <w:i/>
          <w:iCs/>
          <w:sz w:val="24"/>
          <w:szCs w:val="24"/>
        </w:rPr>
        <w:t>C. elegans</w:t>
      </w:r>
      <w:r>
        <w:rPr>
          <w:rStyle w:val="None"/>
          <w:rFonts w:ascii="Garamond" w:hAnsi="Garamond"/>
          <w:sz w:val="24"/>
          <w:szCs w:val="24"/>
        </w:rPr>
        <w:t xml:space="preserve"> perish within fifteen minutes due to dehydration. This makes the overall process very slow, since only a small number of animals can be injected at a time, especially when the time required to retrieve the animals is considered. The process also relies on the inconsistent adhesive properties of the agarose to keep the animals in place, which often leads to them becoming pushed free during injection, causing a loss to what is already a small time frame for this process. We worked with Prof. </w:t>
      </w:r>
      <w:r>
        <w:rPr>
          <w:rStyle w:val="None"/>
          <w:rFonts w:ascii="Garamond" w:hAnsi="Garamond"/>
          <w:sz w:val="24"/>
          <w:szCs w:val="24"/>
        </w:rPr>
        <w:lastRenderedPageBreak/>
        <w:t xml:space="preserve">Dirk Albrecht’s lab, which is trying to counteract these issues by using hydrogel to contain the </w:t>
      </w:r>
      <w:r w:rsidR="00624C7E" w:rsidRPr="00624C7E">
        <w:rPr>
          <w:rStyle w:val="None"/>
          <w:rFonts w:ascii="Garamond" w:hAnsi="Garamond"/>
          <w:i/>
          <w:iCs/>
          <w:sz w:val="24"/>
          <w:szCs w:val="24"/>
        </w:rPr>
        <w:t>C. elegans</w:t>
      </w:r>
      <w:r>
        <w:rPr>
          <w:rStyle w:val="None"/>
          <w:rFonts w:ascii="Garamond" w:hAnsi="Garamond"/>
          <w:sz w:val="24"/>
          <w:szCs w:val="24"/>
        </w:rPr>
        <w:t xml:space="preserve"> during injection. The hydrogel keeps the animals healthy for over twenty-four hours as long as </w:t>
      </w:r>
      <w:r w:rsidR="00B8017A">
        <w:rPr>
          <w:rStyle w:val="None"/>
          <w:rFonts w:ascii="Garamond" w:hAnsi="Garamond"/>
          <w:sz w:val="24"/>
          <w:szCs w:val="24"/>
        </w:rPr>
        <w:t>a buffer is</w:t>
      </w:r>
      <w:r>
        <w:rPr>
          <w:rStyle w:val="None"/>
          <w:rFonts w:ascii="Garamond" w:hAnsi="Garamond"/>
          <w:sz w:val="24"/>
          <w:szCs w:val="24"/>
        </w:rPr>
        <w:t xml:space="preserve"> continuously</w:t>
      </w:r>
      <w:r w:rsidR="00B8017A">
        <w:rPr>
          <w:rStyle w:val="None"/>
          <w:rFonts w:ascii="Garamond" w:hAnsi="Garamond"/>
          <w:sz w:val="24"/>
          <w:szCs w:val="24"/>
        </w:rPr>
        <w:t xml:space="preserve"> added to the hydrogel’s surface</w:t>
      </w:r>
      <w:r>
        <w:rPr>
          <w:rStyle w:val="None"/>
          <w:rFonts w:ascii="Garamond" w:hAnsi="Garamond"/>
          <w:sz w:val="24"/>
          <w:szCs w:val="24"/>
        </w:rPr>
        <w:t xml:space="preserve">. This solves both the problem of a small time frame for the process, as well as holding the animals in place. However, it has led to a new problem. It was observed that while the animals are healthy inside the hydrogel, it becomes difficult to puncture their outer cuticle. This causes the cuticle to depress a significant distance, often more than halfway through the animal, before the needle punctures. This </w:t>
      </w:r>
      <w:r w:rsidR="008F1A05">
        <w:rPr>
          <w:rStyle w:val="None"/>
          <w:rFonts w:ascii="Garamond" w:hAnsi="Garamond"/>
          <w:sz w:val="24"/>
          <w:szCs w:val="24"/>
        </w:rPr>
        <w:t>causes</w:t>
      </w:r>
      <w:r>
        <w:rPr>
          <w:rStyle w:val="None"/>
          <w:rFonts w:ascii="Garamond" w:hAnsi="Garamond"/>
          <w:sz w:val="24"/>
          <w:szCs w:val="24"/>
        </w:rPr>
        <w:t xml:space="preserve"> issues such as injecting into the incorrect area, pushing the animals out of the hydrogel, and damaging the animal beyond recovery. Our project aims to solve this problem. </w:t>
      </w:r>
    </w:p>
    <w:p w14:paraId="171C95DF" w14:textId="42494C9C" w:rsidR="00BE3AEF" w:rsidRDefault="00FC6360">
      <w:pPr>
        <w:pStyle w:val="Body"/>
        <w:spacing w:line="480" w:lineRule="auto"/>
        <w:ind w:firstLine="720"/>
      </w:pPr>
      <w:r>
        <w:rPr>
          <w:rStyle w:val="None"/>
          <w:rFonts w:ascii="Garamond" w:hAnsi="Garamond"/>
          <w:sz w:val="24"/>
          <w:szCs w:val="24"/>
        </w:rPr>
        <w:t xml:space="preserve">The other component of our project was updating the hydrogel containment system that was being used by Prof. Albrecht’s lab. While our major goal was to solve the issue of deformation, our team aimed to design a more streamlined process. The hydrogel was put through a range of iterations to find the best way to align and inject </w:t>
      </w:r>
      <w:r w:rsidR="00624C7E" w:rsidRPr="00624C7E">
        <w:rPr>
          <w:rStyle w:val="None"/>
          <w:rFonts w:ascii="Garamond" w:hAnsi="Garamond"/>
          <w:i/>
          <w:iCs/>
          <w:sz w:val="24"/>
          <w:szCs w:val="24"/>
        </w:rPr>
        <w:t>C. elegans</w:t>
      </w:r>
      <w:r>
        <w:rPr>
          <w:rStyle w:val="None"/>
          <w:rFonts w:ascii="Garamond" w:hAnsi="Garamond"/>
          <w:sz w:val="24"/>
          <w:szCs w:val="24"/>
        </w:rPr>
        <w:t xml:space="preserve">. Using the expertise of Prof. Albrecht’s lab, we expanded on our knowledge of </w:t>
      </w:r>
      <w:r w:rsidR="00624C7E" w:rsidRPr="00624C7E">
        <w:rPr>
          <w:rStyle w:val="None"/>
          <w:rFonts w:ascii="Garamond" w:hAnsi="Garamond"/>
          <w:i/>
          <w:iCs/>
          <w:sz w:val="24"/>
          <w:szCs w:val="24"/>
        </w:rPr>
        <w:t>C. elegans</w:t>
      </w:r>
      <w:r>
        <w:rPr>
          <w:rStyle w:val="None"/>
          <w:rFonts w:ascii="Garamond" w:hAnsi="Garamond"/>
          <w:sz w:val="24"/>
          <w:szCs w:val="24"/>
        </w:rPr>
        <w:t xml:space="preserve"> microinjection and hope that it serves as a strong model for future work.</w:t>
      </w:r>
      <w:r>
        <w:rPr>
          <w:rStyle w:val="None"/>
          <w:rFonts w:ascii="Arial Unicode MS" w:eastAsia="Arial Unicode MS" w:hAnsi="Arial Unicode MS" w:cs="Arial Unicode MS"/>
          <w:sz w:val="24"/>
          <w:szCs w:val="24"/>
        </w:rPr>
        <w:br w:type="page"/>
      </w:r>
    </w:p>
    <w:p w14:paraId="3EAE390C" w14:textId="77777777" w:rsidR="00BE3AEF" w:rsidRDefault="00FC6360">
      <w:pPr>
        <w:pStyle w:val="Heading"/>
      </w:pPr>
      <w:bookmarkStart w:id="9" w:name="_Toc512506040"/>
      <w:r>
        <w:rPr>
          <w:rFonts w:eastAsia="Arial Unicode MS" w:cs="Arial Unicode MS"/>
        </w:rPr>
        <w:lastRenderedPageBreak/>
        <w:t>Chapter 2: Literature Review</w:t>
      </w:r>
      <w:bookmarkEnd w:id="9"/>
    </w:p>
    <w:p w14:paraId="23951280" w14:textId="7663981E" w:rsidR="00BD08AE" w:rsidRPr="00704D71" w:rsidRDefault="00BD08AE">
      <w:pPr>
        <w:pStyle w:val="Body"/>
        <w:spacing w:after="0" w:line="480" w:lineRule="auto"/>
        <w:ind w:firstLine="720"/>
        <w:rPr>
          <w:rStyle w:val="None"/>
          <w:rFonts w:ascii="Garamond" w:hAnsi="Garamond"/>
          <w:sz w:val="24"/>
          <w:szCs w:val="24"/>
        </w:rPr>
      </w:pPr>
      <w:r>
        <w:rPr>
          <w:rStyle w:val="None"/>
          <w:rFonts w:ascii="Garamond" w:hAnsi="Garamond"/>
          <w:sz w:val="24"/>
          <w:szCs w:val="24"/>
        </w:rPr>
        <w:t>Transgenic organism</w:t>
      </w:r>
      <w:r w:rsidR="00704D71">
        <w:rPr>
          <w:rStyle w:val="None"/>
          <w:rFonts w:ascii="Garamond" w:hAnsi="Garamond"/>
          <w:sz w:val="24"/>
          <w:szCs w:val="24"/>
        </w:rPr>
        <w:t xml:space="preserve">s refer to organisms which have had their genes intentionally modified genes. These modifications have contributed greatly to the scientific community by expanding our understanding of genetics and a range of other topics. Currently the most common method of generating transgenic organisms is through microinjection, which is a technically difficult and time consuming process. An update to this method was developed here at the Worcester Polytechnic Institute, in the context of a nematode </w:t>
      </w:r>
      <w:r w:rsidR="00704D71">
        <w:rPr>
          <w:rStyle w:val="None"/>
          <w:rFonts w:ascii="Garamond" w:hAnsi="Garamond"/>
          <w:i/>
          <w:sz w:val="24"/>
          <w:szCs w:val="24"/>
        </w:rPr>
        <w:t>C. elegans</w:t>
      </w:r>
      <w:r w:rsidR="00704D71">
        <w:rPr>
          <w:rStyle w:val="None"/>
          <w:rFonts w:ascii="Garamond" w:hAnsi="Garamond"/>
          <w:sz w:val="24"/>
          <w:szCs w:val="24"/>
        </w:rPr>
        <w:t xml:space="preserve">, but this updated process comes with its own issues. Our project addresses these issues to create an improved method to generate transgenic organisms.  </w:t>
      </w:r>
    </w:p>
    <w:p w14:paraId="3CCF4992" w14:textId="68EB3D21" w:rsidR="00BE3AEF" w:rsidRDefault="00FC6360">
      <w:pPr>
        <w:pStyle w:val="Body"/>
        <w:spacing w:after="0" w:line="480" w:lineRule="auto"/>
        <w:ind w:firstLine="720"/>
        <w:rPr>
          <w:rStyle w:val="Hyperlink1"/>
        </w:rPr>
      </w:pPr>
      <w:r>
        <w:rPr>
          <w:rStyle w:val="None"/>
          <w:rFonts w:ascii="Garamond" w:hAnsi="Garamond"/>
          <w:sz w:val="24"/>
          <w:szCs w:val="24"/>
        </w:rPr>
        <w:t xml:space="preserve">Work with the </w:t>
      </w:r>
      <w:r w:rsidR="00624C7E" w:rsidRPr="00624C7E">
        <w:rPr>
          <w:rStyle w:val="None"/>
          <w:rFonts w:ascii="Garamond" w:hAnsi="Garamond"/>
          <w:i/>
          <w:iCs/>
          <w:sz w:val="24"/>
          <w:szCs w:val="24"/>
        </w:rPr>
        <w:t>C. elegans</w:t>
      </w:r>
      <w:r>
        <w:rPr>
          <w:rStyle w:val="None"/>
          <w:rFonts w:ascii="Garamond" w:hAnsi="Garamond"/>
          <w:sz w:val="24"/>
          <w:szCs w:val="24"/>
        </w:rPr>
        <w:t xml:space="preserve"> nematode has advanced our understanding in multiple fields of science, including biology, chemistry, medicine, and psychology, and it has allowed for major progression in our understanding of genetics and neuronal function. Research with </w:t>
      </w:r>
      <w:r w:rsidR="00624C7E" w:rsidRPr="00624C7E">
        <w:rPr>
          <w:rStyle w:val="None"/>
          <w:rFonts w:ascii="Garamond" w:hAnsi="Garamond"/>
          <w:i/>
          <w:iCs/>
          <w:sz w:val="24"/>
          <w:szCs w:val="24"/>
        </w:rPr>
        <w:t>C. elegans</w:t>
      </w:r>
      <w:r>
        <w:rPr>
          <w:rStyle w:val="None"/>
          <w:rFonts w:ascii="Garamond" w:hAnsi="Garamond"/>
          <w:sz w:val="24"/>
          <w:szCs w:val="24"/>
        </w:rPr>
        <w:t xml:space="preserve"> has won three Nobel prizes, two in physiology or medicine and one in chemistry, with the research focusing on genetics of organ development, programmed cell death, ribonucleic acid (RNA) interference, and work with green fluorescent protein. </w:t>
      </w:r>
      <w:r w:rsidR="00624C7E" w:rsidRPr="00624C7E">
        <w:rPr>
          <w:rStyle w:val="None"/>
          <w:rFonts w:ascii="Garamond" w:hAnsi="Garamond"/>
          <w:i/>
          <w:sz w:val="24"/>
          <w:szCs w:val="24"/>
        </w:rPr>
        <w:t>C. elegans</w:t>
      </w:r>
      <w:r w:rsidR="008F1A05">
        <w:rPr>
          <w:rStyle w:val="None"/>
          <w:rFonts w:ascii="Garamond" w:hAnsi="Garamond"/>
          <w:i/>
          <w:sz w:val="24"/>
          <w:szCs w:val="24"/>
        </w:rPr>
        <w:t xml:space="preserve"> </w:t>
      </w:r>
      <w:r w:rsidR="008F1A05">
        <w:rPr>
          <w:rStyle w:val="None"/>
          <w:rFonts w:ascii="Garamond" w:hAnsi="Garamond"/>
          <w:sz w:val="24"/>
          <w:szCs w:val="24"/>
        </w:rPr>
        <w:t>r</w:t>
      </w:r>
      <w:r>
        <w:rPr>
          <w:rStyle w:val="None"/>
          <w:rFonts w:ascii="Garamond" w:hAnsi="Garamond"/>
          <w:sz w:val="24"/>
          <w:szCs w:val="24"/>
        </w:rPr>
        <w:t>esearch also looks to</w:t>
      </w:r>
      <w:r w:rsidR="008F1A05">
        <w:rPr>
          <w:rStyle w:val="None"/>
          <w:rFonts w:ascii="Garamond" w:hAnsi="Garamond"/>
          <w:sz w:val="24"/>
          <w:szCs w:val="24"/>
        </w:rPr>
        <w:t xml:space="preserve"> expand researchers understanding of</w:t>
      </w:r>
      <w:r>
        <w:rPr>
          <w:rStyle w:val="None"/>
          <w:rFonts w:ascii="Garamond" w:hAnsi="Garamond"/>
          <w:sz w:val="24"/>
          <w:szCs w:val="24"/>
        </w:rPr>
        <w:t xml:space="preserve"> the effects of aging on neuronal function [2], the function of neuronal pathways associated with muscle activity [3], and a range of other </w:t>
      </w:r>
      <w:r w:rsidR="008F1A05">
        <w:rPr>
          <w:rStyle w:val="None"/>
          <w:rFonts w:ascii="Garamond" w:hAnsi="Garamond"/>
          <w:sz w:val="24"/>
          <w:szCs w:val="24"/>
        </w:rPr>
        <w:t>areas of research</w:t>
      </w:r>
      <w:r>
        <w:rPr>
          <w:rStyle w:val="None"/>
          <w:rFonts w:ascii="Garamond" w:hAnsi="Garamond"/>
          <w:sz w:val="24"/>
          <w:szCs w:val="24"/>
        </w:rPr>
        <w:t>.</w:t>
      </w:r>
    </w:p>
    <w:p w14:paraId="77464BA4" w14:textId="77777777" w:rsidR="00BE3AEF" w:rsidRDefault="00FC6360">
      <w:pPr>
        <w:pStyle w:val="Heading"/>
      </w:pPr>
      <w:bookmarkStart w:id="10" w:name="_Toc512506041"/>
      <w:r>
        <w:rPr>
          <w:rFonts w:eastAsia="Arial Unicode MS" w:cs="Arial Unicode MS"/>
          <w:lang w:val="nl-NL"/>
        </w:rPr>
        <w:t>2.1: Transgenic Organisms</w:t>
      </w:r>
      <w:bookmarkEnd w:id="10"/>
    </w:p>
    <w:p w14:paraId="5ED0B81B" w14:textId="1E337289" w:rsidR="00BE3AEF" w:rsidRDefault="00FC6360">
      <w:pPr>
        <w:pStyle w:val="Body"/>
        <w:spacing w:after="0" w:line="480" w:lineRule="auto"/>
        <w:rPr>
          <w:rStyle w:val="Hyperlink1"/>
        </w:rPr>
      </w:pPr>
      <w:r>
        <w:rPr>
          <w:rStyle w:val="None"/>
          <w:rFonts w:ascii="Garamond" w:eastAsia="Garamond" w:hAnsi="Garamond" w:cs="Garamond"/>
          <w:sz w:val="24"/>
          <w:szCs w:val="24"/>
        </w:rPr>
        <w:tab/>
      </w:r>
      <w:r w:rsidR="00704D71">
        <w:rPr>
          <w:rStyle w:val="None"/>
          <w:rFonts w:ascii="Garamond" w:eastAsia="Garamond" w:hAnsi="Garamond" w:cs="Garamond"/>
          <w:sz w:val="24"/>
          <w:szCs w:val="24"/>
        </w:rPr>
        <w:t>There is a large range of transgenic organisms being studied.</w:t>
      </w:r>
      <w:r>
        <w:rPr>
          <w:rStyle w:val="None"/>
          <w:rFonts w:ascii="Garamond" w:eastAsia="Garamond" w:hAnsi="Garamond" w:cs="Garamond"/>
          <w:sz w:val="24"/>
          <w:szCs w:val="24"/>
        </w:rPr>
        <w:t xml:space="preserve"> </w:t>
      </w:r>
      <w:r w:rsidR="00624C7E" w:rsidRPr="00624C7E">
        <w:rPr>
          <w:rStyle w:val="None"/>
          <w:rFonts w:ascii="Garamond" w:hAnsi="Garamond"/>
          <w:i/>
          <w:iCs/>
          <w:sz w:val="24"/>
          <w:szCs w:val="24"/>
        </w:rPr>
        <w:t>C. elegans</w:t>
      </w:r>
      <w:r>
        <w:rPr>
          <w:rStyle w:val="None"/>
          <w:rFonts w:ascii="Garamond" w:hAnsi="Garamond"/>
          <w:sz w:val="24"/>
          <w:szCs w:val="24"/>
        </w:rPr>
        <w:t xml:space="preserve"> has been a very powerful example of a transgenic organism, but other examples include mice, zebrafish, and fruit flies, shown in Figure 3. Each of these organisms has been extensively researched due to the ease</w:t>
      </w:r>
      <w:r w:rsidR="008F1A05">
        <w:rPr>
          <w:rStyle w:val="None"/>
          <w:rFonts w:ascii="Garamond" w:hAnsi="Garamond"/>
          <w:sz w:val="24"/>
          <w:szCs w:val="24"/>
        </w:rPr>
        <w:t xml:space="preserve"> of their genetic modification</w:t>
      </w:r>
      <w:r>
        <w:rPr>
          <w:rStyle w:val="None"/>
          <w:rFonts w:ascii="Garamond" w:hAnsi="Garamond"/>
          <w:sz w:val="24"/>
          <w:szCs w:val="24"/>
        </w:rPr>
        <w:t>, when compared to other organisms.</w:t>
      </w:r>
    </w:p>
    <w:p w14:paraId="0833C272" w14:textId="77777777" w:rsidR="00BE3AEF" w:rsidRDefault="00FC6360">
      <w:pPr>
        <w:pStyle w:val="Body"/>
        <w:keepNext/>
        <w:spacing w:after="0" w:line="480" w:lineRule="auto"/>
        <w:jc w:val="center"/>
      </w:pPr>
      <w:r>
        <w:rPr>
          <w:rStyle w:val="Hyperlink1"/>
          <w:noProof/>
        </w:rPr>
        <w:lastRenderedPageBreak/>
        <w:drawing>
          <wp:inline distT="0" distB="0" distL="0" distR="0" wp14:anchorId="488401FA" wp14:editId="0B4CAE6A">
            <wp:extent cx="3865199" cy="3023879"/>
            <wp:effectExtent l="0" t="0" r="0" b="0"/>
            <wp:docPr id="1073741828" name="officeArt object" descr="examples_of_transgenic.png"/>
            <wp:cNvGraphicFramePr/>
            <a:graphic xmlns:a="http://schemas.openxmlformats.org/drawingml/2006/main">
              <a:graphicData uri="http://schemas.openxmlformats.org/drawingml/2006/picture">
                <pic:pic xmlns:pic="http://schemas.openxmlformats.org/drawingml/2006/picture">
                  <pic:nvPicPr>
                    <pic:cNvPr id="1073741828" name="examples_of_transgenic.png" descr="examples_of_transgenic.png"/>
                    <pic:cNvPicPr>
                      <a:picLocks noChangeAspect="1"/>
                    </pic:cNvPicPr>
                  </pic:nvPicPr>
                  <pic:blipFill>
                    <a:blip r:embed="rId12">
                      <a:extLst/>
                    </a:blip>
                    <a:stretch>
                      <a:fillRect/>
                    </a:stretch>
                  </pic:blipFill>
                  <pic:spPr>
                    <a:xfrm>
                      <a:off x="0" y="0"/>
                      <a:ext cx="3865199" cy="3023879"/>
                    </a:xfrm>
                    <a:prstGeom prst="rect">
                      <a:avLst/>
                    </a:prstGeom>
                    <a:ln w="12700" cap="flat">
                      <a:noFill/>
                      <a:miter lim="400000"/>
                    </a:ln>
                    <a:effectLst/>
                  </pic:spPr>
                </pic:pic>
              </a:graphicData>
            </a:graphic>
          </wp:inline>
        </w:drawing>
      </w:r>
    </w:p>
    <w:p w14:paraId="44B752B3" w14:textId="678DB63C" w:rsidR="00BE3AEF" w:rsidRDefault="00FC6360">
      <w:pPr>
        <w:pStyle w:val="Caption"/>
        <w:jc w:val="center"/>
        <w:rPr>
          <w:rStyle w:val="None"/>
          <w:rFonts w:ascii="Garamond" w:eastAsia="Garamond" w:hAnsi="Garamond" w:cs="Garamond"/>
          <w:sz w:val="24"/>
          <w:szCs w:val="24"/>
        </w:rPr>
      </w:pPr>
      <w:r>
        <w:t>Figure 3: Examples of transgenic organisms</w:t>
      </w:r>
      <w:r w:rsidR="00952D5E">
        <w:t xml:space="preserve"> in order left to right top to bottom [4][5][6][7]</w:t>
      </w:r>
    </w:p>
    <w:p w14:paraId="47EC7B36" w14:textId="6EC685E8" w:rsidR="00BE3AEF" w:rsidRDefault="00FC6360">
      <w:pPr>
        <w:pStyle w:val="Body"/>
        <w:spacing w:after="0" w:line="480" w:lineRule="auto"/>
        <w:ind w:firstLine="720"/>
        <w:rPr>
          <w:rStyle w:val="Hyperlink1"/>
        </w:rPr>
      </w:pPr>
      <w:r>
        <w:rPr>
          <w:rStyle w:val="None"/>
          <w:rFonts w:ascii="Garamond" w:hAnsi="Garamond"/>
          <w:sz w:val="24"/>
          <w:szCs w:val="24"/>
        </w:rPr>
        <w:t xml:space="preserve">The research that has been developed from </w:t>
      </w:r>
      <w:r w:rsidR="008F1A05">
        <w:rPr>
          <w:rStyle w:val="None"/>
          <w:rFonts w:ascii="Garamond" w:hAnsi="Garamond"/>
          <w:sz w:val="24"/>
          <w:szCs w:val="24"/>
        </w:rPr>
        <w:t>these</w:t>
      </w:r>
      <w:r>
        <w:rPr>
          <w:rStyle w:val="None"/>
          <w:rFonts w:ascii="Garamond" w:hAnsi="Garamond"/>
          <w:sz w:val="24"/>
          <w:szCs w:val="24"/>
        </w:rPr>
        <w:t xml:space="preserve"> modification</w:t>
      </w:r>
      <w:r w:rsidR="008F1A05">
        <w:rPr>
          <w:rStyle w:val="None"/>
          <w:rFonts w:ascii="Garamond" w:hAnsi="Garamond"/>
          <w:sz w:val="24"/>
          <w:szCs w:val="24"/>
        </w:rPr>
        <w:t>s</w:t>
      </w:r>
      <w:r>
        <w:rPr>
          <w:rStyle w:val="None"/>
          <w:rFonts w:ascii="Garamond" w:hAnsi="Garamond"/>
          <w:sz w:val="24"/>
          <w:szCs w:val="24"/>
        </w:rPr>
        <w:t xml:space="preserve"> </w:t>
      </w:r>
      <w:r w:rsidR="008F1A05">
        <w:rPr>
          <w:rStyle w:val="None"/>
          <w:rFonts w:ascii="Garamond" w:hAnsi="Garamond"/>
          <w:sz w:val="24"/>
          <w:szCs w:val="24"/>
        </w:rPr>
        <w:t>have</w:t>
      </w:r>
      <w:r>
        <w:rPr>
          <w:rStyle w:val="None"/>
          <w:rFonts w:ascii="Garamond" w:hAnsi="Garamond"/>
          <w:sz w:val="24"/>
          <w:szCs w:val="24"/>
        </w:rPr>
        <w:t xml:space="preserve"> had far reaching implications, and </w:t>
      </w:r>
      <w:r w:rsidR="008F1A05">
        <w:rPr>
          <w:rStyle w:val="None"/>
          <w:rFonts w:ascii="Garamond" w:hAnsi="Garamond"/>
          <w:sz w:val="24"/>
          <w:szCs w:val="24"/>
        </w:rPr>
        <w:t>have</w:t>
      </w:r>
      <w:r>
        <w:rPr>
          <w:rStyle w:val="None"/>
          <w:rFonts w:ascii="Garamond" w:hAnsi="Garamond"/>
          <w:sz w:val="24"/>
          <w:szCs w:val="24"/>
        </w:rPr>
        <w:t xml:space="preserve"> expanded </w:t>
      </w:r>
      <w:r w:rsidR="008F1A05">
        <w:rPr>
          <w:rStyle w:val="None"/>
          <w:rFonts w:ascii="Garamond" w:hAnsi="Garamond"/>
          <w:sz w:val="24"/>
          <w:szCs w:val="24"/>
        </w:rPr>
        <w:t>the</w:t>
      </w:r>
      <w:r>
        <w:rPr>
          <w:rStyle w:val="None"/>
          <w:rFonts w:ascii="Garamond" w:hAnsi="Garamond"/>
          <w:sz w:val="24"/>
          <w:szCs w:val="24"/>
        </w:rPr>
        <w:t xml:space="preserve"> understanding of developmental gene regulation, the action of oncogenes, the immune system, and mammalian development. </w:t>
      </w:r>
      <w:r w:rsidR="008F1A05">
        <w:rPr>
          <w:rStyle w:val="None"/>
          <w:rFonts w:ascii="Garamond" w:hAnsi="Garamond"/>
          <w:sz w:val="24"/>
          <w:szCs w:val="24"/>
        </w:rPr>
        <w:t>Gene</w:t>
      </w:r>
      <w:r>
        <w:rPr>
          <w:rStyle w:val="None"/>
          <w:rFonts w:ascii="Garamond" w:hAnsi="Garamond"/>
          <w:sz w:val="24"/>
          <w:szCs w:val="24"/>
        </w:rPr>
        <w:t xml:space="preserve"> modifications that researchers have developed allow them to create more accurate genetic models for human conditions and to </w:t>
      </w:r>
      <w:r w:rsidR="008F1A05">
        <w:rPr>
          <w:rStyle w:val="None"/>
          <w:rFonts w:ascii="Garamond" w:hAnsi="Garamond"/>
          <w:sz w:val="24"/>
          <w:szCs w:val="24"/>
        </w:rPr>
        <w:t xml:space="preserve">better </w:t>
      </w:r>
      <w:r>
        <w:rPr>
          <w:rStyle w:val="None"/>
          <w:rFonts w:ascii="Garamond" w:hAnsi="Garamond"/>
          <w:sz w:val="24"/>
          <w:szCs w:val="24"/>
        </w:rPr>
        <w:t xml:space="preserve">understand the human genome </w:t>
      </w:r>
      <w:r w:rsidR="00AA130A">
        <w:rPr>
          <w:rStyle w:val="Hyperlink1"/>
        </w:rPr>
        <w:t>[8</w:t>
      </w:r>
      <w:r>
        <w:rPr>
          <w:rStyle w:val="Hyperlink1"/>
        </w:rPr>
        <w:t>]</w:t>
      </w:r>
      <w:r>
        <w:rPr>
          <w:rStyle w:val="None"/>
          <w:rFonts w:ascii="Garamond" w:hAnsi="Garamond"/>
          <w:sz w:val="24"/>
          <w:szCs w:val="24"/>
        </w:rPr>
        <w:t xml:space="preserve">. </w:t>
      </w:r>
    </w:p>
    <w:p w14:paraId="563FACD1" w14:textId="3E00F986" w:rsidR="00BE3AEF" w:rsidRDefault="00FC6360">
      <w:pPr>
        <w:pStyle w:val="Body"/>
        <w:spacing w:after="0" w:line="480" w:lineRule="auto"/>
        <w:ind w:firstLine="720"/>
        <w:rPr>
          <w:rStyle w:val="Hyperlink1"/>
        </w:rPr>
      </w:pPr>
      <w:r>
        <w:rPr>
          <w:rStyle w:val="None"/>
          <w:rFonts w:ascii="Garamond" w:hAnsi="Garamond"/>
          <w:sz w:val="24"/>
          <w:szCs w:val="24"/>
        </w:rPr>
        <w:t xml:space="preserve">One example of this is the development of a model for oncogenesis and diseases. Transgenic organisms have been crucial in this research, allowing for more representative study of the reactions of different tissues to oncogene activity when compared to standard cell culture. These transgenic models have also allowed for the understanding of how oncogenes cooperate and their effect on growth and differentiation </w:t>
      </w:r>
      <w:r w:rsidR="00AA130A">
        <w:rPr>
          <w:rStyle w:val="Hyperlink1"/>
        </w:rPr>
        <w:t>[8</w:t>
      </w:r>
      <w:r>
        <w:rPr>
          <w:rStyle w:val="Hyperlink1"/>
        </w:rPr>
        <w:t>]</w:t>
      </w:r>
      <w:r>
        <w:rPr>
          <w:rStyle w:val="None"/>
          <w:rFonts w:ascii="Garamond" w:hAnsi="Garamond"/>
          <w:sz w:val="24"/>
          <w:szCs w:val="24"/>
        </w:rPr>
        <w:t>.</w:t>
      </w:r>
    </w:p>
    <w:p w14:paraId="63D5C4D6" w14:textId="10AEA927" w:rsidR="00BE3AEF" w:rsidRDefault="00FC6360">
      <w:pPr>
        <w:pStyle w:val="Heading"/>
      </w:pPr>
      <w:bookmarkStart w:id="11" w:name="_f9b79eyck4sj"/>
      <w:bookmarkStart w:id="12" w:name="_Toc512506042"/>
      <w:bookmarkEnd w:id="11"/>
      <w:r>
        <w:rPr>
          <w:rFonts w:eastAsia="Arial Unicode MS" w:cs="Arial Unicode MS"/>
        </w:rPr>
        <w:t xml:space="preserve">2.2: Importance of </w:t>
      </w:r>
      <w:r w:rsidR="00624C7E" w:rsidRPr="00624C7E">
        <w:rPr>
          <w:rStyle w:val="None"/>
          <w:rFonts w:eastAsia="Arial Unicode MS" w:cs="Arial Unicode MS"/>
          <w:i/>
          <w:iCs/>
          <w:lang w:val="it-IT"/>
        </w:rPr>
        <w:t>C. elegans</w:t>
      </w:r>
      <w:bookmarkEnd w:id="12"/>
    </w:p>
    <w:p w14:paraId="1AED29B3" w14:textId="4D3C06CC" w:rsidR="00BE3AEF" w:rsidRDefault="008F1A05">
      <w:pPr>
        <w:pStyle w:val="Body"/>
        <w:spacing w:after="0" w:line="480" w:lineRule="auto"/>
        <w:ind w:firstLine="720"/>
        <w:rPr>
          <w:rStyle w:val="Hyperlink1"/>
        </w:rPr>
      </w:pPr>
      <w:r>
        <w:rPr>
          <w:rStyle w:val="None"/>
          <w:rFonts w:ascii="Garamond" w:hAnsi="Garamond"/>
          <w:sz w:val="24"/>
          <w:szCs w:val="24"/>
        </w:rPr>
        <w:t>One of the</w:t>
      </w:r>
      <w:r w:rsidR="00FC6360">
        <w:rPr>
          <w:rStyle w:val="None"/>
          <w:rFonts w:ascii="Garamond" w:hAnsi="Garamond"/>
          <w:sz w:val="24"/>
          <w:szCs w:val="24"/>
        </w:rPr>
        <w:t xml:space="preserve"> factor of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success in neuroscience is their neural similarities to humans and their simple and well-understood nervous system. According to recent estimates,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has </w:t>
      </w:r>
      <w:r w:rsidR="00FC6360">
        <w:rPr>
          <w:rStyle w:val="None"/>
          <w:rFonts w:ascii="Garamond" w:hAnsi="Garamond"/>
          <w:sz w:val="24"/>
          <w:szCs w:val="24"/>
        </w:rPr>
        <w:lastRenderedPageBreak/>
        <w:t xml:space="preserve">over sixty percent of the genes present in human genetic disorders. Many human biochemical pathways, such as insulin signaling, are also present in </w:t>
      </w:r>
      <w:r w:rsidR="00624C7E" w:rsidRPr="00624C7E">
        <w:rPr>
          <w:rStyle w:val="None"/>
          <w:rFonts w:ascii="Garamond" w:hAnsi="Garamond"/>
          <w:i/>
          <w:iCs/>
          <w:sz w:val="24"/>
          <w:szCs w:val="24"/>
        </w:rPr>
        <w:t>C. elegans</w:t>
      </w:r>
      <w:r w:rsidR="00AA130A">
        <w:rPr>
          <w:rStyle w:val="None"/>
          <w:rFonts w:ascii="Garamond" w:hAnsi="Garamond"/>
          <w:sz w:val="24"/>
          <w:szCs w:val="24"/>
        </w:rPr>
        <w:t xml:space="preserve"> [9</w:t>
      </w:r>
      <w:r w:rsidR="00FC6360">
        <w:rPr>
          <w:rStyle w:val="None"/>
          <w:rFonts w:ascii="Garamond" w:hAnsi="Garamond"/>
          <w:sz w:val="24"/>
          <w:szCs w:val="24"/>
        </w:rPr>
        <w:t xml:space="preserve">].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was also the first multicellular organism to have its entire genome sequenced, and the entire series of connections between its neurons mapped out. It was also determined that eighty-three percent of the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proteo</w:t>
      </w:r>
      <w:r w:rsidR="00AA130A">
        <w:rPr>
          <w:rStyle w:val="None"/>
          <w:rFonts w:ascii="Garamond" w:hAnsi="Garamond"/>
          <w:sz w:val="24"/>
          <w:szCs w:val="24"/>
        </w:rPr>
        <w:t>me has homologous human genes [10</w:t>
      </w:r>
      <w:r w:rsidR="00FC6360">
        <w:rPr>
          <w:rStyle w:val="None"/>
          <w:rFonts w:ascii="Garamond" w:hAnsi="Garamond"/>
          <w:sz w:val="24"/>
          <w:szCs w:val="24"/>
        </w:rPr>
        <w:t>].</w:t>
      </w:r>
    </w:p>
    <w:p w14:paraId="17657758" w14:textId="77777777" w:rsidR="00BE3AEF" w:rsidRDefault="00FC6360">
      <w:pPr>
        <w:pStyle w:val="Body"/>
        <w:keepNext/>
        <w:spacing w:after="0" w:line="480" w:lineRule="auto"/>
        <w:ind w:firstLine="720"/>
        <w:jc w:val="center"/>
      </w:pPr>
      <w:r>
        <w:rPr>
          <w:rStyle w:val="Hyperlink1"/>
          <w:noProof/>
        </w:rPr>
        <w:drawing>
          <wp:inline distT="0" distB="0" distL="0" distR="0" wp14:anchorId="17CBBCC7" wp14:editId="7E15CE78">
            <wp:extent cx="3231515" cy="3668086"/>
            <wp:effectExtent l="0" t="0" r="0" b="0"/>
            <wp:docPr id="1073741829" name="officeArt object" descr="https://lh6.googleusercontent.com/a9NNuNa9kQbPsgp9TGkfpOW7MF4CdmfUfYViu59Zt1JCbIXlxsiVssNMs3aaOMGCmmXx14BDKNmTzc5aOr7xGx4yz7dxnQRc2Bb-MJ5lsqdM4rF8IZtNft4EUa1PyYo8IP5H03hN"/>
            <wp:cNvGraphicFramePr/>
            <a:graphic xmlns:a="http://schemas.openxmlformats.org/drawingml/2006/main">
              <a:graphicData uri="http://schemas.openxmlformats.org/drawingml/2006/picture">
                <pic:pic xmlns:pic="http://schemas.openxmlformats.org/drawingml/2006/picture">
                  <pic:nvPicPr>
                    <pic:cNvPr id="1073741829" name="https://lh6.googleusercontent.com/a9NNuNa9kQbPsgp9TGkfpOW7MF4CdmfUfYViu59Zt1JCbIXlxsiVssNMs3aaOMGCmmXx14BDKNmTzc5aOr7xGx4yz7dxnQRc2Bb-MJ5lsqdM4rF8IZtNft4EUa1PyYo8IP5H03hN" descr="https://lh6.googleusercontent.com/a9NNuNa9kQbPsgp9TGkfpOW7MF4CdmfUfYViu59Zt1JCbIXlxsiVssNMs3aaOMGCmmXx14BDKNmTzc5aOr7xGx4yz7dxnQRc2Bb-MJ5lsqdM4rF8IZtNft4EUa1PyYo8IP5H03hN"/>
                    <pic:cNvPicPr>
                      <a:picLocks noChangeAspect="1"/>
                    </pic:cNvPicPr>
                  </pic:nvPicPr>
                  <pic:blipFill>
                    <a:blip r:embed="rId13">
                      <a:extLst/>
                    </a:blip>
                    <a:stretch>
                      <a:fillRect/>
                    </a:stretch>
                  </pic:blipFill>
                  <pic:spPr>
                    <a:xfrm>
                      <a:off x="0" y="0"/>
                      <a:ext cx="3231515" cy="3668086"/>
                    </a:xfrm>
                    <a:prstGeom prst="rect">
                      <a:avLst/>
                    </a:prstGeom>
                    <a:ln w="12700" cap="flat">
                      <a:noFill/>
                      <a:miter lim="400000"/>
                    </a:ln>
                    <a:effectLst/>
                  </pic:spPr>
                </pic:pic>
              </a:graphicData>
            </a:graphic>
          </wp:inline>
        </w:drawing>
      </w:r>
    </w:p>
    <w:p w14:paraId="2AA0311A" w14:textId="769DFDC6" w:rsidR="00BE3AEF" w:rsidRDefault="00FC6360">
      <w:pPr>
        <w:pStyle w:val="Caption"/>
        <w:jc w:val="center"/>
        <w:rPr>
          <w:rStyle w:val="None"/>
          <w:rFonts w:ascii="Garamond" w:eastAsia="Garamond" w:hAnsi="Garamond" w:cs="Garamond"/>
          <w:sz w:val="24"/>
          <w:szCs w:val="24"/>
        </w:rPr>
      </w:pPr>
      <w:r>
        <w:t xml:space="preserve">Figure 4: Fluoresced </w:t>
      </w:r>
      <w:r w:rsidR="00624C7E" w:rsidRPr="00624C7E">
        <w:t>C. elegans</w:t>
      </w:r>
      <w:r>
        <w:t xml:space="preserve"> Muscle [1] shown in two different states above, with the scale bar showing 50 micrometers</w:t>
      </w:r>
    </w:p>
    <w:p w14:paraId="5E888CE2" w14:textId="48FB73EC" w:rsidR="00BE3AEF" w:rsidRDefault="00FC6360">
      <w:pPr>
        <w:pStyle w:val="Body"/>
        <w:spacing w:after="0" w:line="480" w:lineRule="auto"/>
        <w:ind w:firstLine="720"/>
        <w:rPr>
          <w:rStyle w:val="Hyperlink1"/>
        </w:rPr>
      </w:pPr>
      <w:r>
        <w:rPr>
          <w:rStyle w:val="None"/>
          <w:rFonts w:ascii="Garamond" w:hAnsi="Garamond"/>
          <w:sz w:val="24"/>
          <w:szCs w:val="24"/>
        </w:rPr>
        <w:t xml:space="preserve">Furthermore, </w:t>
      </w:r>
      <w:r w:rsidR="00624C7E" w:rsidRPr="00624C7E">
        <w:rPr>
          <w:rStyle w:val="None"/>
          <w:rFonts w:ascii="Garamond" w:hAnsi="Garamond"/>
          <w:i/>
          <w:iCs/>
          <w:sz w:val="24"/>
          <w:szCs w:val="24"/>
        </w:rPr>
        <w:t>C. elegans</w:t>
      </w:r>
      <w:r>
        <w:rPr>
          <w:rStyle w:val="None"/>
          <w:rFonts w:ascii="Garamond" w:hAnsi="Garamond"/>
          <w:sz w:val="24"/>
          <w:szCs w:val="24"/>
        </w:rPr>
        <w:t xml:space="preserve"> has a </w:t>
      </w:r>
      <w:r w:rsidR="008F1A05">
        <w:rPr>
          <w:rStyle w:val="None"/>
          <w:rFonts w:ascii="Garamond" w:hAnsi="Garamond"/>
          <w:sz w:val="24"/>
          <w:szCs w:val="24"/>
        </w:rPr>
        <w:t>less complex</w:t>
      </w:r>
      <w:r>
        <w:rPr>
          <w:rStyle w:val="None"/>
          <w:rFonts w:ascii="Garamond" w:hAnsi="Garamond"/>
          <w:sz w:val="24"/>
          <w:szCs w:val="24"/>
        </w:rPr>
        <w:t xml:space="preserve"> nervous system than a human. In comparison, a single worm has 302 neurons to a human's ~86 billion and ~8000 neuronal connections compared to a human’s ~100 trillion. These factors allowed for the success of </w:t>
      </w:r>
      <w:r w:rsidR="00624C7E" w:rsidRPr="00624C7E">
        <w:rPr>
          <w:rStyle w:val="None"/>
          <w:rFonts w:ascii="Garamond" w:hAnsi="Garamond"/>
          <w:i/>
          <w:iCs/>
          <w:sz w:val="24"/>
          <w:szCs w:val="24"/>
        </w:rPr>
        <w:t>C. elegans</w:t>
      </w:r>
      <w:r>
        <w:rPr>
          <w:rStyle w:val="None"/>
          <w:rFonts w:ascii="Garamond" w:hAnsi="Garamond"/>
          <w:sz w:val="24"/>
          <w:szCs w:val="24"/>
        </w:rPr>
        <w:t xml:space="preserve"> as a much faster and direct tool for research of the human brain and genetics [</w:t>
      </w:r>
      <w:r w:rsidR="00AA130A">
        <w:rPr>
          <w:rStyle w:val="None"/>
          <w:rFonts w:ascii="Garamond" w:hAnsi="Garamond"/>
          <w:sz w:val="24"/>
          <w:szCs w:val="24"/>
        </w:rPr>
        <w:t>11</w:t>
      </w:r>
      <w:r>
        <w:rPr>
          <w:rStyle w:val="None"/>
          <w:rFonts w:ascii="Garamond" w:hAnsi="Garamond"/>
          <w:sz w:val="24"/>
          <w:szCs w:val="24"/>
        </w:rPr>
        <w:t xml:space="preserve">]. </w:t>
      </w:r>
    </w:p>
    <w:p w14:paraId="37919D28" w14:textId="1623A2B1" w:rsidR="00BE3AEF" w:rsidRDefault="00FC6360">
      <w:pPr>
        <w:pStyle w:val="Body"/>
        <w:spacing w:after="0" w:line="480" w:lineRule="auto"/>
        <w:ind w:firstLine="720"/>
        <w:rPr>
          <w:rStyle w:val="Hyperlink1"/>
        </w:rPr>
      </w:pPr>
      <w:r>
        <w:rPr>
          <w:rStyle w:val="None"/>
        </w:rPr>
        <w:t xml:space="preserve"> </w:t>
      </w:r>
      <w:r>
        <w:rPr>
          <w:rStyle w:val="None"/>
          <w:rFonts w:ascii="Garamond" w:hAnsi="Garamond"/>
          <w:sz w:val="24"/>
          <w:szCs w:val="24"/>
        </w:rPr>
        <w:t xml:space="preserve">Mutation between generations or direct genetic modification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is the core of their research and is done through a range of methods. Both mutation and genetic modification work well </w:t>
      </w:r>
      <w:r>
        <w:rPr>
          <w:rStyle w:val="None"/>
          <w:rFonts w:ascii="Garamond" w:hAnsi="Garamond"/>
          <w:sz w:val="24"/>
          <w:szCs w:val="24"/>
        </w:rPr>
        <w:lastRenderedPageBreak/>
        <w:t xml:space="preserve">in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due to their generation time of around 3.5 days, short lifespan of 2-3 weeks, and their genetic malleability between generations</w:t>
      </w:r>
      <w:r>
        <w:rPr>
          <w:rStyle w:val="None"/>
          <w:rFonts w:ascii="Garamond" w:hAnsi="Garamond"/>
        </w:rPr>
        <w:t xml:space="preserve"> </w:t>
      </w:r>
      <w:r w:rsidR="00AA130A">
        <w:rPr>
          <w:rStyle w:val="None"/>
          <w:rFonts w:ascii="Garamond" w:hAnsi="Garamond"/>
          <w:sz w:val="24"/>
          <w:szCs w:val="24"/>
        </w:rPr>
        <w:t>[12</w:t>
      </w:r>
      <w:r>
        <w:rPr>
          <w:rStyle w:val="None"/>
          <w:rFonts w:ascii="Garamond" w:hAnsi="Garamond"/>
          <w:sz w:val="24"/>
          <w:szCs w:val="24"/>
        </w:rPr>
        <w:t>].</w:t>
      </w:r>
    </w:p>
    <w:p w14:paraId="6846E650" w14:textId="7F7FE954" w:rsidR="00BE3AEF" w:rsidRDefault="00FC6360">
      <w:pPr>
        <w:pStyle w:val="Body"/>
        <w:spacing w:after="0" w:line="480" w:lineRule="auto"/>
        <w:ind w:firstLine="720"/>
        <w:rPr>
          <w:rStyle w:val="Hyperlink1"/>
        </w:rPr>
      </w:pPr>
      <w:r>
        <w:rPr>
          <w:rStyle w:val="None"/>
          <w:rFonts w:ascii="Garamond" w:hAnsi="Garamond"/>
          <w:sz w:val="24"/>
          <w:szCs w:val="24"/>
        </w:rPr>
        <w:t xml:space="preserve">Direct genetic modification of </w:t>
      </w:r>
      <w:r w:rsidR="00624C7E" w:rsidRPr="00624C7E">
        <w:rPr>
          <w:rStyle w:val="None"/>
          <w:rFonts w:ascii="Garamond" w:hAnsi="Garamond"/>
          <w:i/>
          <w:iCs/>
          <w:sz w:val="24"/>
          <w:szCs w:val="24"/>
        </w:rPr>
        <w:t>C. elegans</w:t>
      </w:r>
      <w:r>
        <w:rPr>
          <w:rStyle w:val="None"/>
          <w:rFonts w:ascii="Garamond" w:hAnsi="Garamond"/>
          <w:sz w:val="24"/>
          <w:szCs w:val="24"/>
        </w:rPr>
        <w:t xml:space="preserve"> has the added benefit of being able to add or remove specific genetic functions. An example of this </w:t>
      </w:r>
      <w:r w:rsidR="008F1A05">
        <w:rPr>
          <w:rStyle w:val="None"/>
          <w:rFonts w:ascii="Garamond" w:hAnsi="Garamond"/>
          <w:sz w:val="24"/>
          <w:szCs w:val="24"/>
        </w:rPr>
        <w:t>is</w:t>
      </w:r>
      <w:r>
        <w:rPr>
          <w:rStyle w:val="None"/>
          <w:rFonts w:ascii="Garamond" w:hAnsi="Garamond"/>
          <w:sz w:val="24"/>
          <w:szCs w:val="24"/>
        </w:rPr>
        <w:t xml:space="preserve"> adding fluorescence to neuronal or muscle activity, shown in Figure 4. This addition allows a direct visualization of neural activity of </w:t>
      </w:r>
      <w:r w:rsidR="00624C7E" w:rsidRPr="00624C7E">
        <w:rPr>
          <w:rStyle w:val="None"/>
          <w:rFonts w:ascii="Garamond" w:hAnsi="Garamond"/>
          <w:i/>
          <w:iCs/>
          <w:sz w:val="24"/>
          <w:szCs w:val="24"/>
        </w:rPr>
        <w:t>C. elegans</w:t>
      </w:r>
      <w:r>
        <w:rPr>
          <w:rStyle w:val="None"/>
          <w:rFonts w:ascii="Garamond" w:hAnsi="Garamond"/>
          <w:sz w:val="24"/>
          <w:szCs w:val="24"/>
        </w:rPr>
        <w:t xml:space="preserve">, and their response to stimulus such as food, or to the effects of aging on their neural function. An example of removing function </w:t>
      </w:r>
      <w:r w:rsidR="008F1A05">
        <w:rPr>
          <w:rStyle w:val="None"/>
          <w:rFonts w:ascii="Garamond" w:hAnsi="Garamond"/>
          <w:sz w:val="24"/>
          <w:szCs w:val="24"/>
        </w:rPr>
        <w:t xml:space="preserve">is </w:t>
      </w:r>
      <w:r>
        <w:rPr>
          <w:rStyle w:val="None"/>
          <w:rFonts w:ascii="Garamond" w:hAnsi="Garamond"/>
          <w:sz w:val="24"/>
          <w:szCs w:val="24"/>
        </w:rPr>
        <w:t xml:space="preserve">the loss of function modification of a known gene in </w:t>
      </w:r>
      <w:r w:rsidR="00624C7E" w:rsidRPr="00624C7E">
        <w:rPr>
          <w:rStyle w:val="None"/>
          <w:rFonts w:ascii="Garamond" w:hAnsi="Garamond"/>
          <w:i/>
          <w:iCs/>
          <w:sz w:val="24"/>
          <w:szCs w:val="24"/>
        </w:rPr>
        <w:t>C. elegans</w:t>
      </w:r>
      <w:r>
        <w:rPr>
          <w:rStyle w:val="None"/>
          <w:rFonts w:ascii="Garamond" w:hAnsi="Garamond"/>
          <w:sz w:val="24"/>
          <w:szCs w:val="24"/>
        </w:rPr>
        <w:t xml:space="preserve"> development. The loss of this gene allows researchers to more directly quantify its importance in </w:t>
      </w:r>
      <w:r w:rsidR="00624C7E" w:rsidRPr="00624C7E">
        <w:rPr>
          <w:rStyle w:val="None"/>
          <w:rFonts w:ascii="Garamond" w:hAnsi="Garamond"/>
          <w:i/>
          <w:iCs/>
          <w:sz w:val="24"/>
          <w:szCs w:val="24"/>
        </w:rPr>
        <w:t>C. elegans</w:t>
      </w:r>
      <w:r>
        <w:rPr>
          <w:rStyle w:val="None"/>
          <w:rFonts w:ascii="Garamond" w:hAnsi="Garamond"/>
          <w:sz w:val="24"/>
          <w:szCs w:val="24"/>
        </w:rPr>
        <w:t xml:space="preserve"> development and its interaction with other genes [</w:t>
      </w:r>
      <w:r w:rsidR="00AA130A">
        <w:rPr>
          <w:rStyle w:val="None"/>
          <w:rFonts w:ascii="Garamond" w:hAnsi="Garamond"/>
          <w:sz w:val="24"/>
          <w:szCs w:val="24"/>
        </w:rPr>
        <w:t>13</w:t>
      </w:r>
      <w:r>
        <w:rPr>
          <w:rStyle w:val="None"/>
          <w:rFonts w:ascii="Garamond" w:hAnsi="Garamond"/>
          <w:sz w:val="24"/>
          <w:szCs w:val="24"/>
        </w:rPr>
        <w:t>].</w:t>
      </w:r>
    </w:p>
    <w:p w14:paraId="02FE82A7" w14:textId="77777777" w:rsidR="00BE3AEF" w:rsidRDefault="00BE3AEF">
      <w:pPr>
        <w:pStyle w:val="Body"/>
        <w:spacing w:after="0" w:line="480" w:lineRule="auto"/>
        <w:ind w:firstLine="720"/>
        <w:rPr>
          <w:rStyle w:val="None"/>
          <w:rFonts w:ascii="Garamond" w:eastAsia="Garamond" w:hAnsi="Garamond" w:cs="Garamond"/>
          <w:sz w:val="24"/>
          <w:szCs w:val="24"/>
        </w:rPr>
      </w:pPr>
    </w:p>
    <w:p w14:paraId="78E6F03F" w14:textId="77777777" w:rsidR="00BE3AEF" w:rsidRDefault="00FC6360">
      <w:pPr>
        <w:pStyle w:val="Heading"/>
        <w:rPr>
          <w:rStyle w:val="None"/>
          <w:i/>
          <w:iCs/>
        </w:rPr>
      </w:pPr>
      <w:bookmarkStart w:id="13" w:name="_p46akm5ls3sd"/>
      <w:bookmarkStart w:id="14" w:name="_Toc512506043"/>
      <w:bookmarkEnd w:id="13"/>
      <w:r>
        <w:rPr>
          <w:rFonts w:eastAsia="Arial Unicode MS" w:cs="Arial Unicode MS"/>
        </w:rPr>
        <w:t>2.3: Transformation Through Microinjection</w:t>
      </w:r>
      <w:bookmarkEnd w:id="14"/>
    </w:p>
    <w:p w14:paraId="4E9B87D7" w14:textId="65AD3BF5" w:rsidR="00BE3AEF" w:rsidRDefault="00FC6360">
      <w:pPr>
        <w:pStyle w:val="Body"/>
        <w:spacing w:after="0" w:line="480" w:lineRule="auto"/>
        <w:ind w:firstLine="720"/>
        <w:rPr>
          <w:rStyle w:val="Hyperlink1"/>
        </w:rPr>
      </w:pPr>
      <w:r>
        <w:rPr>
          <w:rStyle w:val="None"/>
          <w:rFonts w:ascii="Garamond" w:hAnsi="Garamond"/>
          <w:sz w:val="24"/>
          <w:szCs w:val="24"/>
        </w:rPr>
        <w:t xml:space="preserve">The transformation of </w:t>
      </w:r>
      <w:r w:rsidR="00624C7E" w:rsidRPr="00624C7E">
        <w:rPr>
          <w:rStyle w:val="None"/>
          <w:rFonts w:ascii="Garamond" w:hAnsi="Garamond"/>
          <w:i/>
          <w:iCs/>
          <w:sz w:val="24"/>
          <w:szCs w:val="24"/>
        </w:rPr>
        <w:t>C. elegans</w:t>
      </w:r>
      <w:r>
        <w:rPr>
          <w:rStyle w:val="None"/>
          <w:rFonts w:ascii="Garamond" w:hAnsi="Garamond"/>
          <w:sz w:val="24"/>
          <w:szCs w:val="24"/>
        </w:rPr>
        <w:t xml:space="preserve"> is a constantly evolving process, but is most commonly done by microinjection of transgenic or foreign DNA into </w:t>
      </w:r>
      <w:r w:rsidR="00624C7E" w:rsidRPr="00624C7E">
        <w:rPr>
          <w:rStyle w:val="None"/>
          <w:rFonts w:ascii="Garamond" w:hAnsi="Garamond"/>
          <w:i/>
          <w:iCs/>
          <w:sz w:val="24"/>
          <w:szCs w:val="24"/>
        </w:rPr>
        <w:t>C. elegans</w:t>
      </w:r>
      <w:r>
        <w:rPr>
          <w:rStyle w:val="None"/>
          <w:rFonts w:ascii="Garamond" w:hAnsi="Garamond"/>
          <w:sz w:val="24"/>
          <w:szCs w:val="24"/>
        </w:rPr>
        <w:t xml:space="preserve">. This foreign DNA is injected into the gonad of the host animal, which </w:t>
      </w:r>
      <w:r w:rsidR="005940B9">
        <w:rPr>
          <w:rStyle w:val="None"/>
          <w:rFonts w:ascii="Garamond" w:hAnsi="Garamond"/>
          <w:sz w:val="24"/>
          <w:szCs w:val="24"/>
        </w:rPr>
        <w:t>is then</w:t>
      </w:r>
      <w:r>
        <w:rPr>
          <w:rStyle w:val="None"/>
          <w:rFonts w:ascii="Garamond" w:hAnsi="Garamond"/>
          <w:sz w:val="24"/>
          <w:szCs w:val="24"/>
        </w:rPr>
        <w:t xml:space="preserve"> expressed in the following generation. Microinjection also allows for RNA interference, or the ability to use RNA molecules to inhibit gene expression or translation by blocking mRNA molecules. There is a large range of different methods that have been developed for a variety of modifications to </w:t>
      </w:r>
      <w:r w:rsidR="00624C7E" w:rsidRPr="00624C7E">
        <w:rPr>
          <w:rStyle w:val="None"/>
          <w:rFonts w:ascii="Garamond" w:hAnsi="Garamond"/>
          <w:i/>
          <w:iCs/>
          <w:sz w:val="24"/>
          <w:szCs w:val="24"/>
        </w:rPr>
        <w:t>C. elegans</w:t>
      </w:r>
      <w:r>
        <w:rPr>
          <w:rStyle w:val="None"/>
          <w:rFonts w:ascii="Garamond" w:hAnsi="Garamond"/>
          <w:sz w:val="24"/>
          <w:szCs w:val="24"/>
        </w:rPr>
        <w:t xml:space="preserve">, but in almost all cases a large part of the process is microinjection into individual </w:t>
      </w:r>
      <w:r w:rsidR="00624C7E" w:rsidRPr="00624C7E">
        <w:rPr>
          <w:rStyle w:val="None"/>
          <w:rFonts w:ascii="Garamond" w:hAnsi="Garamond"/>
          <w:i/>
          <w:iCs/>
          <w:sz w:val="24"/>
          <w:szCs w:val="24"/>
        </w:rPr>
        <w:t>C. elegans</w:t>
      </w:r>
      <w:r>
        <w:rPr>
          <w:rStyle w:val="None"/>
          <w:rFonts w:ascii="Garamond" w:hAnsi="Garamond"/>
          <w:sz w:val="24"/>
          <w:szCs w:val="24"/>
        </w:rPr>
        <w:t xml:space="preserve">, with the intended expression showing in the next generation </w:t>
      </w:r>
      <w:r>
        <w:rPr>
          <w:rStyle w:val="Hyperlink1"/>
        </w:rPr>
        <w:t>[</w:t>
      </w:r>
      <w:r w:rsidR="00AA130A">
        <w:rPr>
          <w:rStyle w:val="Hyperlink1"/>
        </w:rPr>
        <w:t>14</w:t>
      </w:r>
      <w:r>
        <w:rPr>
          <w:rStyle w:val="Hyperlink1"/>
        </w:rPr>
        <w:t>]</w:t>
      </w:r>
      <w:r>
        <w:rPr>
          <w:rStyle w:val="None"/>
          <w:rFonts w:ascii="Garamond" w:hAnsi="Garamond"/>
          <w:sz w:val="24"/>
          <w:szCs w:val="24"/>
        </w:rPr>
        <w:t xml:space="preserve">. </w:t>
      </w:r>
    </w:p>
    <w:p w14:paraId="3FB723B0" w14:textId="4578B69E" w:rsidR="00BE3AEF" w:rsidRDefault="00FC6360">
      <w:pPr>
        <w:pStyle w:val="Body"/>
        <w:spacing w:after="0" w:line="480" w:lineRule="auto"/>
        <w:ind w:firstLine="720"/>
        <w:rPr>
          <w:rStyle w:val="Hyperlink1"/>
        </w:rPr>
      </w:pPr>
      <w:r>
        <w:rPr>
          <w:rStyle w:val="None"/>
          <w:rFonts w:ascii="Garamond" w:hAnsi="Garamond"/>
          <w:sz w:val="24"/>
          <w:szCs w:val="24"/>
        </w:rPr>
        <w:t xml:space="preserve">There are a large number of factors contributing to </w:t>
      </w:r>
      <w:r w:rsidR="005940B9">
        <w:rPr>
          <w:rStyle w:val="None"/>
          <w:rFonts w:ascii="Garamond" w:hAnsi="Garamond"/>
          <w:sz w:val="24"/>
          <w:szCs w:val="24"/>
        </w:rPr>
        <w:t>both the</w:t>
      </w:r>
      <w:r>
        <w:rPr>
          <w:rStyle w:val="None"/>
          <w:rFonts w:ascii="Garamond" w:hAnsi="Garamond"/>
          <w:sz w:val="24"/>
          <w:szCs w:val="24"/>
        </w:rPr>
        <w:t xml:space="preserve"> success </w:t>
      </w:r>
      <w:r w:rsidR="005940B9">
        <w:rPr>
          <w:rStyle w:val="None"/>
          <w:rFonts w:ascii="Garamond" w:hAnsi="Garamond"/>
          <w:sz w:val="24"/>
          <w:szCs w:val="24"/>
        </w:rPr>
        <w:t>or</w:t>
      </w:r>
      <w:r>
        <w:rPr>
          <w:rStyle w:val="None"/>
          <w:rFonts w:ascii="Garamond" w:hAnsi="Garamond"/>
          <w:sz w:val="24"/>
          <w:szCs w:val="24"/>
        </w:rPr>
        <w:t xml:space="preserve"> failure of </w:t>
      </w:r>
      <w:r w:rsidR="005940B9">
        <w:rPr>
          <w:rStyle w:val="None"/>
          <w:rFonts w:ascii="Garamond" w:hAnsi="Garamond"/>
          <w:sz w:val="24"/>
          <w:szCs w:val="24"/>
        </w:rPr>
        <w:t>this technique, and how the results are</w:t>
      </w:r>
      <w:r>
        <w:rPr>
          <w:rStyle w:val="None"/>
          <w:rFonts w:ascii="Garamond" w:hAnsi="Garamond"/>
          <w:sz w:val="24"/>
          <w:szCs w:val="24"/>
        </w:rPr>
        <w:t xml:space="preserve"> </w:t>
      </w:r>
      <w:r w:rsidR="005940B9">
        <w:rPr>
          <w:rStyle w:val="None"/>
          <w:rFonts w:ascii="Garamond" w:hAnsi="Garamond"/>
          <w:sz w:val="24"/>
          <w:szCs w:val="24"/>
        </w:rPr>
        <w:t>classified</w:t>
      </w:r>
      <w:r>
        <w:rPr>
          <w:rStyle w:val="None"/>
          <w:rFonts w:ascii="Garamond" w:hAnsi="Garamond"/>
          <w:sz w:val="24"/>
          <w:szCs w:val="24"/>
        </w:rPr>
        <w:t xml:space="preserve">. Transformation usually requires some form of co-transformation with a marker gene that allows for selection or scoring of the desired gene. After </w:t>
      </w:r>
      <w:r>
        <w:rPr>
          <w:rStyle w:val="None"/>
          <w:rFonts w:ascii="Garamond" w:hAnsi="Garamond"/>
          <w:sz w:val="24"/>
          <w:szCs w:val="24"/>
        </w:rPr>
        <w:lastRenderedPageBreak/>
        <w:t xml:space="preserve">each injection, the </w:t>
      </w:r>
      <w:r w:rsidR="00624C7E" w:rsidRPr="00624C7E">
        <w:rPr>
          <w:rStyle w:val="None"/>
          <w:rFonts w:ascii="Garamond" w:hAnsi="Garamond"/>
          <w:i/>
          <w:iCs/>
          <w:sz w:val="24"/>
          <w:szCs w:val="24"/>
        </w:rPr>
        <w:t>C. elegans</w:t>
      </w:r>
      <w:r>
        <w:rPr>
          <w:rStyle w:val="None"/>
          <w:rFonts w:ascii="Garamond" w:hAnsi="Garamond"/>
          <w:sz w:val="24"/>
          <w:szCs w:val="24"/>
        </w:rPr>
        <w:t xml:space="preserve"> that express these marker genes are saved, and the next generation from these successful examples are used as the basis for research.</w:t>
      </w:r>
    </w:p>
    <w:p w14:paraId="6FE0F5F2" w14:textId="74234C11" w:rsidR="00BE3AEF" w:rsidRDefault="00FC6360">
      <w:pPr>
        <w:pStyle w:val="Body"/>
        <w:spacing w:after="0" w:line="480" w:lineRule="auto"/>
        <w:ind w:firstLine="720"/>
        <w:rPr>
          <w:rStyle w:val="Hyperlink1"/>
        </w:rPr>
      </w:pPr>
      <w:r>
        <w:rPr>
          <w:rStyle w:val="None"/>
          <w:rFonts w:ascii="Garamond" w:hAnsi="Garamond"/>
          <w:sz w:val="24"/>
          <w:szCs w:val="24"/>
        </w:rPr>
        <w:t xml:space="preserve">A more recent method that has been developed for the microinjection of </w:t>
      </w:r>
      <w:r w:rsidR="00624C7E" w:rsidRPr="00624C7E">
        <w:rPr>
          <w:rStyle w:val="None"/>
          <w:rFonts w:ascii="Garamond" w:hAnsi="Garamond"/>
          <w:i/>
          <w:iCs/>
          <w:sz w:val="24"/>
          <w:szCs w:val="24"/>
        </w:rPr>
        <w:t>C. elegans</w:t>
      </w:r>
      <w:r>
        <w:rPr>
          <w:rStyle w:val="None"/>
          <w:rFonts w:ascii="Garamond" w:hAnsi="Garamond"/>
          <w:sz w:val="24"/>
          <w:szCs w:val="24"/>
        </w:rPr>
        <w:t xml:space="preserve"> and other transgenic organism is </w:t>
      </w:r>
      <w:proofErr w:type="spellStart"/>
      <w:r>
        <w:rPr>
          <w:rStyle w:val="None"/>
          <w:rFonts w:ascii="Garamond" w:hAnsi="Garamond"/>
          <w:sz w:val="24"/>
          <w:szCs w:val="24"/>
        </w:rPr>
        <w:t>Crispr</w:t>
      </w:r>
      <w:proofErr w:type="spellEnd"/>
      <w:r>
        <w:rPr>
          <w:rStyle w:val="None"/>
          <w:rFonts w:ascii="Garamond" w:hAnsi="Garamond"/>
          <w:sz w:val="24"/>
          <w:szCs w:val="24"/>
        </w:rPr>
        <w:t xml:space="preserve">/Cas9. It is done by direct injection of the </w:t>
      </w:r>
      <w:proofErr w:type="spellStart"/>
      <w:r>
        <w:rPr>
          <w:rStyle w:val="None"/>
          <w:rFonts w:ascii="Garamond" w:hAnsi="Garamond"/>
          <w:sz w:val="24"/>
          <w:szCs w:val="24"/>
        </w:rPr>
        <w:t>Crispr</w:t>
      </w:r>
      <w:proofErr w:type="spellEnd"/>
      <w:r>
        <w:rPr>
          <w:rStyle w:val="None"/>
          <w:rFonts w:ascii="Garamond" w:hAnsi="Garamond"/>
          <w:sz w:val="24"/>
          <w:szCs w:val="24"/>
        </w:rPr>
        <w:t xml:space="preserve">/Cas9 and replacement deoxyribonucleic acid (DNA) into the gonad of </w:t>
      </w:r>
      <w:r w:rsidR="00624C7E" w:rsidRPr="00624C7E">
        <w:rPr>
          <w:rStyle w:val="None"/>
          <w:rFonts w:ascii="Garamond" w:hAnsi="Garamond"/>
          <w:i/>
          <w:iCs/>
          <w:sz w:val="24"/>
          <w:szCs w:val="24"/>
        </w:rPr>
        <w:t>C. elegans</w:t>
      </w:r>
      <w:r>
        <w:rPr>
          <w:rStyle w:val="None"/>
          <w:rFonts w:ascii="Garamond" w:hAnsi="Garamond"/>
          <w:sz w:val="24"/>
          <w:szCs w:val="24"/>
        </w:rPr>
        <w:t>. After multiple injections t</w:t>
      </w:r>
      <w:r w:rsidR="005940B9">
        <w:rPr>
          <w:rStyle w:val="None"/>
          <w:rFonts w:ascii="Garamond" w:hAnsi="Garamond"/>
          <w:sz w:val="24"/>
          <w:szCs w:val="24"/>
        </w:rPr>
        <w:t xml:space="preserve">he new strain is reproduced and express the </w:t>
      </w:r>
      <w:r>
        <w:rPr>
          <w:rStyle w:val="None"/>
          <w:rFonts w:ascii="Garamond" w:hAnsi="Garamond"/>
          <w:sz w:val="24"/>
          <w:szCs w:val="24"/>
        </w:rPr>
        <w:t xml:space="preserve">inputted modification. In </w:t>
      </w:r>
      <w:proofErr w:type="spellStart"/>
      <w:r>
        <w:rPr>
          <w:rStyle w:val="None"/>
          <w:rFonts w:ascii="Garamond" w:hAnsi="Garamond"/>
          <w:sz w:val="24"/>
          <w:szCs w:val="24"/>
        </w:rPr>
        <w:t>Crispr</w:t>
      </w:r>
      <w:proofErr w:type="spellEnd"/>
      <w:r>
        <w:rPr>
          <w:rStyle w:val="None"/>
          <w:rFonts w:ascii="Garamond" w:hAnsi="Garamond"/>
          <w:sz w:val="24"/>
          <w:szCs w:val="24"/>
        </w:rPr>
        <w:t xml:space="preserve">/Cas9 the enzymatic cleavage of DNA is guided by guide ribonucleic acid (gRNA) and is </w:t>
      </w:r>
      <w:r w:rsidR="00AA130A">
        <w:rPr>
          <w:rStyle w:val="None"/>
          <w:rFonts w:ascii="Garamond" w:hAnsi="Garamond"/>
          <w:sz w:val="24"/>
          <w:szCs w:val="24"/>
        </w:rPr>
        <w:t>specific to the DNA sequence [1</w:t>
      </w:r>
      <w:r w:rsidR="00CE6191">
        <w:rPr>
          <w:rStyle w:val="None"/>
          <w:rFonts w:ascii="Garamond" w:hAnsi="Garamond"/>
          <w:sz w:val="24"/>
          <w:szCs w:val="24"/>
        </w:rPr>
        <w:t>4</w:t>
      </w:r>
      <w:r>
        <w:rPr>
          <w:rStyle w:val="None"/>
          <w:rFonts w:ascii="Garamond" w:hAnsi="Garamond"/>
          <w:sz w:val="24"/>
          <w:szCs w:val="24"/>
        </w:rPr>
        <w:t>].</w:t>
      </w:r>
      <w:r w:rsidR="005940B9">
        <w:rPr>
          <w:rStyle w:val="None"/>
          <w:rFonts w:ascii="Garamond" w:hAnsi="Garamond"/>
          <w:sz w:val="24"/>
          <w:szCs w:val="24"/>
        </w:rPr>
        <w:t xml:space="preserve"> This powerful targeting is also</w:t>
      </w:r>
      <w:r>
        <w:rPr>
          <w:rStyle w:val="None"/>
          <w:rFonts w:ascii="Garamond" w:hAnsi="Garamond"/>
          <w:sz w:val="24"/>
          <w:szCs w:val="24"/>
        </w:rPr>
        <w:t xml:space="preserve"> helped by the fact that </w:t>
      </w:r>
      <w:r w:rsidR="00624C7E" w:rsidRPr="00624C7E">
        <w:rPr>
          <w:rStyle w:val="None"/>
          <w:rFonts w:ascii="Garamond" w:hAnsi="Garamond"/>
          <w:i/>
          <w:iCs/>
          <w:sz w:val="24"/>
          <w:szCs w:val="24"/>
        </w:rPr>
        <w:t>C. elegans</w:t>
      </w:r>
      <w:r>
        <w:rPr>
          <w:rStyle w:val="None"/>
          <w:rFonts w:ascii="Garamond" w:hAnsi="Garamond"/>
          <w:sz w:val="24"/>
          <w:szCs w:val="24"/>
        </w:rPr>
        <w:t xml:space="preserve"> has had its entire genome mapped. </w:t>
      </w:r>
    </w:p>
    <w:p w14:paraId="24482B0B" w14:textId="27FFA16F" w:rsidR="00BE3AEF" w:rsidRDefault="00FC6360">
      <w:pPr>
        <w:pStyle w:val="Body"/>
        <w:spacing w:after="0" w:line="480" w:lineRule="auto"/>
        <w:ind w:firstLine="720"/>
        <w:rPr>
          <w:rStyle w:val="Hyperlink1"/>
        </w:rPr>
      </w:pPr>
      <w:r>
        <w:rPr>
          <w:rStyle w:val="None"/>
          <w:rFonts w:ascii="Garamond" w:hAnsi="Garamond"/>
          <w:sz w:val="24"/>
          <w:szCs w:val="24"/>
        </w:rPr>
        <w:t xml:space="preserve">Some examples of the impact of </w:t>
      </w:r>
      <w:proofErr w:type="spellStart"/>
      <w:r>
        <w:rPr>
          <w:rStyle w:val="None"/>
          <w:rFonts w:ascii="Garamond" w:hAnsi="Garamond"/>
          <w:sz w:val="24"/>
          <w:szCs w:val="24"/>
        </w:rPr>
        <w:t>Crispr</w:t>
      </w:r>
      <w:proofErr w:type="spellEnd"/>
      <w:r>
        <w:rPr>
          <w:rStyle w:val="None"/>
          <w:rFonts w:ascii="Garamond" w:hAnsi="Garamond"/>
          <w:sz w:val="24"/>
          <w:szCs w:val="24"/>
        </w:rPr>
        <w:t xml:space="preserve"> in work with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are</w:t>
      </w:r>
      <w:r>
        <w:rPr>
          <w:rStyle w:val="None"/>
          <w:rFonts w:ascii="Garamond" w:hAnsi="Garamond"/>
          <w:i/>
          <w:iCs/>
          <w:sz w:val="24"/>
          <w:szCs w:val="24"/>
        </w:rPr>
        <w:t xml:space="preserve"> </w:t>
      </w:r>
      <w:r>
        <w:rPr>
          <w:rStyle w:val="None"/>
          <w:rFonts w:ascii="Garamond" w:hAnsi="Garamond"/>
          <w:sz w:val="24"/>
          <w:szCs w:val="24"/>
        </w:rPr>
        <w:t xml:space="preserve">targeted </w:t>
      </w:r>
      <w:proofErr w:type="spellStart"/>
      <w:r>
        <w:rPr>
          <w:rStyle w:val="None"/>
          <w:rFonts w:ascii="Garamond" w:hAnsi="Garamond"/>
          <w:sz w:val="24"/>
          <w:szCs w:val="24"/>
        </w:rPr>
        <w:t>indels</w:t>
      </w:r>
      <w:proofErr w:type="spellEnd"/>
      <w:r>
        <w:rPr>
          <w:rStyle w:val="None"/>
          <w:rFonts w:ascii="Garamond" w:hAnsi="Garamond"/>
          <w:sz w:val="24"/>
          <w:szCs w:val="24"/>
        </w:rPr>
        <w:t xml:space="preserve"> (insertion or deletion of genes)</w:t>
      </w:r>
      <w:r w:rsidR="005940B9">
        <w:rPr>
          <w:rStyle w:val="None"/>
          <w:rFonts w:ascii="Garamond" w:hAnsi="Garamond"/>
          <w:sz w:val="24"/>
          <w:szCs w:val="24"/>
        </w:rPr>
        <w:t>.</w:t>
      </w:r>
      <w:r>
        <w:rPr>
          <w:rStyle w:val="None"/>
          <w:rFonts w:ascii="Garamond" w:hAnsi="Garamond"/>
          <w:sz w:val="24"/>
          <w:szCs w:val="24"/>
        </w:rPr>
        <w:t xml:space="preserve"> </w:t>
      </w:r>
      <w:proofErr w:type="spellStart"/>
      <w:r>
        <w:rPr>
          <w:rStyle w:val="None"/>
          <w:rFonts w:ascii="Garamond" w:hAnsi="Garamond"/>
          <w:sz w:val="24"/>
          <w:szCs w:val="24"/>
        </w:rPr>
        <w:t>C</w:t>
      </w:r>
      <w:r w:rsidR="005940B9">
        <w:rPr>
          <w:rStyle w:val="None"/>
          <w:rFonts w:ascii="Garamond" w:hAnsi="Garamond"/>
          <w:sz w:val="24"/>
          <w:szCs w:val="24"/>
        </w:rPr>
        <w:t>rispr</w:t>
      </w:r>
      <w:proofErr w:type="spellEnd"/>
      <w:r w:rsidR="005940B9">
        <w:rPr>
          <w:rStyle w:val="None"/>
          <w:rFonts w:ascii="Garamond" w:hAnsi="Garamond"/>
          <w:sz w:val="24"/>
          <w:szCs w:val="24"/>
        </w:rPr>
        <w:t xml:space="preserve"> without a donor sequence </w:t>
      </w:r>
      <w:r>
        <w:rPr>
          <w:rStyle w:val="None"/>
          <w:rFonts w:ascii="Garamond" w:hAnsi="Garamond"/>
          <w:sz w:val="24"/>
          <w:szCs w:val="24"/>
        </w:rPr>
        <w:t>usually renders a gene nonfunctional and is called a deletion,</w:t>
      </w:r>
      <w:r w:rsidR="005940B9">
        <w:rPr>
          <w:rStyle w:val="None"/>
          <w:rFonts w:ascii="Garamond" w:hAnsi="Garamond"/>
          <w:sz w:val="24"/>
          <w:szCs w:val="24"/>
        </w:rPr>
        <w:t xml:space="preserve"> and is done</w:t>
      </w:r>
      <w:r>
        <w:rPr>
          <w:rStyle w:val="None"/>
          <w:rFonts w:ascii="Garamond" w:hAnsi="Garamond"/>
          <w:sz w:val="24"/>
          <w:szCs w:val="24"/>
        </w:rPr>
        <w:t xml:space="preserve"> to study the </w:t>
      </w:r>
      <w:r w:rsidR="005940B9">
        <w:rPr>
          <w:rStyle w:val="None"/>
          <w:rFonts w:ascii="Garamond" w:hAnsi="Garamond"/>
          <w:sz w:val="24"/>
          <w:szCs w:val="24"/>
        </w:rPr>
        <w:t>effect of the loss of that gene.</w:t>
      </w:r>
      <w:r>
        <w:rPr>
          <w:rStyle w:val="None"/>
          <w:rFonts w:ascii="Garamond" w:hAnsi="Garamond"/>
          <w:sz w:val="24"/>
          <w:szCs w:val="24"/>
        </w:rPr>
        <w:t xml:space="preserve"> Green florescent protein (GFP) </w:t>
      </w:r>
      <w:r w:rsidR="005940B9">
        <w:rPr>
          <w:rStyle w:val="None"/>
          <w:rFonts w:ascii="Garamond" w:hAnsi="Garamond"/>
          <w:sz w:val="24"/>
          <w:szCs w:val="24"/>
        </w:rPr>
        <w:t>tags</w:t>
      </w:r>
      <w:r>
        <w:rPr>
          <w:rStyle w:val="None"/>
          <w:rFonts w:ascii="Garamond" w:hAnsi="Garamond"/>
          <w:sz w:val="24"/>
          <w:szCs w:val="24"/>
        </w:rPr>
        <w:t xml:space="preserve"> by adding GFP to the gene product to visualize its movement via fluorescence microscopy; and Gene editing</w:t>
      </w:r>
      <w:r w:rsidR="005940B9">
        <w:rPr>
          <w:rStyle w:val="None"/>
          <w:rFonts w:ascii="Garamond" w:hAnsi="Garamond"/>
          <w:sz w:val="24"/>
          <w:szCs w:val="24"/>
        </w:rPr>
        <w:t>. This</w:t>
      </w:r>
      <w:r>
        <w:rPr>
          <w:rStyle w:val="None"/>
          <w:rFonts w:ascii="Garamond" w:hAnsi="Garamond"/>
          <w:sz w:val="24"/>
          <w:szCs w:val="24"/>
        </w:rPr>
        <w:t xml:space="preserve"> includes a donor sequence and selects for homologous recombinants that then have a specific targeted mutation, which can be used to make disease models or replications of human disease mutations in an animal model</w:t>
      </w:r>
      <w:r w:rsidR="005940B9">
        <w:rPr>
          <w:rStyle w:val="None"/>
          <w:rFonts w:ascii="Garamond" w:hAnsi="Garamond"/>
          <w:sz w:val="24"/>
          <w:szCs w:val="24"/>
        </w:rPr>
        <w:t>.</w:t>
      </w:r>
    </w:p>
    <w:p w14:paraId="7FA80EA6" w14:textId="77777777" w:rsidR="00BE3AEF" w:rsidRDefault="00BE3AEF">
      <w:pPr>
        <w:pStyle w:val="Body"/>
        <w:spacing w:after="0" w:line="480" w:lineRule="auto"/>
        <w:ind w:firstLine="720"/>
        <w:rPr>
          <w:rStyle w:val="None"/>
          <w:rFonts w:ascii="Garamond" w:eastAsia="Garamond" w:hAnsi="Garamond" w:cs="Garamond"/>
          <w:sz w:val="24"/>
          <w:szCs w:val="24"/>
        </w:rPr>
      </w:pPr>
    </w:p>
    <w:p w14:paraId="6D46E559" w14:textId="77777777" w:rsidR="00BE3AEF" w:rsidRDefault="00FC6360">
      <w:pPr>
        <w:pStyle w:val="Body"/>
        <w:keepNext/>
        <w:keepLines/>
        <w:spacing w:before="400" w:after="120" w:line="480" w:lineRule="auto"/>
        <w:outlineLvl w:val="0"/>
        <w:rPr>
          <w:rStyle w:val="None"/>
          <w:rFonts w:ascii="Arial" w:eastAsia="Arial" w:hAnsi="Arial" w:cs="Arial"/>
          <w:sz w:val="40"/>
          <w:szCs w:val="40"/>
        </w:rPr>
      </w:pPr>
      <w:bookmarkStart w:id="15" w:name="_f1enzefok27f"/>
      <w:bookmarkEnd w:id="15"/>
      <w:r>
        <w:rPr>
          <w:rStyle w:val="Heading1Char"/>
        </w:rPr>
        <w:lastRenderedPageBreak/>
        <w:t>2.4: Current Methods of Injection</w:t>
      </w:r>
    </w:p>
    <w:p w14:paraId="22C46DE1" w14:textId="40873FEC" w:rsidR="00E542EA" w:rsidRDefault="00FC6360" w:rsidP="00416661">
      <w:pPr>
        <w:pStyle w:val="Body"/>
        <w:spacing w:line="480" w:lineRule="auto"/>
        <w:rPr>
          <w:rStyle w:val="None"/>
          <w:rFonts w:ascii="Garamond" w:hAnsi="Garamond"/>
          <w:sz w:val="24"/>
          <w:szCs w:val="24"/>
        </w:rPr>
      </w:pPr>
      <w:r>
        <w:rPr>
          <w:noProof/>
        </w:rPr>
        <mc:AlternateContent>
          <mc:Choice Requires="wpg">
            <w:drawing>
              <wp:anchor distT="57150" distB="57150" distL="57150" distR="57150" simplePos="0" relativeHeight="251661312" behindDoc="0" locked="0" layoutInCell="1" allowOverlap="1" wp14:anchorId="2A691E34" wp14:editId="1DB88111">
                <wp:simplePos x="0" y="0"/>
                <wp:positionH relativeFrom="page">
                  <wp:posOffset>2924175</wp:posOffset>
                </wp:positionH>
                <wp:positionV relativeFrom="line">
                  <wp:posOffset>6350</wp:posOffset>
                </wp:positionV>
                <wp:extent cx="3933825" cy="3268346"/>
                <wp:effectExtent l="0" t="0" r="0" b="0"/>
                <wp:wrapSquare wrapText="bothSides" distT="57150" distB="57150" distL="57150" distR="57150"/>
                <wp:docPr id="1073741834" name="officeArt object" descr="Group 53"/>
                <wp:cNvGraphicFramePr/>
                <a:graphic xmlns:a="http://schemas.openxmlformats.org/drawingml/2006/main">
                  <a:graphicData uri="http://schemas.microsoft.com/office/word/2010/wordprocessingGroup">
                    <wpg:wgp>
                      <wpg:cNvGrpSpPr/>
                      <wpg:grpSpPr>
                        <a:xfrm>
                          <a:off x="0" y="0"/>
                          <a:ext cx="3933825" cy="3268346"/>
                          <a:chOff x="0" y="0"/>
                          <a:chExt cx="3933825" cy="3268345"/>
                        </a:xfrm>
                      </wpg:grpSpPr>
                      <pic:pic xmlns:pic="http://schemas.openxmlformats.org/drawingml/2006/picture">
                        <pic:nvPicPr>
                          <pic:cNvPr id="1073741830" name="Picture 164" descr="Picture 164"/>
                          <pic:cNvPicPr>
                            <a:picLocks noChangeAspect="1"/>
                          </pic:cNvPicPr>
                        </pic:nvPicPr>
                        <pic:blipFill>
                          <a:blip r:embed="rId14">
                            <a:extLst/>
                          </a:blip>
                          <a:stretch>
                            <a:fillRect/>
                          </a:stretch>
                        </pic:blipFill>
                        <pic:spPr>
                          <a:xfrm>
                            <a:off x="0" y="-1"/>
                            <a:ext cx="3933825" cy="2954022"/>
                          </a:xfrm>
                          <a:prstGeom prst="rect">
                            <a:avLst/>
                          </a:prstGeom>
                          <a:ln w="12700" cap="flat">
                            <a:noFill/>
                            <a:miter lim="400000"/>
                          </a:ln>
                          <a:effectLst/>
                        </pic:spPr>
                      </pic:pic>
                      <wpg:grpSp>
                        <wpg:cNvPr id="1073741833" name="Text Box 16"/>
                        <wpg:cNvGrpSpPr/>
                        <wpg:grpSpPr>
                          <a:xfrm>
                            <a:off x="0" y="3009900"/>
                            <a:ext cx="3933825" cy="258446"/>
                            <a:chOff x="0" y="0"/>
                            <a:chExt cx="3933825" cy="258445"/>
                          </a:xfrm>
                        </wpg:grpSpPr>
                        <wps:wsp>
                          <wps:cNvPr id="1073741831" name="Shape 1073741831"/>
                          <wps:cNvSpPr/>
                          <wps:spPr>
                            <a:xfrm>
                              <a:off x="0" y="-1"/>
                              <a:ext cx="3933825" cy="258447"/>
                            </a:xfrm>
                            <a:prstGeom prst="rect">
                              <a:avLst/>
                            </a:prstGeom>
                            <a:solidFill>
                              <a:srgbClr val="FFFFFF"/>
                            </a:solidFill>
                            <a:ln w="12700" cap="flat">
                              <a:noFill/>
                              <a:miter lim="400000"/>
                            </a:ln>
                            <a:effectLst/>
                          </wps:spPr>
                          <wps:bodyPr/>
                        </wps:wsp>
                        <wps:wsp>
                          <wps:cNvPr id="1073741832" name="Shape 1073741832"/>
                          <wps:cNvSpPr txBox="1"/>
                          <wps:spPr>
                            <a:xfrm>
                              <a:off x="0" y="-1"/>
                              <a:ext cx="3933825" cy="258447"/>
                            </a:xfrm>
                            <a:prstGeom prst="rect">
                              <a:avLst/>
                            </a:prstGeom>
                            <a:noFill/>
                            <a:ln w="12700" cap="flat">
                              <a:noFill/>
                              <a:miter lim="400000"/>
                            </a:ln>
                            <a:effectLst/>
                          </wps:spPr>
                          <wps:txbx>
                            <w:txbxContent>
                              <w:p w14:paraId="4739B144" w14:textId="77777777" w:rsidR="00952D5E" w:rsidRDefault="00952D5E">
                                <w:pPr>
                                  <w:pStyle w:val="Caption"/>
                                  <w:jc w:val="center"/>
                                </w:pPr>
                                <w:r>
                                  <w:t>Figure 5: Micropipette Puller</w:t>
                                </w:r>
                              </w:p>
                            </w:txbxContent>
                          </wps:txbx>
                          <wps:bodyPr wrap="square" lIns="0" tIns="0" rIns="0" bIns="0" numCol="1" anchor="t">
                            <a:noAutofit/>
                          </wps:bodyPr>
                        </wps:wsp>
                      </wpg:grpSp>
                    </wpg:wgp>
                  </a:graphicData>
                </a:graphic>
              </wp:anchor>
            </w:drawing>
          </mc:Choice>
          <mc:Fallback>
            <w:pict>
              <v:group w14:anchorId="2A691E34" id="officeArt object" o:spid="_x0000_s1026" alt="Group 53" style="position:absolute;margin-left:230.25pt;margin-top:.5pt;width:309.75pt;height:257.35pt;z-index:251661312;mso-wrap-distance-left:4.5pt;mso-wrap-distance-top:4.5pt;mso-wrap-distance-right:4.5pt;mso-wrap-distance-bottom:4.5pt;mso-position-horizontal-relative:page;mso-position-vertical-relative:line" coordsize="39338,3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7" type="#_x0000_t75" alt="Picture 164" style="position:absolute;width:39338;height:2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" strokeweight="1pt">
                  <v:stroke miterlimit="4"/>
                  <v:imagedata r:id="rId15" o:title="Picture 164"/>
                  <v:path arrowok="t"/>
                </v:shape>
                <v:group id="Text Box 16" o:spid="_x0000_s1028" style="position:absolute;top:30099;width:39338;height:2584" coordsize="39338,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">
                  <v:rect id="Shape 1073741831" o:spid="_x0000_s1029" style="position:absolute;width:393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" stroked="f" strokeweight="1pt">
                    <v:stroke miterlimit="4"/>
                  </v:rect>
                  <v:shapetype id="_x0000_t202" coordsize="21600,21600" o:spt="202" path="m,l,21600r21600,l21600,xe">
                    <v:stroke joinstyle="miter"/>
                    <v:path gradientshapeok="t" o:connecttype="rect"/>
                  </v:shapetype>
                  <v:shape id="Shape 1073741832" o:spid="_x0000_s1030" type="#_x0000_t202" style="position:absolute;width:393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" filled="f" stroked="f" strokeweight="1pt">
                    <v:stroke miterlimit="4"/>
                    <v:textbox inset="0,0,0,0">
                      <w:txbxContent>
                        <w:p w14:paraId="4739B144" w14:textId="77777777" w:rsidR="00952D5E" w:rsidRDefault="00952D5E">
                          <w:pPr>
                            <w:pStyle w:val="Caption"/>
                            <w:jc w:val="center"/>
                          </w:pPr>
                          <w:r>
                            <w:t>Figure 5: Micropipette Puller</w:t>
                          </w:r>
                        </w:p>
                      </w:txbxContent>
                    </v:textbox>
                  </v:shape>
                </v:group>
                <w10:wrap type="square" anchorx="page" anchory="line"/>
              </v:group>
            </w:pict>
          </mc:Fallback>
        </mc:AlternateContent>
      </w:r>
      <w:r>
        <w:t xml:space="preserve"> </w:t>
      </w:r>
      <w:r>
        <w:tab/>
      </w:r>
      <w:r>
        <w:rPr>
          <w:rStyle w:val="None"/>
          <w:rFonts w:ascii="Garamond" w:hAnsi="Garamond"/>
          <w:sz w:val="24"/>
          <w:szCs w:val="24"/>
        </w:rPr>
        <w:t xml:space="preserve">The current process of </w:t>
      </w:r>
      <w:r w:rsidR="00624C7E" w:rsidRPr="00624C7E">
        <w:rPr>
          <w:rStyle w:val="None"/>
          <w:rFonts w:ascii="Garamond" w:hAnsi="Garamond"/>
          <w:i/>
          <w:iCs/>
          <w:sz w:val="24"/>
          <w:szCs w:val="24"/>
        </w:rPr>
        <w:t>C. elegans</w:t>
      </w:r>
      <w:r>
        <w:rPr>
          <w:rStyle w:val="None"/>
          <w:rFonts w:ascii="Garamond" w:hAnsi="Garamond"/>
          <w:sz w:val="24"/>
          <w:szCs w:val="24"/>
        </w:rPr>
        <w:t xml:space="preserve"> genetic modification is done using pulled microinjection needles made of borosilicate glass with a fine internal glass filament, pulled in our lab with the micropipette puller shown</w:t>
      </w:r>
      <w:r w:rsidR="00E542EA">
        <w:rPr>
          <w:rStyle w:val="None"/>
          <w:rFonts w:ascii="Garamond" w:hAnsi="Garamond"/>
          <w:sz w:val="24"/>
          <w:szCs w:val="24"/>
        </w:rPr>
        <w:t xml:space="preserve"> in</w:t>
      </w:r>
      <w:r>
        <w:rPr>
          <w:rStyle w:val="None"/>
          <w:rFonts w:ascii="Garamond" w:hAnsi="Garamond"/>
          <w:sz w:val="24"/>
          <w:szCs w:val="24"/>
        </w:rPr>
        <w:t xml:space="preserve"> Figure 5. Injection needles are filled with 1 </w:t>
      </w:r>
      <w:proofErr w:type="spellStart"/>
      <w:r>
        <w:rPr>
          <w:rStyle w:val="None"/>
          <w:rFonts w:ascii="Garamond" w:hAnsi="Garamond"/>
          <w:sz w:val="24"/>
          <w:szCs w:val="24"/>
        </w:rPr>
        <w:t>μl</w:t>
      </w:r>
      <w:proofErr w:type="spellEnd"/>
      <w:r>
        <w:rPr>
          <w:rStyle w:val="None"/>
          <w:rFonts w:ascii="Garamond" w:hAnsi="Garamond"/>
          <w:sz w:val="24"/>
          <w:szCs w:val="24"/>
        </w:rPr>
        <w:t xml:space="preserve"> of DNA injection mix using a needle-loading pipette, and then placed into a needle holder with a pressurized injection system which is then attached to a micromanipulator. </w:t>
      </w:r>
    </w:p>
    <w:p w14:paraId="53D968AA" w14:textId="44C73DBF" w:rsidR="00BE3AEF" w:rsidRDefault="00E542EA" w:rsidP="00E542EA">
      <w:pPr>
        <w:pStyle w:val="Body"/>
        <w:spacing w:line="480" w:lineRule="auto"/>
        <w:ind w:firstLine="720"/>
        <w:rPr>
          <w:rStyle w:val="Hyperlink1"/>
          <w:b/>
        </w:rPr>
      </w:pPr>
      <w:r>
        <w:rPr>
          <w:rStyle w:val="None"/>
          <w:rFonts w:ascii="Garamond" w:hAnsi="Garamond"/>
          <w:sz w:val="24"/>
          <w:szCs w:val="24"/>
        </w:rPr>
        <w:t xml:space="preserve">To prepare the </w:t>
      </w:r>
      <w:r w:rsidR="00624C7E" w:rsidRPr="00624C7E">
        <w:rPr>
          <w:rStyle w:val="None"/>
          <w:rFonts w:ascii="Garamond" w:hAnsi="Garamond"/>
          <w:i/>
          <w:sz w:val="24"/>
          <w:szCs w:val="24"/>
        </w:rPr>
        <w:t>C. elegans</w:t>
      </w:r>
      <w:r w:rsidR="00FC6360" w:rsidRPr="00E542EA">
        <w:rPr>
          <w:rStyle w:val="None"/>
          <w:rFonts w:ascii="Garamond" w:hAnsi="Garamond"/>
          <w:i/>
          <w:sz w:val="24"/>
          <w:szCs w:val="24"/>
        </w:rPr>
        <w:t xml:space="preserve">, </w:t>
      </w:r>
      <w:r w:rsidR="00FC6360">
        <w:rPr>
          <w:rStyle w:val="None"/>
          <w:rFonts w:ascii="Garamond" w:hAnsi="Garamond"/>
          <w:sz w:val="24"/>
          <w:szCs w:val="24"/>
        </w:rPr>
        <w:t xml:space="preserve">agarose injection pads are baked to make the material </w:t>
      </w:r>
      <w:r>
        <w:rPr>
          <w:rStyle w:val="None"/>
          <w:rFonts w:ascii="Garamond" w:hAnsi="Garamond"/>
          <w:sz w:val="24"/>
          <w:szCs w:val="24"/>
        </w:rPr>
        <w:t>adhesive</w:t>
      </w:r>
      <w:r w:rsidR="00FC6360">
        <w:rPr>
          <w:rStyle w:val="None"/>
          <w:rFonts w:ascii="Garamond" w:hAnsi="Garamond"/>
          <w:sz w:val="24"/>
          <w:szCs w:val="24"/>
        </w:rPr>
        <w:t xml:space="preserve">, </w:t>
      </w:r>
      <w:r>
        <w:rPr>
          <w:rStyle w:val="None"/>
          <w:rFonts w:ascii="Garamond" w:hAnsi="Garamond"/>
          <w:sz w:val="24"/>
          <w:szCs w:val="24"/>
        </w:rPr>
        <w:t>to immobilize the worms</w:t>
      </w:r>
      <w:r w:rsidR="00FC6360">
        <w:rPr>
          <w:rStyle w:val="None"/>
          <w:rFonts w:ascii="Garamond" w:hAnsi="Garamond"/>
          <w:sz w:val="24"/>
          <w:szCs w:val="24"/>
        </w:rPr>
        <w:t xml:space="preserve">.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are</w:t>
      </w:r>
      <w:r>
        <w:rPr>
          <w:rStyle w:val="None"/>
          <w:rFonts w:ascii="Garamond" w:hAnsi="Garamond"/>
          <w:sz w:val="24"/>
          <w:szCs w:val="24"/>
        </w:rPr>
        <w:t xml:space="preserve"> then</w:t>
      </w:r>
      <w:r w:rsidR="00FC6360">
        <w:rPr>
          <w:rStyle w:val="None"/>
          <w:rFonts w:ascii="Garamond" w:hAnsi="Garamond"/>
          <w:sz w:val="24"/>
          <w:szCs w:val="24"/>
        </w:rPr>
        <w:t xml:space="preserve"> </w:t>
      </w:r>
      <w:r>
        <w:rPr>
          <w:rStyle w:val="None"/>
          <w:rFonts w:ascii="Garamond" w:hAnsi="Garamond"/>
          <w:sz w:val="24"/>
          <w:szCs w:val="24"/>
        </w:rPr>
        <w:t>picked</w:t>
      </w:r>
      <w:r w:rsidR="00FC6360">
        <w:rPr>
          <w:rStyle w:val="None"/>
          <w:rFonts w:ascii="Garamond" w:hAnsi="Garamond"/>
          <w:sz w:val="24"/>
          <w:szCs w:val="24"/>
        </w:rPr>
        <w:t xml:space="preserve"> onto </w:t>
      </w:r>
      <w:r>
        <w:rPr>
          <w:rStyle w:val="None"/>
          <w:rFonts w:ascii="Garamond" w:hAnsi="Garamond"/>
          <w:sz w:val="24"/>
          <w:szCs w:val="24"/>
        </w:rPr>
        <w:t xml:space="preserve">the injection pads and then a drop of </w:t>
      </w:r>
      <w:r w:rsidR="00FC6360">
        <w:rPr>
          <w:rStyle w:val="None"/>
          <w:rFonts w:ascii="Garamond" w:hAnsi="Garamond"/>
          <w:sz w:val="24"/>
          <w:szCs w:val="24"/>
        </w:rPr>
        <w:t>injection oil, typically a Halocarbon oil or heavy paraffin oil</w:t>
      </w:r>
      <w:r>
        <w:rPr>
          <w:rStyle w:val="None"/>
          <w:rFonts w:ascii="Garamond" w:hAnsi="Garamond"/>
          <w:sz w:val="24"/>
          <w:szCs w:val="24"/>
        </w:rPr>
        <w:t>, is added on top</w:t>
      </w:r>
      <w:r w:rsidR="00FC6360">
        <w:rPr>
          <w:rStyle w:val="None"/>
          <w:rFonts w:ascii="Garamond" w:hAnsi="Garamond"/>
          <w:sz w:val="24"/>
          <w:szCs w:val="24"/>
        </w:rPr>
        <w:t xml:space="preserve">. This oil is used to increase the time before the worm perishes due to dehydration while on the agarose. Once on the pad, a worm pick is used to press the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w:t>
      </w:r>
      <w:r>
        <w:rPr>
          <w:rStyle w:val="None"/>
          <w:rFonts w:ascii="Garamond" w:hAnsi="Garamond"/>
          <w:sz w:val="24"/>
          <w:szCs w:val="24"/>
        </w:rPr>
        <w:t xml:space="preserve">down </w:t>
      </w:r>
      <w:r w:rsidR="00FC6360">
        <w:rPr>
          <w:rStyle w:val="None"/>
          <w:rFonts w:ascii="Garamond" w:hAnsi="Garamond"/>
          <w:sz w:val="24"/>
          <w:szCs w:val="24"/>
        </w:rPr>
        <w:t xml:space="preserve">onto the pad to ensure adherence. The </w:t>
      </w:r>
      <w:r w:rsidR="00624C7E" w:rsidRPr="00624C7E">
        <w:rPr>
          <w:rStyle w:val="None"/>
          <w:rFonts w:ascii="Garamond" w:hAnsi="Garamond"/>
          <w:i/>
          <w:iCs/>
          <w:sz w:val="24"/>
          <w:szCs w:val="24"/>
        </w:rPr>
        <w:t>C. elegans</w:t>
      </w:r>
      <w:r w:rsidR="00FC6360">
        <w:rPr>
          <w:rStyle w:val="None"/>
          <w:rFonts w:ascii="Garamond" w:hAnsi="Garamond"/>
          <w:sz w:val="24"/>
          <w:szCs w:val="24"/>
        </w:rPr>
        <w:t xml:space="preserve"> are then injected with less than one microliter of the DNA solution at 15° to 45° degrees directly into the gonad. The gonad, due to the hermaphroditic nature of </w:t>
      </w:r>
      <w:r w:rsidR="00624C7E" w:rsidRPr="00624C7E">
        <w:rPr>
          <w:rStyle w:val="None"/>
          <w:rFonts w:ascii="Garamond" w:hAnsi="Garamond"/>
          <w:i/>
          <w:iCs/>
          <w:sz w:val="24"/>
          <w:szCs w:val="24"/>
        </w:rPr>
        <w:t>C. elegans</w:t>
      </w:r>
      <w:r w:rsidR="00FC6360">
        <w:rPr>
          <w:rStyle w:val="None"/>
          <w:rFonts w:ascii="Garamond" w:hAnsi="Garamond"/>
          <w:sz w:val="24"/>
          <w:szCs w:val="24"/>
        </w:rPr>
        <w:t>, accounts for sperm production and the uterus of the animal. Once the injection process is completed, a recovery buffer is added to the agarose pad to keep the animals alive [</w:t>
      </w:r>
      <w:r w:rsidR="00AA130A">
        <w:rPr>
          <w:rStyle w:val="None"/>
          <w:rFonts w:ascii="Garamond" w:hAnsi="Garamond"/>
          <w:sz w:val="24"/>
          <w:szCs w:val="24"/>
        </w:rPr>
        <w:t>1</w:t>
      </w:r>
      <w:r w:rsidR="00CE6191">
        <w:rPr>
          <w:rStyle w:val="None"/>
          <w:rFonts w:ascii="Garamond" w:hAnsi="Garamond"/>
          <w:sz w:val="24"/>
          <w:szCs w:val="24"/>
        </w:rPr>
        <w:t>3</w:t>
      </w:r>
      <w:r w:rsidR="00FC6360">
        <w:rPr>
          <w:rStyle w:val="None"/>
          <w:rFonts w:ascii="Garamond" w:hAnsi="Garamond"/>
          <w:sz w:val="24"/>
          <w:szCs w:val="24"/>
        </w:rPr>
        <w:t>].</w:t>
      </w:r>
    </w:p>
    <w:p w14:paraId="569119CC" w14:textId="70AD075E" w:rsidR="00416661" w:rsidRPr="00416661" w:rsidRDefault="00416661" w:rsidP="00416661">
      <w:pPr>
        <w:pStyle w:val="Body"/>
        <w:spacing w:line="480" w:lineRule="auto"/>
        <w:rPr>
          <w:rStyle w:val="None"/>
          <w:rFonts w:ascii="Garamond" w:eastAsia="Garamond" w:hAnsi="Garamond" w:cs="Garamond"/>
          <w:sz w:val="24"/>
          <w:szCs w:val="24"/>
        </w:rPr>
      </w:pPr>
      <w:r>
        <w:rPr>
          <w:rStyle w:val="Hyperlink1"/>
          <w:b/>
        </w:rPr>
        <w:lastRenderedPageBreak/>
        <w:tab/>
      </w:r>
      <w:r>
        <w:rPr>
          <w:rStyle w:val="Hyperlink1"/>
        </w:rPr>
        <w:t xml:space="preserve">The current issue with method is that the </w:t>
      </w:r>
      <w:r w:rsidR="00624C7E" w:rsidRPr="00624C7E">
        <w:rPr>
          <w:rStyle w:val="Hyperlink1"/>
          <w:i/>
        </w:rPr>
        <w:t>C. elegans</w:t>
      </w:r>
      <w:r>
        <w:rPr>
          <w:rStyle w:val="Hyperlink1"/>
        </w:rPr>
        <w:t xml:space="preserve"> perish after ten minutes due to dehydration. This leads to a small process time considering that an operator needs time to align the needle, set up the pad, and to carry out the injection, which is a technically difficult process. This results in a bottleneck to the amount of research that comes out of </w:t>
      </w:r>
      <w:r w:rsidR="00624C7E" w:rsidRPr="00624C7E">
        <w:rPr>
          <w:rStyle w:val="Hyperlink1"/>
          <w:i/>
        </w:rPr>
        <w:t>C. elegans</w:t>
      </w:r>
      <w:r>
        <w:rPr>
          <w:rStyle w:val="Hyperlink1"/>
          <w:i/>
        </w:rPr>
        <w:t xml:space="preserve">, </w:t>
      </w:r>
      <w:r>
        <w:rPr>
          <w:rStyle w:val="Hyperlink1"/>
        </w:rPr>
        <w:t>genetic modification, as it takes</w:t>
      </w:r>
      <w:r w:rsidR="00EB6B8F">
        <w:rPr>
          <w:rStyle w:val="Hyperlink1"/>
        </w:rPr>
        <w:t xml:space="preserve"> numerous attempts to</w:t>
      </w:r>
      <w:r>
        <w:rPr>
          <w:rStyle w:val="Hyperlink1"/>
        </w:rPr>
        <w:t xml:space="preserve"> produce a successful strain.</w:t>
      </w:r>
    </w:p>
    <w:p w14:paraId="1797915C" w14:textId="77777777" w:rsidR="00BE3AEF" w:rsidRDefault="00FC6360">
      <w:pPr>
        <w:pStyle w:val="Body"/>
        <w:keepNext/>
        <w:keepLines/>
        <w:spacing w:after="0" w:line="480" w:lineRule="auto"/>
        <w:outlineLvl w:val="0"/>
        <w:rPr>
          <w:rStyle w:val="None"/>
          <w:rFonts w:ascii="Arial" w:eastAsia="Arial" w:hAnsi="Arial" w:cs="Arial"/>
          <w:sz w:val="40"/>
          <w:szCs w:val="40"/>
        </w:rPr>
      </w:pPr>
      <w:r>
        <w:rPr>
          <w:rStyle w:val="Heading1Char"/>
        </w:rPr>
        <w:t>2.5: Standard Process in Local Lab</w:t>
      </w:r>
    </w:p>
    <w:p w14:paraId="2CB03FA1" w14:textId="7FE31ED8"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Our work was done entirely in Prof. Albrecht’s lab. Injection work was done with a </w:t>
      </w:r>
      <w:proofErr w:type="spellStart"/>
      <w:r>
        <w:rPr>
          <w:rStyle w:val="None"/>
          <w:rFonts w:ascii="Garamond" w:hAnsi="Garamond"/>
          <w:sz w:val="24"/>
          <w:szCs w:val="24"/>
        </w:rPr>
        <w:t>PatchMan</w:t>
      </w:r>
      <w:proofErr w:type="spellEnd"/>
      <w:r>
        <w:rPr>
          <w:rStyle w:val="None"/>
          <w:rFonts w:ascii="Garamond" w:hAnsi="Garamond"/>
          <w:sz w:val="24"/>
          <w:szCs w:val="24"/>
        </w:rPr>
        <w:t xml:space="preserve"> TM NP 2 micromanipulator and connected FemtoJet pressure system. Both of these came with their own strengths and limitations. While the </w:t>
      </w:r>
      <w:proofErr w:type="spellStart"/>
      <w:r>
        <w:rPr>
          <w:rStyle w:val="None"/>
          <w:rFonts w:ascii="Garamond" w:hAnsi="Garamond"/>
          <w:sz w:val="24"/>
          <w:szCs w:val="24"/>
        </w:rPr>
        <w:t>PatchMan</w:t>
      </w:r>
      <w:proofErr w:type="spellEnd"/>
      <w:r w:rsidR="001A3602">
        <w:rPr>
          <w:rStyle w:val="None"/>
          <w:rFonts w:ascii="Garamond" w:hAnsi="Garamond"/>
          <w:sz w:val="24"/>
          <w:szCs w:val="24"/>
        </w:rPr>
        <w:t xml:space="preserve"> TM</w:t>
      </w:r>
      <w:r>
        <w:rPr>
          <w:rStyle w:val="None"/>
          <w:rFonts w:ascii="Garamond" w:hAnsi="Garamond"/>
          <w:sz w:val="24"/>
          <w:szCs w:val="24"/>
        </w:rPr>
        <w:t xml:space="preserve"> NP 2 allowed for very fine control of motion, it can only move</w:t>
      </w:r>
      <w:r w:rsidR="00EB6B8F">
        <w:rPr>
          <w:rStyle w:val="None"/>
          <w:rFonts w:ascii="Garamond" w:hAnsi="Garamond"/>
          <w:sz w:val="24"/>
          <w:szCs w:val="24"/>
        </w:rPr>
        <w:t xml:space="preserve"> on a single</w:t>
      </w:r>
      <w:r>
        <w:rPr>
          <w:rStyle w:val="None"/>
          <w:rFonts w:ascii="Garamond" w:hAnsi="Garamond"/>
          <w:sz w:val="24"/>
          <w:szCs w:val="24"/>
        </w:rPr>
        <w:t xml:space="preserve"> axis at a time, and does not allow for the diagonal direction that is </w:t>
      </w:r>
      <w:r w:rsidR="00EB6B8F">
        <w:rPr>
          <w:rStyle w:val="None"/>
          <w:rFonts w:ascii="Garamond" w:hAnsi="Garamond"/>
          <w:sz w:val="24"/>
          <w:szCs w:val="24"/>
        </w:rPr>
        <w:t>optimal for</w:t>
      </w:r>
      <w:r>
        <w:rPr>
          <w:rStyle w:val="None"/>
          <w:rFonts w:ascii="Garamond" w:hAnsi="Garamond"/>
          <w:sz w:val="24"/>
          <w:szCs w:val="24"/>
        </w:rPr>
        <w:t xml:space="preserve"> injection. </w:t>
      </w:r>
    </w:p>
    <w:p w14:paraId="277234C1" w14:textId="6F3EEE24" w:rsidR="00BE3AEF" w:rsidRDefault="004C06E5" w:rsidP="001A3602">
      <w:pPr>
        <w:pStyle w:val="Body"/>
        <w:tabs>
          <w:tab w:val="left" w:pos="8370"/>
        </w:tabs>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The Fem</w:t>
      </w:r>
      <w:r w:rsidR="00FC6360">
        <w:rPr>
          <w:rStyle w:val="None"/>
          <w:rFonts w:ascii="Garamond" w:hAnsi="Garamond"/>
          <w:sz w:val="24"/>
          <w:szCs w:val="24"/>
        </w:rPr>
        <w:t>toJet pressure system allowed</w:t>
      </w:r>
      <w:r w:rsidR="001A3602">
        <w:rPr>
          <w:rStyle w:val="None"/>
          <w:rFonts w:ascii="Garamond" w:hAnsi="Garamond"/>
          <w:sz w:val="24"/>
          <w:szCs w:val="24"/>
        </w:rPr>
        <w:t xml:space="preserve"> for a range of injection pressures and control. Using standard procedure, our team </w:t>
      </w:r>
      <w:proofErr w:type="spellStart"/>
      <w:r w:rsidR="001A3602">
        <w:rPr>
          <w:rStyle w:val="None"/>
          <w:rFonts w:ascii="Garamond" w:hAnsi="Garamond"/>
          <w:sz w:val="24"/>
          <w:szCs w:val="24"/>
        </w:rPr>
        <w:t>wss</w:t>
      </w:r>
      <w:proofErr w:type="spellEnd"/>
      <w:r w:rsidR="001A3602">
        <w:rPr>
          <w:rStyle w:val="None"/>
          <w:rFonts w:ascii="Garamond" w:hAnsi="Garamond"/>
          <w:sz w:val="24"/>
          <w:szCs w:val="24"/>
        </w:rPr>
        <w:t xml:space="preserve"> able to set up a baseline for injection into </w:t>
      </w:r>
      <w:r w:rsidR="001A3602">
        <w:rPr>
          <w:rStyle w:val="None"/>
          <w:rFonts w:ascii="Garamond" w:hAnsi="Garamond"/>
          <w:i/>
          <w:sz w:val="24"/>
          <w:szCs w:val="24"/>
        </w:rPr>
        <w:t>C. elegans</w:t>
      </w:r>
      <w:r w:rsidR="001A3602">
        <w:rPr>
          <w:rStyle w:val="None"/>
          <w:rFonts w:ascii="Garamond" w:hAnsi="Garamond"/>
          <w:sz w:val="24"/>
          <w:szCs w:val="24"/>
        </w:rPr>
        <w:t xml:space="preserve">. </w:t>
      </w:r>
      <w:r w:rsidR="00FC6360">
        <w:rPr>
          <w:rStyle w:val="None"/>
          <w:rFonts w:ascii="Garamond" w:hAnsi="Garamond"/>
          <w:sz w:val="24"/>
          <w:szCs w:val="24"/>
        </w:rPr>
        <w:t>As this updated process is very new, there isn't a</w:t>
      </w:r>
      <w:r w:rsidR="001A3602">
        <w:rPr>
          <w:rStyle w:val="None"/>
          <w:rFonts w:ascii="Garamond" w:hAnsi="Garamond"/>
          <w:sz w:val="24"/>
          <w:szCs w:val="24"/>
        </w:rPr>
        <w:t xml:space="preserve"> fully</w:t>
      </w:r>
      <w:r w:rsidR="00FC6360">
        <w:rPr>
          <w:rStyle w:val="None"/>
          <w:rFonts w:ascii="Garamond" w:hAnsi="Garamond"/>
          <w:sz w:val="24"/>
          <w:szCs w:val="24"/>
        </w:rPr>
        <w:t xml:space="preserve"> defined procedure to follow, </w:t>
      </w:r>
      <w:r w:rsidR="00EB6B8F">
        <w:rPr>
          <w:rStyle w:val="None"/>
          <w:rFonts w:ascii="Garamond" w:hAnsi="Garamond"/>
          <w:sz w:val="24"/>
          <w:szCs w:val="24"/>
        </w:rPr>
        <w:t>this meant that the process had to be determined</w:t>
      </w:r>
      <w:r w:rsidR="00FC6360">
        <w:rPr>
          <w:rStyle w:val="None"/>
          <w:rFonts w:ascii="Garamond" w:hAnsi="Garamond"/>
          <w:sz w:val="24"/>
          <w:szCs w:val="24"/>
        </w:rPr>
        <w:t xml:space="preserve"> through trial and error and large amounts of testing.</w:t>
      </w:r>
    </w:p>
    <w:p w14:paraId="635E97E5" w14:textId="77777777" w:rsidR="00BE3AEF" w:rsidRDefault="00FC6360">
      <w:pPr>
        <w:pStyle w:val="Body"/>
        <w:keepNext/>
        <w:keepLines/>
        <w:spacing w:before="400" w:after="120" w:line="276" w:lineRule="auto"/>
        <w:outlineLvl w:val="0"/>
        <w:rPr>
          <w:rStyle w:val="None"/>
          <w:rFonts w:ascii="Arial" w:eastAsia="Arial" w:hAnsi="Arial" w:cs="Arial"/>
          <w:sz w:val="40"/>
          <w:szCs w:val="40"/>
        </w:rPr>
      </w:pPr>
      <w:r>
        <w:rPr>
          <w:rStyle w:val="Heading1Char"/>
        </w:rPr>
        <w:t>2.6: Updated Method of Containment</w:t>
      </w:r>
    </w:p>
    <w:p w14:paraId="3EF611FB" w14:textId="77777777" w:rsidR="00BE3AEF" w:rsidRDefault="00FC6360">
      <w:pPr>
        <w:pStyle w:val="Body"/>
        <w:spacing w:after="0" w:line="480" w:lineRule="auto"/>
        <w:ind w:firstLine="720"/>
        <w:rPr>
          <w:rStyle w:val="Hyperlink1"/>
        </w:rPr>
      </w:pPr>
      <w:r>
        <w:rPr>
          <w:rStyle w:val="None"/>
          <w:rFonts w:ascii="Garamond" w:hAnsi="Garamond"/>
          <w:sz w:val="24"/>
          <w:szCs w:val="24"/>
        </w:rPr>
        <w:t xml:space="preserve">A newer method developed in Prof. Albrecht’s lab was given to us at the start of this project. In this procedure </w:t>
      </w:r>
      <w:proofErr w:type="gramStart"/>
      <w:r>
        <w:rPr>
          <w:rStyle w:val="None"/>
          <w:rFonts w:ascii="Garamond" w:hAnsi="Garamond"/>
          <w:sz w:val="24"/>
          <w:szCs w:val="24"/>
        </w:rPr>
        <w:t>Poly(</w:t>
      </w:r>
      <w:proofErr w:type="gramEnd"/>
      <w:r>
        <w:rPr>
          <w:rStyle w:val="None"/>
          <w:rFonts w:ascii="Garamond" w:hAnsi="Garamond"/>
          <w:sz w:val="24"/>
          <w:szCs w:val="24"/>
        </w:rPr>
        <w:t xml:space="preserve">ethylene glycol) (PEG) hydrogel is used in conjunction with Lithium phenyl-2,4,6-trimethylbenzoylphosphinate (LAP) </w:t>
      </w:r>
      <w:proofErr w:type="spellStart"/>
      <w:r>
        <w:rPr>
          <w:rStyle w:val="None"/>
          <w:rFonts w:ascii="Garamond" w:hAnsi="Garamond"/>
          <w:sz w:val="24"/>
          <w:szCs w:val="24"/>
        </w:rPr>
        <w:t>photoinitiator</w:t>
      </w:r>
      <w:proofErr w:type="spellEnd"/>
      <w:r>
        <w:rPr>
          <w:rStyle w:val="None"/>
          <w:rFonts w:ascii="Garamond" w:hAnsi="Garamond"/>
          <w:sz w:val="24"/>
          <w:szCs w:val="24"/>
        </w:rPr>
        <w:t xml:space="preserve">, which allows for the crosslinking of  the hydrogel to encapsulate the worms. A </w:t>
      </w:r>
      <w:proofErr w:type="spellStart"/>
      <w:r>
        <w:rPr>
          <w:rStyle w:val="None"/>
          <w:rFonts w:ascii="Garamond" w:hAnsi="Garamond"/>
          <w:sz w:val="24"/>
          <w:szCs w:val="24"/>
        </w:rPr>
        <w:t>photoinitiator</w:t>
      </w:r>
      <w:proofErr w:type="spellEnd"/>
      <w:r>
        <w:rPr>
          <w:rStyle w:val="None"/>
          <w:rFonts w:ascii="Garamond" w:hAnsi="Garamond"/>
          <w:sz w:val="24"/>
          <w:szCs w:val="24"/>
        </w:rPr>
        <w:t xml:space="preserve"> reacts to radiation (in our case ultraviolet light), creating free radicals which then connect the surrounding PEG chains and create a solid hydrogel structure shown below in Figure 6. </w:t>
      </w:r>
    </w:p>
    <w:p w14:paraId="011CADFE" w14:textId="77777777" w:rsidR="00BE3AEF" w:rsidRDefault="00FC6360">
      <w:pPr>
        <w:pStyle w:val="Body"/>
        <w:keepNext/>
        <w:spacing w:after="0" w:line="480" w:lineRule="auto"/>
        <w:ind w:firstLine="720"/>
        <w:jc w:val="center"/>
      </w:pPr>
      <w:r>
        <w:rPr>
          <w:rStyle w:val="Hyperlink1"/>
          <w:noProof/>
        </w:rPr>
        <w:lastRenderedPageBreak/>
        <w:drawing>
          <wp:inline distT="0" distB="0" distL="0" distR="0" wp14:anchorId="68C33344" wp14:editId="2392A314">
            <wp:extent cx="3823855" cy="2861954"/>
            <wp:effectExtent l="0" t="0" r="0" b="0"/>
            <wp:docPr id="1073741835" name="officeArt object" descr="hydrogel disks.jpg"/>
            <wp:cNvGraphicFramePr/>
            <a:graphic xmlns:a="http://schemas.openxmlformats.org/drawingml/2006/main">
              <a:graphicData uri="http://schemas.openxmlformats.org/drawingml/2006/picture">
                <pic:pic xmlns:pic="http://schemas.openxmlformats.org/drawingml/2006/picture">
                  <pic:nvPicPr>
                    <pic:cNvPr id="1073741835" name="hydrogel disks.jpg" descr="hydrogel disks.jpg"/>
                    <pic:cNvPicPr>
                      <a:picLocks noChangeAspect="1"/>
                    </pic:cNvPicPr>
                  </pic:nvPicPr>
                  <pic:blipFill>
                    <a:blip r:embed="rId16">
                      <a:extLst/>
                    </a:blip>
                    <a:stretch>
                      <a:fillRect/>
                    </a:stretch>
                  </pic:blipFill>
                  <pic:spPr>
                    <a:xfrm>
                      <a:off x="0" y="0"/>
                      <a:ext cx="3823855" cy="2861954"/>
                    </a:xfrm>
                    <a:prstGeom prst="rect">
                      <a:avLst/>
                    </a:prstGeom>
                    <a:ln w="12700" cap="flat">
                      <a:noFill/>
                      <a:miter lim="400000"/>
                    </a:ln>
                    <a:effectLst/>
                  </pic:spPr>
                </pic:pic>
              </a:graphicData>
            </a:graphic>
          </wp:inline>
        </w:drawing>
      </w:r>
    </w:p>
    <w:p w14:paraId="444B9AA7" w14:textId="68F22EEF" w:rsidR="00BE3AEF" w:rsidRDefault="00FC6360">
      <w:pPr>
        <w:pStyle w:val="Caption"/>
        <w:jc w:val="center"/>
        <w:rPr>
          <w:rStyle w:val="None"/>
          <w:rFonts w:ascii="Garamond" w:eastAsia="Garamond" w:hAnsi="Garamond" w:cs="Garamond"/>
          <w:sz w:val="24"/>
          <w:szCs w:val="24"/>
        </w:rPr>
      </w:pPr>
      <w:r>
        <w:t>Figure 6: Example of hydrogel containment</w:t>
      </w:r>
      <w:r w:rsidR="00952D5E">
        <w:t xml:space="preserve"> [1</w:t>
      </w:r>
      <w:r w:rsidR="00CE6191">
        <w:t>5</w:t>
      </w:r>
      <w:r w:rsidR="00952D5E">
        <w:t>]</w:t>
      </w:r>
    </w:p>
    <w:p w14:paraId="2378C70C" w14:textId="298DC218" w:rsidR="00BE3AEF" w:rsidRDefault="00FC6360">
      <w:pPr>
        <w:pStyle w:val="Body"/>
        <w:spacing w:after="0" w:line="480" w:lineRule="auto"/>
        <w:ind w:firstLine="720"/>
        <w:rPr>
          <w:rStyle w:val="Hyperlink1"/>
        </w:rPr>
      </w:pPr>
      <w:r>
        <w:rPr>
          <w:rStyle w:val="None"/>
          <w:rFonts w:ascii="Garamond" w:hAnsi="Garamond"/>
          <w:sz w:val="24"/>
          <w:szCs w:val="24"/>
        </w:rPr>
        <w:t xml:space="preserve">This process is </w:t>
      </w:r>
      <w:r w:rsidR="00EB6B8F">
        <w:rPr>
          <w:rStyle w:val="None"/>
          <w:rFonts w:ascii="Garamond" w:hAnsi="Garamond"/>
          <w:sz w:val="24"/>
          <w:szCs w:val="24"/>
        </w:rPr>
        <w:t>aided</w:t>
      </w:r>
      <w:r>
        <w:rPr>
          <w:rStyle w:val="None"/>
          <w:rFonts w:ascii="Garamond" w:hAnsi="Garamond"/>
          <w:sz w:val="24"/>
          <w:szCs w:val="24"/>
        </w:rPr>
        <w:t xml:space="preserve"> by spacers that allow </w:t>
      </w:r>
      <w:r w:rsidR="00EB6B8F">
        <w:rPr>
          <w:rStyle w:val="None"/>
          <w:rFonts w:ascii="Garamond" w:hAnsi="Garamond"/>
          <w:sz w:val="24"/>
          <w:szCs w:val="24"/>
        </w:rPr>
        <w:t xml:space="preserve">for the optimal </w:t>
      </w:r>
      <w:r>
        <w:rPr>
          <w:rStyle w:val="None"/>
          <w:rFonts w:ascii="Garamond" w:hAnsi="Garamond"/>
          <w:sz w:val="24"/>
          <w:szCs w:val="24"/>
        </w:rPr>
        <w:t xml:space="preserve">amount of material on top of the worms. </w:t>
      </w:r>
      <w:r w:rsidR="00EB6B8F">
        <w:rPr>
          <w:rStyle w:val="None"/>
          <w:rFonts w:ascii="Garamond" w:hAnsi="Garamond"/>
          <w:sz w:val="24"/>
          <w:szCs w:val="24"/>
        </w:rPr>
        <w:t>It is possible to vary this</w:t>
      </w:r>
      <w:r>
        <w:rPr>
          <w:rStyle w:val="None"/>
          <w:rFonts w:ascii="Garamond" w:hAnsi="Garamond"/>
          <w:sz w:val="24"/>
          <w:szCs w:val="24"/>
        </w:rPr>
        <w:t xml:space="preserve"> level </w:t>
      </w:r>
      <w:r w:rsidR="00EB6B8F">
        <w:rPr>
          <w:rStyle w:val="None"/>
          <w:rFonts w:ascii="Garamond" w:hAnsi="Garamond"/>
          <w:sz w:val="24"/>
          <w:szCs w:val="24"/>
        </w:rPr>
        <w:t>when</w:t>
      </w:r>
      <w:r>
        <w:rPr>
          <w:rStyle w:val="None"/>
          <w:rFonts w:ascii="Garamond" w:hAnsi="Garamond"/>
          <w:sz w:val="24"/>
          <w:szCs w:val="24"/>
        </w:rPr>
        <w:t xml:space="preserve"> PDMS </w:t>
      </w:r>
      <w:r w:rsidR="00EB6B8F">
        <w:rPr>
          <w:rStyle w:val="None"/>
          <w:rFonts w:ascii="Garamond" w:hAnsi="Garamond"/>
          <w:sz w:val="24"/>
          <w:szCs w:val="24"/>
        </w:rPr>
        <w:t>spacers are</w:t>
      </w:r>
      <w:r>
        <w:rPr>
          <w:rStyle w:val="None"/>
          <w:rFonts w:ascii="Garamond" w:hAnsi="Garamond"/>
          <w:sz w:val="24"/>
          <w:szCs w:val="24"/>
        </w:rPr>
        <w:t xml:space="preserve"> used. Spacers made of PDMS can be made and ranged in thickness with accuracy. </w:t>
      </w:r>
    </w:p>
    <w:p w14:paraId="6B78D626" w14:textId="6483562C" w:rsidR="00BE3AEF" w:rsidRDefault="00FC6360">
      <w:pPr>
        <w:pStyle w:val="Body"/>
        <w:spacing w:after="0" w:line="480" w:lineRule="auto"/>
        <w:ind w:firstLine="720"/>
        <w:rPr>
          <w:rStyle w:val="Hyperlink1"/>
        </w:rPr>
      </w:pPr>
      <w:r>
        <w:rPr>
          <w:rStyle w:val="None"/>
          <w:rFonts w:ascii="Garamond" w:hAnsi="Garamond"/>
          <w:sz w:val="24"/>
          <w:szCs w:val="24"/>
        </w:rPr>
        <w:t xml:space="preserve">The issue with this process is primarily the </w:t>
      </w:r>
      <w:r w:rsidR="00EB6B8F">
        <w:rPr>
          <w:rStyle w:val="None"/>
          <w:rFonts w:ascii="Garamond" w:hAnsi="Garamond"/>
          <w:sz w:val="24"/>
          <w:szCs w:val="24"/>
        </w:rPr>
        <w:t xml:space="preserve">deformation of the outer cuticle of </w:t>
      </w:r>
      <w:r>
        <w:rPr>
          <w:rStyle w:val="None"/>
          <w:rFonts w:ascii="Garamond" w:hAnsi="Garamond"/>
          <w:sz w:val="24"/>
          <w:szCs w:val="24"/>
        </w:rPr>
        <w:t xml:space="preserve">the animals. </w:t>
      </w:r>
      <w:r w:rsidR="00EB6B8F">
        <w:rPr>
          <w:rStyle w:val="None"/>
          <w:rFonts w:ascii="Garamond" w:hAnsi="Garamond"/>
          <w:sz w:val="24"/>
          <w:szCs w:val="24"/>
        </w:rPr>
        <w:t xml:space="preserve">In healthy </w:t>
      </w:r>
      <w:r w:rsidR="00624C7E" w:rsidRPr="00624C7E">
        <w:rPr>
          <w:rStyle w:val="None"/>
          <w:rFonts w:ascii="Garamond" w:hAnsi="Garamond"/>
          <w:i/>
          <w:iCs/>
          <w:sz w:val="24"/>
          <w:szCs w:val="24"/>
        </w:rPr>
        <w:t>C. elegans</w:t>
      </w:r>
      <w:r>
        <w:rPr>
          <w:rStyle w:val="None"/>
          <w:rFonts w:ascii="Garamond" w:hAnsi="Garamond"/>
          <w:sz w:val="24"/>
          <w:szCs w:val="24"/>
        </w:rPr>
        <w:t xml:space="preserve"> </w:t>
      </w:r>
      <w:r w:rsidR="00EB6B8F">
        <w:rPr>
          <w:rStyle w:val="None"/>
          <w:rFonts w:ascii="Garamond" w:hAnsi="Garamond"/>
          <w:sz w:val="24"/>
          <w:szCs w:val="24"/>
        </w:rPr>
        <w:t xml:space="preserve">the cuticle </w:t>
      </w:r>
      <w:r>
        <w:rPr>
          <w:rStyle w:val="None"/>
          <w:rFonts w:ascii="Garamond" w:hAnsi="Garamond"/>
          <w:sz w:val="24"/>
          <w:szCs w:val="24"/>
        </w:rPr>
        <w:t xml:space="preserve">tends to be difficult to puncture, due to its elasticity and thickness. This causes the needle to greatly depress the </w:t>
      </w:r>
      <w:r w:rsidR="00EB6B8F">
        <w:rPr>
          <w:rStyle w:val="None"/>
          <w:rFonts w:ascii="Garamond" w:hAnsi="Garamond"/>
          <w:sz w:val="24"/>
          <w:szCs w:val="24"/>
        </w:rPr>
        <w:t>cuticle</w:t>
      </w:r>
      <w:r>
        <w:rPr>
          <w:rStyle w:val="None"/>
          <w:rFonts w:ascii="Garamond" w:hAnsi="Garamond"/>
          <w:sz w:val="24"/>
          <w:szCs w:val="24"/>
        </w:rPr>
        <w:t xml:space="preserve"> of the animals during injection. Due to this depression, problems arise, such as damaging the animals,</w:t>
      </w:r>
      <w:r w:rsidR="00EB6B8F">
        <w:rPr>
          <w:rStyle w:val="None"/>
          <w:rFonts w:ascii="Garamond" w:hAnsi="Garamond"/>
          <w:sz w:val="24"/>
          <w:szCs w:val="24"/>
        </w:rPr>
        <w:t xml:space="preserve"> injection into the wrong area, and freeing</w:t>
      </w:r>
      <w:r>
        <w:rPr>
          <w:rStyle w:val="None"/>
          <w:rFonts w:ascii="Garamond" w:hAnsi="Garamond"/>
          <w:sz w:val="24"/>
          <w:szCs w:val="24"/>
        </w:rPr>
        <w:t xml:space="preserve"> the animal from the gel. More detail about this process is reproduced in Appendix A.</w:t>
      </w:r>
    </w:p>
    <w:p w14:paraId="15BC51E4" w14:textId="77777777" w:rsidR="00BE3AEF" w:rsidRDefault="00FC6360">
      <w:pPr>
        <w:pStyle w:val="Body"/>
        <w:keepNext/>
        <w:keepLines/>
        <w:spacing w:before="400" w:after="120" w:line="276" w:lineRule="auto"/>
        <w:outlineLvl w:val="0"/>
        <w:rPr>
          <w:rStyle w:val="None"/>
          <w:rFonts w:ascii="Arial" w:eastAsia="Arial" w:hAnsi="Arial" w:cs="Arial"/>
          <w:sz w:val="40"/>
          <w:szCs w:val="40"/>
        </w:rPr>
      </w:pPr>
      <w:r>
        <w:rPr>
          <w:rStyle w:val="Heading1Char"/>
        </w:rPr>
        <w:t>2.7: Vibration for Improved Injection</w:t>
      </w:r>
    </w:p>
    <w:p w14:paraId="749E4276" w14:textId="44BD34C6" w:rsidR="00BE3AEF" w:rsidRDefault="00FC6360">
      <w:pPr>
        <w:pStyle w:val="Body"/>
        <w:spacing w:line="480" w:lineRule="auto"/>
        <w:ind w:firstLine="720"/>
        <w:rPr>
          <w:rStyle w:val="Hyperlink1"/>
        </w:rPr>
      </w:pPr>
      <w:r>
        <w:rPr>
          <w:rStyle w:val="None"/>
          <w:rFonts w:ascii="Garamond" w:hAnsi="Garamond"/>
          <w:sz w:val="24"/>
          <w:szCs w:val="24"/>
        </w:rPr>
        <w:t xml:space="preserve">A commonly used method to improve the process of microinjection is by inducing a vibration. Examples of this can be found in nature, with a compelling example consisting of the </w:t>
      </w:r>
      <w:r w:rsidR="00EB6B8F">
        <w:rPr>
          <w:rStyle w:val="None"/>
          <w:rFonts w:ascii="Garamond" w:hAnsi="Garamond"/>
          <w:sz w:val="24"/>
          <w:szCs w:val="24"/>
        </w:rPr>
        <w:t>mosquito.</w:t>
      </w:r>
      <w:r>
        <w:rPr>
          <w:rStyle w:val="None"/>
          <w:rFonts w:ascii="Garamond" w:hAnsi="Garamond"/>
          <w:sz w:val="24"/>
          <w:szCs w:val="24"/>
        </w:rPr>
        <w:t xml:space="preserve"> It was recently discovered in 2010 that the mosquito does not directly pierce the skin, but uses its two </w:t>
      </w:r>
      <w:proofErr w:type="spellStart"/>
      <w:r>
        <w:rPr>
          <w:rStyle w:val="None"/>
          <w:rFonts w:ascii="Garamond" w:hAnsi="Garamond"/>
          <w:sz w:val="24"/>
          <w:szCs w:val="24"/>
        </w:rPr>
        <w:t>maxillas</w:t>
      </w:r>
      <w:proofErr w:type="spellEnd"/>
      <w:r>
        <w:rPr>
          <w:rStyle w:val="None"/>
          <w:rFonts w:ascii="Garamond" w:hAnsi="Garamond"/>
          <w:sz w:val="24"/>
          <w:szCs w:val="24"/>
        </w:rPr>
        <w:t xml:space="preserve">, or upper and lower parts of its jawbone, to create a variable frequency. This is </w:t>
      </w:r>
      <w:r>
        <w:rPr>
          <w:rStyle w:val="None"/>
          <w:rFonts w:ascii="Garamond" w:hAnsi="Garamond"/>
          <w:sz w:val="24"/>
          <w:szCs w:val="24"/>
        </w:rPr>
        <w:lastRenderedPageBreak/>
        <w:t xml:space="preserve">combined with </w:t>
      </w:r>
      <w:proofErr w:type="spellStart"/>
      <w:r>
        <w:rPr>
          <w:rStyle w:val="None"/>
          <w:rFonts w:ascii="Garamond" w:hAnsi="Garamond"/>
          <w:sz w:val="24"/>
          <w:szCs w:val="24"/>
        </w:rPr>
        <w:t>nano</w:t>
      </w:r>
      <w:proofErr w:type="spellEnd"/>
      <w:r>
        <w:rPr>
          <w:rStyle w:val="None"/>
          <w:rFonts w:ascii="Garamond" w:hAnsi="Garamond"/>
          <w:sz w:val="24"/>
          <w:szCs w:val="24"/>
        </w:rPr>
        <w:t xml:space="preserve"> sharp teeth</w:t>
      </w:r>
      <w:r w:rsidR="00EB6B8F">
        <w:rPr>
          <w:rStyle w:val="None"/>
          <w:rFonts w:ascii="Garamond" w:hAnsi="Garamond"/>
          <w:sz w:val="24"/>
          <w:szCs w:val="24"/>
        </w:rPr>
        <w:t xml:space="preserve"> is used</w:t>
      </w:r>
      <w:r>
        <w:rPr>
          <w:rStyle w:val="None"/>
          <w:rFonts w:ascii="Garamond" w:hAnsi="Garamond"/>
          <w:sz w:val="24"/>
          <w:szCs w:val="24"/>
        </w:rPr>
        <w:t xml:space="preserve"> to advance the mosquitoes’ feeding fascicle into human skin </w:t>
      </w:r>
      <w:r>
        <w:rPr>
          <w:rStyle w:val="Hyperlink1"/>
        </w:rPr>
        <w:t>[1</w:t>
      </w:r>
      <w:r w:rsidR="00CE6191">
        <w:rPr>
          <w:rStyle w:val="Hyperlink1"/>
        </w:rPr>
        <w:t>6</w:t>
      </w:r>
      <w:r>
        <w:rPr>
          <w:rStyle w:val="Hyperlink1"/>
        </w:rPr>
        <w:t>]</w:t>
      </w:r>
      <w:r>
        <w:rPr>
          <w:rStyle w:val="None"/>
          <w:rFonts w:ascii="Garamond" w:hAnsi="Garamond"/>
          <w:sz w:val="24"/>
          <w:szCs w:val="24"/>
        </w:rPr>
        <w:t>. Shown below in Figure 7 is a visualization of this.</w:t>
      </w:r>
    </w:p>
    <w:p w14:paraId="76689044" w14:textId="0F78E096" w:rsidR="00BE3AEF" w:rsidRDefault="00FC6360">
      <w:pPr>
        <w:pStyle w:val="Body"/>
        <w:keepNext/>
        <w:spacing w:line="480" w:lineRule="auto"/>
        <w:ind w:firstLine="720"/>
        <w:jc w:val="center"/>
      </w:pPr>
      <w:r>
        <w:rPr>
          <w:rStyle w:val="None"/>
          <w:rFonts w:ascii="Garamond" w:eastAsia="Garamond" w:hAnsi="Garamond" w:cs="Garamond"/>
          <w:noProof/>
        </w:rPr>
        <w:drawing>
          <wp:inline distT="0" distB="0" distL="0" distR="0" wp14:anchorId="4B86F4E8" wp14:editId="7C03CA4F">
            <wp:extent cx="3114675" cy="3847984"/>
            <wp:effectExtent l="0" t="0" r="0" b="635"/>
            <wp:docPr id="1073741836" name="officeArt object" descr="https://lh3.googleusercontent.com/QbEKoABqLavqjrpHBqTVLScYP7B7YSgjzU-Ejp8AphHghmHwD8ZlOdQOLwSm4rOcPA7Gs9NQNxazPOHT3vcMqcrG-2DSarxa0CoQ7lUU5wU0kynfSfDpzxMmYMMElYFnbrQ9GiWo"/>
            <wp:cNvGraphicFramePr/>
            <a:graphic xmlns:a="http://schemas.openxmlformats.org/drawingml/2006/main">
              <a:graphicData uri="http://schemas.openxmlformats.org/drawingml/2006/picture">
                <pic:pic xmlns:pic="http://schemas.openxmlformats.org/drawingml/2006/picture">
                  <pic:nvPicPr>
                    <pic:cNvPr id="1073741836" name="https://lh3.googleusercontent.com/QbEKoABqLavqjrpHBqTVLScYP7B7YSgjzU-Ejp8AphHghmHwD8ZlOdQOLwSm4rOcPA7Gs9NQNxazPOHT3vcMqcrG-2DSarxa0CoQ7lUU5wU0kynfSfDpzxMmYMMElYFnbrQ9GiWo" descr="https://lh3.googleusercontent.com/QbEKoABqLavqjrpHBqTVLScYP7B7YSgjzU-Ejp8AphHghmHwD8ZlOdQOLwSm4rOcPA7Gs9NQNxazPOHT3vcMqcrG-2DSarxa0CoQ7lUU5wU0kynfSfDpzxMmYMMElYFnbrQ9GiWo"/>
                    <pic:cNvPicPr>
                      <a:picLocks noChangeAspect="1"/>
                    </pic:cNvPicPr>
                  </pic:nvPicPr>
                  <pic:blipFill>
                    <a:blip r:embed="rId17">
                      <a:extLst/>
                    </a:blip>
                    <a:stretch>
                      <a:fillRect/>
                    </a:stretch>
                  </pic:blipFill>
                  <pic:spPr>
                    <a:xfrm>
                      <a:off x="0" y="0"/>
                      <a:ext cx="3116732" cy="3850525"/>
                    </a:xfrm>
                    <a:prstGeom prst="rect">
                      <a:avLst/>
                    </a:prstGeom>
                    <a:ln w="12700" cap="flat">
                      <a:noFill/>
                      <a:miter lim="400000"/>
                    </a:ln>
                    <a:effectLst/>
                  </pic:spPr>
                </pic:pic>
              </a:graphicData>
            </a:graphic>
          </wp:inline>
        </w:drawing>
      </w:r>
    </w:p>
    <w:p w14:paraId="7C36AC45" w14:textId="37B9D7D9" w:rsidR="00BE3AEF" w:rsidRDefault="00FC6360" w:rsidP="007A01F7">
      <w:pPr>
        <w:pStyle w:val="Caption"/>
        <w:jc w:val="center"/>
      </w:pPr>
      <w:bookmarkStart w:id="16" w:name="_Ref512370457"/>
      <w:r>
        <w:t>Figure 7</w:t>
      </w:r>
      <w:bookmarkEnd w:id="16"/>
      <w:r>
        <w:t>: A example of the different stages of a mosqui</w:t>
      </w:r>
      <w:r w:rsidR="00AA130A">
        <w:t>to bite, ranging from a to d [1</w:t>
      </w:r>
      <w:r w:rsidR="00CE6191">
        <w:t>6</w:t>
      </w:r>
      <w:r>
        <w:t>]</w:t>
      </w:r>
    </w:p>
    <w:p w14:paraId="7C75A91F" w14:textId="365D522E" w:rsidR="00EB6B8F" w:rsidRPr="00EB6B8F" w:rsidRDefault="00EB6B8F" w:rsidP="00EB6B8F">
      <w:pPr>
        <w:pStyle w:val="Body"/>
      </w:pPr>
    </w:p>
    <w:p w14:paraId="587BC5B5" w14:textId="19C43100" w:rsidR="00BE3AEF" w:rsidRDefault="007A01F7">
      <w:pPr>
        <w:pStyle w:val="Body"/>
        <w:spacing w:line="480" w:lineRule="auto"/>
        <w:ind w:firstLine="720"/>
        <w:rPr>
          <w:rStyle w:val="Hyperlink1"/>
        </w:rPr>
      </w:pPr>
      <w:r>
        <w:rPr>
          <w:noProof/>
        </w:rPr>
        <w:lastRenderedPageBreak/>
        <mc:AlternateContent>
          <mc:Choice Requires="wpg">
            <w:drawing>
              <wp:anchor distT="57150" distB="57150" distL="57150" distR="57150" simplePos="0" relativeHeight="251662336" behindDoc="0" locked="0" layoutInCell="1" allowOverlap="1" wp14:anchorId="53E1EECB" wp14:editId="74204D77">
                <wp:simplePos x="0" y="0"/>
                <wp:positionH relativeFrom="margin">
                  <wp:posOffset>2876550</wp:posOffset>
                </wp:positionH>
                <wp:positionV relativeFrom="line">
                  <wp:posOffset>8255</wp:posOffset>
                </wp:positionV>
                <wp:extent cx="2952750" cy="4125595"/>
                <wp:effectExtent l="0" t="0" r="0" b="8255"/>
                <wp:wrapSquare wrapText="bothSides" distT="57150" distB="57150" distL="57150" distR="57150"/>
                <wp:docPr id="1073741842" name="officeArt object" descr="Group 48"/>
                <wp:cNvGraphicFramePr/>
                <a:graphic xmlns:a="http://schemas.openxmlformats.org/drawingml/2006/main">
                  <a:graphicData uri="http://schemas.microsoft.com/office/word/2010/wordprocessingGroup">
                    <wpg:wgp>
                      <wpg:cNvGrpSpPr/>
                      <wpg:grpSpPr>
                        <a:xfrm>
                          <a:off x="0" y="0"/>
                          <a:ext cx="2952750" cy="4125595"/>
                          <a:chOff x="0" y="0"/>
                          <a:chExt cx="2952750" cy="4125595"/>
                        </a:xfrm>
                      </wpg:grpSpPr>
                      <pic:pic xmlns:pic="http://schemas.openxmlformats.org/drawingml/2006/picture">
                        <pic:nvPicPr>
                          <pic:cNvPr id="1073741838" name="Picture 159" descr="Picture 159"/>
                          <pic:cNvPicPr>
                            <a:picLocks noChangeAspect="1"/>
                          </pic:cNvPicPr>
                        </pic:nvPicPr>
                        <pic:blipFill>
                          <a:blip r:embed="rId18">
                            <a:extLst/>
                          </a:blip>
                          <a:stretch>
                            <a:fillRect/>
                          </a:stretch>
                        </pic:blipFill>
                        <pic:spPr>
                          <a:xfrm>
                            <a:off x="0" y="0"/>
                            <a:ext cx="2952750" cy="3810001"/>
                          </a:xfrm>
                          <a:prstGeom prst="rect">
                            <a:avLst/>
                          </a:prstGeom>
                          <a:ln w="12700" cap="flat">
                            <a:noFill/>
                            <a:miter lim="400000"/>
                          </a:ln>
                          <a:effectLst/>
                        </pic:spPr>
                      </pic:pic>
                      <wpg:grpSp>
                        <wpg:cNvPr id="1073741841" name="Text Box 23"/>
                        <wpg:cNvGrpSpPr/>
                        <wpg:grpSpPr>
                          <a:xfrm>
                            <a:off x="0" y="3867150"/>
                            <a:ext cx="2952750" cy="258446"/>
                            <a:chOff x="0" y="0"/>
                            <a:chExt cx="2952750" cy="258445"/>
                          </a:xfrm>
                        </wpg:grpSpPr>
                        <wps:wsp>
                          <wps:cNvPr id="1073741839" name="Shape 1073741839"/>
                          <wps:cNvSpPr/>
                          <wps:spPr>
                            <a:xfrm>
                              <a:off x="0" y="-1"/>
                              <a:ext cx="2952750" cy="258447"/>
                            </a:xfrm>
                            <a:prstGeom prst="rect">
                              <a:avLst/>
                            </a:prstGeom>
                            <a:solidFill>
                              <a:srgbClr val="FFFFFF"/>
                            </a:solidFill>
                            <a:ln w="12700" cap="flat">
                              <a:noFill/>
                              <a:miter lim="400000"/>
                            </a:ln>
                            <a:effectLst/>
                          </wps:spPr>
                          <wps:bodyPr/>
                        </wps:wsp>
                        <wps:wsp>
                          <wps:cNvPr id="1073741840" name="Shape 1073741840"/>
                          <wps:cNvSpPr txBox="1"/>
                          <wps:spPr>
                            <a:xfrm>
                              <a:off x="0" y="-1"/>
                              <a:ext cx="2952750" cy="258447"/>
                            </a:xfrm>
                            <a:prstGeom prst="rect">
                              <a:avLst/>
                            </a:prstGeom>
                            <a:noFill/>
                            <a:ln w="12700" cap="flat">
                              <a:noFill/>
                              <a:miter lim="400000"/>
                            </a:ln>
                            <a:effectLst/>
                          </wps:spPr>
                          <wps:txbx>
                            <w:txbxContent>
                              <w:p w14:paraId="42E1E466" w14:textId="70EEA03A" w:rsidR="00952D5E" w:rsidRDefault="00952D5E">
                                <w:pPr>
                                  <w:pStyle w:val="Caption"/>
                                  <w:jc w:val="center"/>
                                </w:pPr>
                                <w:r>
                                  <w:t>Figure 8: Image of Single Cell Injection</w:t>
                                </w:r>
                                <w:r w:rsidR="00CE6191">
                                  <w:t xml:space="preserve"> [1</w:t>
                                </w:r>
                                <w:r w:rsidR="00564751">
                                  <w:t>7</w:t>
                                </w:r>
                                <w:r w:rsidR="00AA130A">
                                  <w:t>]</w:t>
                                </w:r>
                              </w:p>
                            </w:txbxContent>
                          </wps:txbx>
                          <wps:bodyPr wrap="square" lIns="0" tIns="0" rIns="0" bIns="0" numCol="1" anchor="t">
                            <a:noAutofit/>
                          </wps:bodyPr>
                        </wps:wsp>
                      </wpg:grpSp>
                    </wpg:wgp>
                  </a:graphicData>
                </a:graphic>
              </wp:anchor>
            </w:drawing>
          </mc:Choice>
          <mc:Fallback>
            <w:pict>
              <v:group w14:anchorId="53E1EECB" id="_x0000_s1031" alt="Group 48" style="position:absolute;left:0;text-align:left;margin-left:226.5pt;margin-top:.65pt;width:232.5pt;height:324.85pt;z-index:251662336;mso-wrap-distance-left:4.5pt;mso-wrap-distance-top:4.5pt;mso-wrap-distance-right:4.5pt;mso-wrap-distance-bottom:4.5pt;mso-position-horizontal-relative:margin;mso-position-vertical-relative:line" coordsize="29527,4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">
                <v:shape id="Picture 159" o:spid="_x0000_s1032" type="#_x0000_t75" alt="Picture 159" style="position:absolute;width:29527;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" strokeweight="1pt">
                  <v:stroke miterlimit="4"/>
                  <v:imagedata r:id="rId19" o:title="Picture 159"/>
                  <v:path arrowok="t"/>
                </v:shape>
                <v:group id="Text Box 23" o:spid="_x0000_s1033" style="position:absolute;top:38671;width:29527;height:2584" coordsize="29527,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">
                  <v:rect id="Shape 1073741839" o:spid="_x0000_s1034" style="position:absolute;width:2952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" stroked="f" strokeweight="1pt">
                    <v:stroke miterlimit="4"/>
                  </v:rect>
                  <v:shape id="Shape 1073741840" o:spid="_x0000_s1035" type="#_x0000_t202" style="position:absolute;width:2952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" filled="f" stroked="f" strokeweight="1pt">
                    <v:stroke miterlimit="4"/>
                    <v:textbox inset="0,0,0,0">
                      <w:txbxContent>
                        <w:p w14:paraId="42E1E466" w14:textId="70EEA03A" w:rsidR="00952D5E" w:rsidRDefault="00952D5E">
                          <w:pPr>
                            <w:pStyle w:val="Caption"/>
                            <w:jc w:val="center"/>
                          </w:pPr>
                          <w:r>
                            <w:t>Figure 8: Image of Single Cell Injection</w:t>
                          </w:r>
                          <w:r w:rsidR="00CE6191">
                            <w:t xml:space="preserve"> [1</w:t>
                          </w:r>
                          <w:r w:rsidR="00564751">
                            <w:t>7</w:t>
                          </w:r>
                          <w:r w:rsidR="00AA130A">
                            <w:t>]</w:t>
                          </w:r>
                        </w:p>
                      </w:txbxContent>
                    </v:textbox>
                  </v:shape>
                </v:group>
                <w10:wrap type="square" anchorx="margin" anchory="line"/>
              </v:group>
            </w:pict>
          </mc:Fallback>
        </mc:AlternateContent>
      </w:r>
      <w:r w:rsidR="00FC6360">
        <w:rPr>
          <w:rStyle w:val="None"/>
          <w:rFonts w:ascii="Garamond" w:hAnsi="Garamond"/>
          <w:sz w:val="24"/>
          <w:szCs w:val="24"/>
        </w:rPr>
        <w:t>Another example of this vibration increasing the ease of penetration is the piezo impact drive, shown in Figure 8, which is</w:t>
      </w:r>
      <w:r w:rsidR="00EB6B8F">
        <w:rPr>
          <w:rStyle w:val="None"/>
          <w:rFonts w:ascii="Garamond" w:hAnsi="Garamond"/>
          <w:sz w:val="24"/>
          <w:szCs w:val="24"/>
        </w:rPr>
        <w:t xml:space="preserve"> </w:t>
      </w:r>
      <w:r>
        <w:rPr>
          <w:rStyle w:val="None"/>
          <w:rFonts w:ascii="Garamond" w:hAnsi="Garamond"/>
          <w:sz w:val="24"/>
          <w:szCs w:val="24"/>
        </w:rPr>
        <w:t>a microinjection device that was created for the same with the same goal of reducing deformation.</w:t>
      </w:r>
      <w:r w:rsidR="00FC6360">
        <w:rPr>
          <w:rStyle w:val="None"/>
          <w:rFonts w:ascii="Garamond" w:hAnsi="Garamond"/>
          <w:sz w:val="24"/>
          <w:szCs w:val="24"/>
        </w:rPr>
        <w:t xml:space="preserve"> This drive is used to do microinjection for single cell </w:t>
      </w:r>
      <w:r>
        <w:rPr>
          <w:rStyle w:val="None"/>
          <w:rFonts w:ascii="Garamond" w:hAnsi="Garamond"/>
          <w:sz w:val="24"/>
          <w:szCs w:val="24"/>
        </w:rPr>
        <w:t xml:space="preserve">microinjection </w:t>
      </w:r>
      <w:r w:rsidR="00AA130A">
        <w:rPr>
          <w:rStyle w:val="None"/>
          <w:rFonts w:ascii="Garamond" w:hAnsi="Garamond"/>
          <w:sz w:val="24"/>
          <w:szCs w:val="24"/>
        </w:rPr>
        <w:t>[1</w:t>
      </w:r>
      <w:r w:rsidR="00CE6191">
        <w:rPr>
          <w:rStyle w:val="None"/>
          <w:rFonts w:ascii="Garamond" w:hAnsi="Garamond"/>
          <w:sz w:val="24"/>
          <w:szCs w:val="24"/>
        </w:rPr>
        <w:t>7</w:t>
      </w:r>
      <w:r w:rsidR="00FC6360">
        <w:rPr>
          <w:rStyle w:val="None"/>
          <w:rFonts w:ascii="Garamond" w:hAnsi="Garamond"/>
          <w:sz w:val="24"/>
          <w:szCs w:val="24"/>
        </w:rPr>
        <w:t>], shown in Figure 9</w:t>
      </w:r>
      <w:r>
        <w:rPr>
          <w:rStyle w:val="None"/>
          <w:rFonts w:ascii="Garamond" w:hAnsi="Garamond"/>
          <w:sz w:val="24"/>
          <w:szCs w:val="24"/>
        </w:rPr>
        <w:t>, which</w:t>
      </w:r>
      <w:r w:rsidR="00FC6360">
        <w:rPr>
          <w:rStyle w:val="None"/>
          <w:rFonts w:ascii="Garamond" w:hAnsi="Garamond"/>
          <w:sz w:val="24"/>
          <w:szCs w:val="24"/>
        </w:rPr>
        <w:t xml:space="preserve"> ten times smaller than our application. The drive </w:t>
      </w:r>
      <w:r>
        <w:rPr>
          <w:rStyle w:val="None"/>
          <w:rFonts w:ascii="Garamond" w:hAnsi="Garamond"/>
          <w:sz w:val="24"/>
          <w:szCs w:val="24"/>
        </w:rPr>
        <w:t>was developed to reduce cell membrane deformation during single cell microinjection.</w:t>
      </w:r>
      <w:r w:rsidR="00FC6360">
        <w:rPr>
          <w:rStyle w:val="None"/>
          <w:rFonts w:ascii="Garamond" w:hAnsi="Garamond"/>
          <w:sz w:val="24"/>
          <w:szCs w:val="24"/>
        </w:rPr>
        <w:t xml:space="preserve"> </w:t>
      </w:r>
      <w:r>
        <w:rPr>
          <w:rStyle w:val="None"/>
          <w:rFonts w:ascii="Garamond" w:hAnsi="Garamond"/>
          <w:sz w:val="24"/>
          <w:szCs w:val="24"/>
        </w:rPr>
        <w:t xml:space="preserve">To achieve this the piezo impact drive uses vibration induced through oscillating piezo crystal. In both cases cell membrane deformation and </w:t>
      </w:r>
      <w:r w:rsidR="00624C7E" w:rsidRPr="00624C7E">
        <w:rPr>
          <w:rStyle w:val="None"/>
          <w:rFonts w:ascii="Garamond" w:hAnsi="Garamond"/>
          <w:i/>
          <w:sz w:val="24"/>
          <w:szCs w:val="24"/>
        </w:rPr>
        <w:t>C. elegans</w:t>
      </w:r>
      <w:r>
        <w:rPr>
          <w:rStyle w:val="None"/>
          <w:rFonts w:ascii="Garamond" w:hAnsi="Garamond"/>
          <w:sz w:val="24"/>
          <w:szCs w:val="24"/>
        </w:rPr>
        <w:t xml:space="preserve"> cuticle deformation, the issue being added damage and inaccuracy to the process.</w:t>
      </w:r>
    </w:p>
    <w:p w14:paraId="1F5C874C" w14:textId="77777777" w:rsidR="00BE3AEF" w:rsidRDefault="00FC6360">
      <w:pPr>
        <w:pStyle w:val="Body"/>
        <w:keepNext/>
        <w:spacing w:line="480" w:lineRule="auto"/>
        <w:ind w:firstLine="720"/>
        <w:jc w:val="center"/>
      </w:pPr>
      <w:r>
        <w:rPr>
          <w:rStyle w:val="Hyperlink1"/>
          <w:noProof/>
        </w:rPr>
        <w:lastRenderedPageBreak/>
        <w:drawing>
          <wp:inline distT="0" distB="0" distL="0" distR="0" wp14:anchorId="0710FAC4" wp14:editId="3170EA86">
            <wp:extent cx="4333875" cy="3463572"/>
            <wp:effectExtent l="0" t="0" r="0" b="0"/>
            <wp:docPr id="1073741837" name="officeArt object" descr="Shape 121"/>
            <wp:cNvGraphicFramePr/>
            <a:graphic xmlns:a="http://schemas.openxmlformats.org/drawingml/2006/main">
              <a:graphicData uri="http://schemas.openxmlformats.org/drawingml/2006/picture">
                <pic:pic xmlns:pic="http://schemas.openxmlformats.org/drawingml/2006/picture">
                  <pic:nvPicPr>
                    <pic:cNvPr id="1073741837" name="Shape 121" descr="Shape 121"/>
                    <pic:cNvPicPr>
                      <a:picLocks noChangeAspect="1"/>
                    </pic:cNvPicPr>
                  </pic:nvPicPr>
                  <pic:blipFill>
                    <a:blip r:embed="rId20">
                      <a:extLst/>
                    </a:blip>
                    <a:stretch>
                      <a:fillRect/>
                    </a:stretch>
                  </pic:blipFill>
                  <pic:spPr>
                    <a:xfrm>
                      <a:off x="0" y="0"/>
                      <a:ext cx="4333875" cy="3463572"/>
                    </a:xfrm>
                    <a:prstGeom prst="rect">
                      <a:avLst/>
                    </a:prstGeom>
                    <a:ln w="12700" cap="flat">
                      <a:noFill/>
                      <a:miter lim="400000"/>
                    </a:ln>
                    <a:effectLst/>
                  </pic:spPr>
                </pic:pic>
              </a:graphicData>
            </a:graphic>
          </wp:inline>
        </w:drawing>
      </w:r>
    </w:p>
    <w:p w14:paraId="3BBF4095" w14:textId="69C1A585" w:rsidR="00BE3AEF" w:rsidRDefault="00FC6360">
      <w:pPr>
        <w:pStyle w:val="Caption"/>
        <w:jc w:val="center"/>
      </w:pPr>
      <w:bookmarkStart w:id="17" w:name="_Ref512370980"/>
      <w:r>
        <w:t xml:space="preserve">Figure </w:t>
      </w:r>
      <w:bookmarkEnd w:id="17"/>
      <w:r w:rsidR="00952D5E">
        <w:t>9</w:t>
      </w:r>
      <w:r>
        <w:t>: The PiezoDrill, and example of the piezo impact drive</w:t>
      </w:r>
    </w:p>
    <w:p w14:paraId="331D6308" w14:textId="737AFA0F" w:rsidR="00BE3AEF" w:rsidRDefault="00BE3AEF">
      <w:pPr>
        <w:pStyle w:val="Body"/>
        <w:spacing w:line="480" w:lineRule="auto"/>
        <w:ind w:firstLine="720"/>
        <w:rPr>
          <w:rStyle w:val="Hyperlink1"/>
        </w:rPr>
      </w:pPr>
    </w:p>
    <w:p w14:paraId="096CE7A7" w14:textId="253AC929" w:rsidR="00BE3AEF" w:rsidRDefault="00FC6360">
      <w:pPr>
        <w:pStyle w:val="Body"/>
        <w:spacing w:line="480" w:lineRule="auto"/>
        <w:ind w:firstLine="720"/>
        <w:rPr>
          <w:rStyle w:val="Hyperlink1"/>
        </w:rPr>
      </w:pPr>
      <w:r>
        <w:rPr>
          <w:rStyle w:val="None"/>
          <w:rFonts w:ascii="Garamond" w:hAnsi="Garamond"/>
          <w:sz w:val="24"/>
          <w:szCs w:val="24"/>
        </w:rPr>
        <w:t xml:space="preserve">The last </w:t>
      </w:r>
      <w:r w:rsidR="00DE6F05">
        <w:rPr>
          <w:rStyle w:val="None"/>
          <w:rFonts w:ascii="Garamond" w:hAnsi="Garamond"/>
          <w:sz w:val="24"/>
          <w:szCs w:val="24"/>
        </w:rPr>
        <w:t>device our</w:t>
      </w:r>
      <w:r>
        <w:rPr>
          <w:rStyle w:val="None"/>
          <w:rFonts w:ascii="Garamond" w:hAnsi="Garamond"/>
          <w:sz w:val="24"/>
          <w:szCs w:val="24"/>
        </w:rPr>
        <w:t xml:space="preserve"> team looked into as an example </w:t>
      </w:r>
      <w:r w:rsidR="00DE6F05">
        <w:rPr>
          <w:rStyle w:val="None"/>
          <w:rFonts w:ascii="Garamond" w:hAnsi="Garamond"/>
          <w:sz w:val="24"/>
          <w:szCs w:val="24"/>
        </w:rPr>
        <w:t xml:space="preserve">of utilizing vibration for improved penetration </w:t>
      </w:r>
      <w:r>
        <w:rPr>
          <w:rStyle w:val="None"/>
          <w:rFonts w:ascii="Garamond" w:hAnsi="Garamond"/>
          <w:sz w:val="24"/>
          <w:szCs w:val="24"/>
        </w:rPr>
        <w:t>was a tattoo gun. Tattoo guns have been used for years to repeatedly and effectively puncture the outer layer of an animal, in this case humans skin</w:t>
      </w:r>
      <w:r w:rsidR="00DE6F05">
        <w:rPr>
          <w:rStyle w:val="None"/>
          <w:rFonts w:ascii="Garamond" w:hAnsi="Garamond"/>
          <w:sz w:val="24"/>
          <w:szCs w:val="24"/>
        </w:rPr>
        <w:t>.</w:t>
      </w:r>
      <w:r>
        <w:rPr>
          <w:rStyle w:val="None"/>
          <w:rFonts w:ascii="Garamond" w:hAnsi="Garamond"/>
          <w:sz w:val="24"/>
          <w:szCs w:val="24"/>
        </w:rPr>
        <w:t xml:space="preserve"> There are several types of tattoo guns, each with a different method of vibration, but each with the same design goal. The tattoo guns’ needles puncture the outer dermis to a depth of 1 to 2 mm repeatedly to deposit the ink at the desired depth. This vibration is on a much larger and rougher scale than our design aims for, but it acted as a positive indication that mechanical vibration would be effective for application.</w:t>
      </w:r>
    </w:p>
    <w:p w14:paraId="57E10B8F" w14:textId="77777777" w:rsidR="00DE6F05" w:rsidRDefault="00DE6F05">
      <w:pPr>
        <w:rPr>
          <w:rStyle w:val="None"/>
          <w:rFonts w:ascii="Arial" w:hAnsi="Arial" w:cs="Arial Unicode MS"/>
          <w:color w:val="000000"/>
          <w:sz w:val="40"/>
          <w:szCs w:val="40"/>
          <w:u w:color="000000"/>
          <w:lang w:eastAsia="ja-JP"/>
        </w:rPr>
      </w:pPr>
      <w:r>
        <w:rPr>
          <w:rStyle w:val="None"/>
          <w:rFonts w:cs="Arial Unicode MS"/>
        </w:rPr>
        <w:br w:type="page"/>
      </w:r>
    </w:p>
    <w:p w14:paraId="31FF988F" w14:textId="0CA60380" w:rsidR="00BE3AEF" w:rsidRDefault="00FC6360">
      <w:pPr>
        <w:pStyle w:val="Heading"/>
        <w:rPr>
          <w:rStyle w:val="Hyperlink1"/>
        </w:rPr>
      </w:pPr>
      <w:bookmarkStart w:id="18" w:name="_Toc512506044"/>
      <w:r>
        <w:rPr>
          <w:rStyle w:val="None"/>
          <w:rFonts w:eastAsia="Arial Unicode MS" w:cs="Arial Unicode MS"/>
        </w:rPr>
        <w:lastRenderedPageBreak/>
        <w:t>Chapter 3: Project Strategy</w:t>
      </w:r>
      <w:bookmarkEnd w:id="18"/>
    </w:p>
    <w:p w14:paraId="358C63D7" w14:textId="0262EB4C" w:rsidR="00BE3AEF" w:rsidRDefault="00FC6360">
      <w:pPr>
        <w:pStyle w:val="Body"/>
        <w:spacing w:after="0" w:line="480" w:lineRule="auto"/>
        <w:rPr>
          <w:rStyle w:val="None"/>
          <w:rFonts w:ascii="Garamond" w:eastAsia="Garamond" w:hAnsi="Garamond" w:cs="Garamond"/>
          <w:i/>
          <w:iCs/>
          <w:sz w:val="24"/>
          <w:szCs w:val="24"/>
        </w:rPr>
      </w:pPr>
      <w:r>
        <w:rPr>
          <w:rStyle w:val="None"/>
          <w:rFonts w:ascii="Garamond" w:eastAsia="Garamond" w:hAnsi="Garamond" w:cs="Garamond"/>
          <w:sz w:val="24"/>
          <w:szCs w:val="24"/>
        </w:rPr>
        <w:tab/>
      </w:r>
      <w:r>
        <w:rPr>
          <w:rStyle w:val="None"/>
          <w:rFonts w:ascii="Garamond" w:hAnsi="Garamond"/>
          <w:sz w:val="24"/>
          <w:szCs w:val="24"/>
        </w:rPr>
        <w:t>At the beginning of this project we developed an initial project statement from which we start</w:t>
      </w:r>
      <w:r w:rsidR="00DE6F05">
        <w:rPr>
          <w:rStyle w:val="None"/>
          <w:rFonts w:ascii="Garamond" w:hAnsi="Garamond"/>
          <w:sz w:val="24"/>
          <w:szCs w:val="24"/>
        </w:rPr>
        <w:t>ed</w:t>
      </w:r>
      <w:r>
        <w:rPr>
          <w:rStyle w:val="None"/>
          <w:rFonts w:ascii="Garamond" w:hAnsi="Garamond"/>
          <w:sz w:val="24"/>
          <w:szCs w:val="24"/>
        </w:rPr>
        <w:t xml:space="preserve"> work and narrow</w:t>
      </w:r>
      <w:r w:rsidR="00DE6F05">
        <w:rPr>
          <w:rStyle w:val="None"/>
          <w:rFonts w:ascii="Garamond" w:hAnsi="Garamond"/>
          <w:sz w:val="24"/>
          <w:szCs w:val="24"/>
        </w:rPr>
        <w:t>ed down ou</w:t>
      </w:r>
      <w:r>
        <w:rPr>
          <w:rStyle w:val="None"/>
          <w:rFonts w:ascii="Garamond" w:hAnsi="Garamond"/>
          <w:sz w:val="24"/>
          <w:szCs w:val="24"/>
        </w:rPr>
        <w:t xml:space="preserve">r </w:t>
      </w:r>
      <w:r w:rsidR="00DE6F05">
        <w:rPr>
          <w:rStyle w:val="None"/>
          <w:rFonts w:ascii="Garamond" w:hAnsi="Garamond"/>
          <w:sz w:val="24"/>
          <w:szCs w:val="24"/>
        </w:rPr>
        <w:t>team’s</w:t>
      </w:r>
      <w:r>
        <w:rPr>
          <w:rStyle w:val="None"/>
          <w:rFonts w:ascii="Garamond" w:hAnsi="Garamond"/>
          <w:sz w:val="24"/>
          <w:szCs w:val="24"/>
        </w:rPr>
        <w:t xml:space="preserve"> focus. With continued contact with our sponsor and research, we expanded on this project statement. We did this through the development of a series of objectives/constraints and requirements for our design. Using these objectives and a new and more comprehensive client statement our team developed a project approach with which to tackle the design of an improvement to the current system </w:t>
      </w:r>
      <w:r w:rsidR="00DE6F05">
        <w:rPr>
          <w:rStyle w:val="None"/>
          <w:rFonts w:ascii="Garamond" w:hAnsi="Garamond"/>
          <w:sz w:val="24"/>
          <w:szCs w:val="24"/>
        </w:rPr>
        <w:t>of</w:t>
      </w:r>
      <w:r>
        <w:rPr>
          <w:rStyle w:val="None"/>
          <w:rFonts w:ascii="Garamond" w:hAnsi="Garamond"/>
          <w:sz w:val="24"/>
          <w:szCs w:val="24"/>
        </w:rPr>
        <w:t xml:space="preserve"> microinjection in </w:t>
      </w:r>
      <w:r w:rsidR="00624C7E" w:rsidRPr="00624C7E">
        <w:rPr>
          <w:rStyle w:val="None"/>
          <w:rFonts w:ascii="Garamond" w:hAnsi="Garamond"/>
          <w:i/>
          <w:iCs/>
          <w:sz w:val="24"/>
          <w:szCs w:val="24"/>
        </w:rPr>
        <w:t>C. elegans</w:t>
      </w:r>
      <w:r>
        <w:rPr>
          <w:rStyle w:val="None"/>
          <w:rFonts w:ascii="Garamond" w:hAnsi="Garamond"/>
          <w:sz w:val="24"/>
          <w:szCs w:val="24"/>
        </w:rPr>
        <w:t>.</w:t>
      </w:r>
    </w:p>
    <w:p w14:paraId="65DF0A4B" w14:textId="77777777" w:rsidR="00BE3AEF" w:rsidRDefault="00BE3AEF">
      <w:pPr>
        <w:pStyle w:val="Body"/>
        <w:spacing w:after="0" w:line="480" w:lineRule="auto"/>
        <w:rPr>
          <w:rStyle w:val="None"/>
          <w:rFonts w:ascii="Garamond" w:eastAsia="Garamond" w:hAnsi="Garamond" w:cs="Garamond"/>
          <w:i/>
          <w:iCs/>
          <w:sz w:val="24"/>
          <w:szCs w:val="24"/>
        </w:rPr>
      </w:pPr>
    </w:p>
    <w:p w14:paraId="389ABB42" w14:textId="77777777" w:rsidR="00BE3AEF" w:rsidRDefault="00FC6360">
      <w:pPr>
        <w:pStyle w:val="Body"/>
        <w:keepNext/>
        <w:keepLines/>
        <w:spacing w:before="400" w:after="120" w:line="480" w:lineRule="auto"/>
        <w:outlineLvl w:val="0"/>
        <w:rPr>
          <w:rStyle w:val="None"/>
          <w:rFonts w:ascii="Arial" w:eastAsia="Arial" w:hAnsi="Arial" w:cs="Arial"/>
          <w:sz w:val="40"/>
          <w:szCs w:val="40"/>
        </w:rPr>
      </w:pPr>
      <w:r>
        <w:rPr>
          <w:rStyle w:val="Heading1Char"/>
        </w:rPr>
        <w:t>3.1: Project Goals</w:t>
      </w:r>
    </w:p>
    <w:p w14:paraId="230EAEEA" w14:textId="05D9A490"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The major goal of our project is to improve the speed of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genetic modification. As shown above current methods are time</w:t>
      </w:r>
      <w:r w:rsidR="00DE6F05">
        <w:rPr>
          <w:rStyle w:val="None"/>
          <w:rFonts w:ascii="Garamond" w:hAnsi="Garamond"/>
          <w:sz w:val="24"/>
          <w:szCs w:val="24"/>
        </w:rPr>
        <w:t xml:space="preserve"> consuming and difficult. I</w:t>
      </w:r>
      <w:r>
        <w:rPr>
          <w:rStyle w:val="None"/>
          <w:rFonts w:ascii="Garamond" w:hAnsi="Garamond"/>
          <w:sz w:val="24"/>
          <w:szCs w:val="24"/>
        </w:rPr>
        <w:t xml:space="preserve">mproving the ease and efficiency of routine genetic modification would allow for faster research and larger batches of modified </w:t>
      </w:r>
      <w:r w:rsidR="00624C7E" w:rsidRPr="00624C7E">
        <w:rPr>
          <w:rStyle w:val="None"/>
          <w:rFonts w:ascii="Garamond" w:hAnsi="Garamond"/>
          <w:i/>
          <w:iCs/>
          <w:sz w:val="24"/>
          <w:szCs w:val="24"/>
          <w:lang w:val="it-IT"/>
        </w:rPr>
        <w:t>C. elegans</w:t>
      </w:r>
      <w:r>
        <w:rPr>
          <w:rStyle w:val="None"/>
          <w:rFonts w:ascii="Garamond" w:hAnsi="Garamond"/>
          <w:sz w:val="24"/>
          <w:szCs w:val="24"/>
        </w:rPr>
        <w:t>, going from 2 to 5 at a time to 20 to 50 or more.</w:t>
      </w:r>
    </w:p>
    <w:p w14:paraId="05591BFB" w14:textId="58914927"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The </w:t>
      </w:r>
      <w:r w:rsidR="00DE6F05">
        <w:rPr>
          <w:rStyle w:val="None"/>
          <w:rFonts w:ascii="Garamond" w:hAnsi="Garamond"/>
          <w:sz w:val="24"/>
          <w:szCs w:val="24"/>
        </w:rPr>
        <w:t>primary</w:t>
      </w:r>
      <w:r>
        <w:rPr>
          <w:rStyle w:val="None"/>
          <w:rFonts w:ascii="Garamond" w:hAnsi="Garamond"/>
          <w:sz w:val="24"/>
          <w:szCs w:val="24"/>
        </w:rPr>
        <w:t xml:space="preserve"> method through which we intended to increase </w:t>
      </w:r>
      <w:r w:rsidR="00DE6F05">
        <w:rPr>
          <w:rStyle w:val="None"/>
          <w:rFonts w:ascii="Garamond" w:hAnsi="Garamond"/>
          <w:sz w:val="24"/>
          <w:szCs w:val="24"/>
        </w:rPr>
        <w:t xml:space="preserve">efficiency is through designing a method to induce vibration to aid in the puncturing of the hydrated </w:t>
      </w:r>
      <w:r w:rsidR="00DE6F05">
        <w:rPr>
          <w:rStyle w:val="None"/>
          <w:rFonts w:ascii="Garamond" w:hAnsi="Garamond"/>
          <w:i/>
          <w:sz w:val="24"/>
          <w:szCs w:val="24"/>
        </w:rPr>
        <w:t xml:space="preserve">C. </w:t>
      </w:r>
      <w:proofErr w:type="spellStart"/>
      <w:r w:rsidR="00DE6F05" w:rsidRPr="00DE6F05">
        <w:rPr>
          <w:rStyle w:val="None"/>
          <w:rFonts w:ascii="Garamond" w:hAnsi="Garamond"/>
          <w:sz w:val="24"/>
          <w:szCs w:val="24"/>
        </w:rPr>
        <w:t>elegan</w:t>
      </w:r>
      <w:proofErr w:type="spellEnd"/>
      <w:r w:rsidR="00DE6F05">
        <w:rPr>
          <w:rStyle w:val="None"/>
          <w:rFonts w:ascii="Garamond" w:hAnsi="Garamond"/>
          <w:sz w:val="24"/>
          <w:szCs w:val="24"/>
        </w:rPr>
        <w:t xml:space="preserve"> in conjunction with </w:t>
      </w:r>
      <w:r w:rsidR="00DE6F05" w:rsidRPr="00DE6F05">
        <w:rPr>
          <w:rStyle w:val="None"/>
          <w:rFonts w:ascii="Garamond" w:hAnsi="Garamond"/>
          <w:sz w:val="24"/>
          <w:szCs w:val="24"/>
        </w:rPr>
        <w:t>updating</w:t>
      </w:r>
      <w:r w:rsidR="00DE6F05">
        <w:rPr>
          <w:rStyle w:val="None"/>
          <w:rFonts w:ascii="Garamond" w:hAnsi="Garamond"/>
          <w:sz w:val="24"/>
          <w:szCs w:val="24"/>
        </w:rPr>
        <w:t xml:space="preserve"> </w:t>
      </w:r>
      <w:r>
        <w:rPr>
          <w:rStyle w:val="None"/>
          <w:rFonts w:ascii="Garamond" w:hAnsi="Garamond"/>
          <w:sz w:val="24"/>
          <w:szCs w:val="24"/>
        </w:rPr>
        <w:t xml:space="preserve">the new method of containment that was developed through Prof. Albrecht’s lab. </w:t>
      </w:r>
      <w:r w:rsidR="00DE6F05">
        <w:rPr>
          <w:rStyle w:val="None"/>
          <w:rFonts w:ascii="Garamond" w:hAnsi="Garamond"/>
          <w:sz w:val="24"/>
          <w:szCs w:val="24"/>
        </w:rPr>
        <w:t xml:space="preserve">This vibration </w:t>
      </w:r>
      <w:r>
        <w:rPr>
          <w:rStyle w:val="None"/>
          <w:rFonts w:ascii="Garamond" w:hAnsi="Garamond"/>
          <w:sz w:val="24"/>
          <w:szCs w:val="24"/>
        </w:rPr>
        <w:t xml:space="preserve">was theorized to be the solution to the new issues that had stemmed from this improved method of encapsulation. </w:t>
      </w:r>
    </w:p>
    <w:p w14:paraId="46931EE9" w14:textId="48D651A4"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From initial measurements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it was determined that a representative range of motion to penetrate through the cuticle or outer casing of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was a distance between 5 and 15 micrometers. This allow</w:t>
      </w:r>
      <w:r w:rsidR="00DE6F05">
        <w:rPr>
          <w:rStyle w:val="None"/>
          <w:rFonts w:ascii="Garamond" w:hAnsi="Garamond"/>
          <w:sz w:val="24"/>
          <w:szCs w:val="24"/>
        </w:rPr>
        <w:t>ed</w:t>
      </w:r>
      <w:r>
        <w:rPr>
          <w:rStyle w:val="None"/>
          <w:rFonts w:ascii="Garamond" w:hAnsi="Garamond"/>
          <w:sz w:val="24"/>
          <w:szCs w:val="24"/>
        </w:rPr>
        <w:t xml:space="preserve"> us to create a baseline to move forward.</w:t>
      </w:r>
    </w:p>
    <w:p w14:paraId="1515A95D" w14:textId="6E8C3F71"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lastRenderedPageBreak/>
        <w:t>Two minor goals that stem</w:t>
      </w:r>
      <w:r w:rsidR="00DE6F05">
        <w:rPr>
          <w:rStyle w:val="None"/>
          <w:rFonts w:ascii="Garamond" w:hAnsi="Garamond"/>
          <w:sz w:val="24"/>
          <w:szCs w:val="24"/>
        </w:rPr>
        <w:t>med from this were</w:t>
      </w:r>
      <w:r>
        <w:rPr>
          <w:rStyle w:val="None"/>
          <w:rFonts w:ascii="Garamond" w:hAnsi="Garamond"/>
          <w:sz w:val="24"/>
          <w:szCs w:val="24"/>
        </w:rPr>
        <w:t xml:space="preserve"> to make the process easier for an opera</w:t>
      </w:r>
      <w:r w:rsidR="00DE6F05">
        <w:rPr>
          <w:rStyle w:val="None"/>
          <w:rFonts w:ascii="Garamond" w:hAnsi="Garamond"/>
          <w:sz w:val="24"/>
          <w:szCs w:val="24"/>
        </w:rPr>
        <w:t>tor and to not add a major cost</w:t>
      </w:r>
      <w:r>
        <w:rPr>
          <w:rStyle w:val="None"/>
          <w:rFonts w:ascii="Garamond" w:hAnsi="Garamond"/>
          <w:sz w:val="24"/>
          <w:szCs w:val="24"/>
        </w:rPr>
        <w:t>. Part of the diffic</w:t>
      </w:r>
      <w:r w:rsidR="00DE6F05">
        <w:rPr>
          <w:rStyle w:val="None"/>
          <w:rFonts w:ascii="Garamond" w:hAnsi="Garamond"/>
          <w:sz w:val="24"/>
          <w:szCs w:val="24"/>
        </w:rPr>
        <w:t>ulty with the previous process wa</w:t>
      </w:r>
      <w:r>
        <w:rPr>
          <w:rStyle w:val="None"/>
          <w:rFonts w:ascii="Garamond" w:hAnsi="Garamond"/>
          <w:sz w:val="24"/>
          <w:szCs w:val="24"/>
        </w:rPr>
        <w:t xml:space="preserve">s that it takes some skill for an operator to do with any efficiency, and even then this efficiency is gated by the nature of the approach. </w:t>
      </w:r>
    </w:p>
    <w:p w14:paraId="7B0F0AA8" w14:textId="696E68AB"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The major goals that </w:t>
      </w:r>
      <w:r w:rsidR="00DE6F05">
        <w:rPr>
          <w:rStyle w:val="None"/>
          <w:rFonts w:ascii="Garamond" w:hAnsi="Garamond"/>
          <w:sz w:val="24"/>
          <w:szCs w:val="24"/>
        </w:rPr>
        <w:t>stemmed</w:t>
      </w:r>
      <w:r>
        <w:rPr>
          <w:rStyle w:val="None"/>
          <w:rFonts w:ascii="Garamond" w:hAnsi="Garamond"/>
          <w:sz w:val="24"/>
          <w:szCs w:val="24"/>
        </w:rPr>
        <w:t xml:space="preserve"> from this </w:t>
      </w:r>
      <w:r w:rsidR="00DE6F05">
        <w:rPr>
          <w:rStyle w:val="None"/>
          <w:rFonts w:ascii="Garamond" w:hAnsi="Garamond"/>
          <w:sz w:val="24"/>
          <w:szCs w:val="24"/>
        </w:rPr>
        <w:t>were</w:t>
      </w:r>
      <w:r>
        <w:rPr>
          <w:rStyle w:val="None"/>
          <w:rFonts w:ascii="Garamond" w:hAnsi="Garamond"/>
          <w:sz w:val="24"/>
          <w:szCs w:val="24"/>
        </w:rPr>
        <w:t xml:space="preserve"> as follows, ranked in order of importance to our project:</w:t>
      </w:r>
    </w:p>
    <w:p w14:paraId="0B18BFE0" w14:textId="77777777" w:rsidR="00BE3AEF" w:rsidRDefault="00FC6360">
      <w:pPr>
        <w:pStyle w:val="Body"/>
        <w:numPr>
          <w:ilvl w:val="0"/>
          <w:numId w:val="2"/>
        </w:numPr>
        <w:spacing w:after="0" w:line="480" w:lineRule="auto"/>
        <w:rPr>
          <w:rFonts w:ascii="Garamond" w:hAnsi="Garamond"/>
          <w:sz w:val="24"/>
          <w:szCs w:val="24"/>
        </w:rPr>
      </w:pPr>
      <w:r>
        <w:rPr>
          <w:rStyle w:val="None"/>
          <w:rFonts w:ascii="Garamond" w:hAnsi="Garamond"/>
          <w:sz w:val="24"/>
          <w:szCs w:val="24"/>
        </w:rPr>
        <w:t>Induce a vibration in the range of 5 to 15 micrometers</w:t>
      </w:r>
    </w:p>
    <w:p w14:paraId="4F85BD21" w14:textId="60EA360A" w:rsidR="00BE3AEF" w:rsidRDefault="00FC6360">
      <w:pPr>
        <w:pStyle w:val="Body"/>
        <w:numPr>
          <w:ilvl w:val="0"/>
          <w:numId w:val="2"/>
        </w:numPr>
        <w:spacing w:after="0" w:line="480" w:lineRule="auto"/>
        <w:rPr>
          <w:rFonts w:ascii="Garamond" w:hAnsi="Garamond"/>
          <w:sz w:val="24"/>
          <w:szCs w:val="24"/>
        </w:rPr>
      </w:pPr>
      <w:r>
        <w:rPr>
          <w:rStyle w:val="None"/>
          <w:rFonts w:ascii="Garamond" w:hAnsi="Garamond"/>
          <w:sz w:val="24"/>
          <w:szCs w:val="24"/>
        </w:rPr>
        <w:t xml:space="preserve">Decrease the deformation to the cuticle of the </w:t>
      </w:r>
      <w:r w:rsidR="00624C7E" w:rsidRPr="00624C7E">
        <w:rPr>
          <w:rStyle w:val="None"/>
          <w:rFonts w:ascii="Garamond" w:hAnsi="Garamond"/>
          <w:i/>
          <w:iCs/>
          <w:sz w:val="24"/>
          <w:szCs w:val="24"/>
          <w:lang w:val="it-IT"/>
        </w:rPr>
        <w:t>C. elegans</w:t>
      </w:r>
    </w:p>
    <w:p w14:paraId="58B58323" w14:textId="5E029AF8" w:rsidR="00BE3AEF" w:rsidRDefault="00FC6360">
      <w:pPr>
        <w:pStyle w:val="Body"/>
        <w:numPr>
          <w:ilvl w:val="0"/>
          <w:numId w:val="2"/>
        </w:numPr>
        <w:spacing w:after="0" w:line="480" w:lineRule="auto"/>
        <w:rPr>
          <w:rFonts w:ascii="Garamond" w:hAnsi="Garamond"/>
          <w:sz w:val="24"/>
          <w:szCs w:val="24"/>
        </w:rPr>
      </w:pPr>
      <w:r>
        <w:rPr>
          <w:rStyle w:val="None"/>
          <w:rFonts w:ascii="Garamond" w:hAnsi="Garamond"/>
          <w:sz w:val="24"/>
          <w:szCs w:val="24"/>
        </w:rPr>
        <w:t xml:space="preserve">Improve the efficiency of </w:t>
      </w:r>
      <w:r w:rsidR="00624C7E" w:rsidRPr="00624C7E">
        <w:rPr>
          <w:rStyle w:val="None"/>
          <w:rFonts w:ascii="Garamond" w:hAnsi="Garamond"/>
          <w:i/>
          <w:iCs/>
          <w:sz w:val="24"/>
          <w:szCs w:val="24"/>
          <w:lang w:val="it-IT"/>
        </w:rPr>
        <w:t>C. elegans</w:t>
      </w:r>
      <w:r>
        <w:rPr>
          <w:rStyle w:val="None"/>
          <w:rFonts w:ascii="Garamond" w:hAnsi="Garamond"/>
          <w:sz w:val="24"/>
          <w:szCs w:val="24"/>
          <w:lang w:val="fr-FR"/>
        </w:rPr>
        <w:t xml:space="preserve"> injection</w:t>
      </w:r>
    </w:p>
    <w:p w14:paraId="4674C1FC" w14:textId="77777777" w:rsidR="00BE3AEF" w:rsidRDefault="00FC6360">
      <w:pPr>
        <w:pStyle w:val="Body"/>
        <w:numPr>
          <w:ilvl w:val="0"/>
          <w:numId w:val="2"/>
        </w:numPr>
        <w:spacing w:after="0" w:line="480" w:lineRule="auto"/>
        <w:rPr>
          <w:rFonts w:ascii="Garamond" w:hAnsi="Garamond"/>
          <w:sz w:val="24"/>
          <w:szCs w:val="24"/>
        </w:rPr>
      </w:pPr>
      <w:r>
        <w:rPr>
          <w:rStyle w:val="None"/>
          <w:rFonts w:ascii="Garamond" w:hAnsi="Garamond"/>
          <w:sz w:val="24"/>
          <w:szCs w:val="24"/>
        </w:rPr>
        <w:t>Add no new cost, over our teams $500 budget</w:t>
      </w:r>
    </w:p>
    <w:p w14:paraId="0842CC73" w14:textId="77777777" w:rsidR="00BE3AEF" w:rsidRDefault="00FC6360">
      <w:pPr>
        <w:pStyle w:val="Heading"/>
      </w:pPr>
      <w:bookmarkStart w:id="19" w:name="_Toc512506045"/>
      <w:r>
        <w:rPr>
          <w:rFonts w:eastAsia="Arial Unicode MS" w:cs="Arial Unicode MS"/>
        </w:rPr>
        <w:t>3.2: Project Approach</w:t>
      </w:r>
      <w:bookmarkEnd w:id="19"/>
    </w:p>
    <w:p w14:paraId="05A9FA79" w14:textId="10BAA60F" w:rsidR="00BE3AEF" w:rsidRDefault="00FC6360">
      <w:pPr>
        <w:pStyle w:val="Body"/>
        <w:spacing w:line="480" w:lineRule="auto"/>
        <w:ind w:firstLine="720"/>
        <w:rPr>
          <w:rStyle w:val="Hyperlink1"/>
        </w:rPr>
      </w:pPr>
      <w:bookmarkStart w:id="20" w:name="_j6rc5hawexdd"/>
      <w:bookmarkEnd w:id="20"/>
      <w:r>
        <w:rPr>
          <w:rStyle w:val="Hyperlink1"/>
        </w:rPr>
        <w:t xml:space="preserve">Due to the </w:t>
      </w:r>
      <w:r w:rsidR="00DE6F05">
        <w:rPr>
          <w:rStyle w:val="Hyperlink1"/>
        </w:rPr>
        <w:t>lack of</w:t>
      </w:r>
      <w:r>
        <w:rPr>
          <w:rStyle w:val="Hyperlink1"/>
        </w:rPr>
        <w:t xml:space="preserve"> complexity of any design the major method through which we went about developing this project </w:t>
      </w:r>
      <w:r w:rsidR="00DE6F05">
        <w:rPr>
          <w:rStyle w:val="Hyperlink1"/>
        </w:rPr>
        <w:t>was</w:t>
      </w:r>
      <w:r>
        <w:rPr>
          <w:rStyle w:val="Hyperlink1"/>
        </w:rPr>
        <w:t xml:space="preserve"> rapid prototyping. There </w:t>
      </w:r>
      <w:r w:rsidR="00DE6F05">
        <w:rPr>
          <w:rStyle w:val="Hyperlink1"/>
        </w:rPr>
        <w:t>was</w:t>
      </w:r>
      <w:r>
        <w:rPr>
          <w:rStyle w:val="Hyperlink1"/>
        </w:rPr>
        <w:t xml:space="preserve"> a wide variety of methods to </w:t>
      </w:r>
      <w:r w:rsidR="00DE6F05">
        <w:rPr>
          <w:rStyle w:val="Hyperlink1"/>
        </w:rPr>
        <w:t>induce</w:t>
      </w:r>
      <w:r>
        <w:rPr>
          <w:rStyle w:val="Hyperlink1"/>
        </w:rPr>
        <w:t xml:space="preserve"> a vibration and very limited costs and time associated with these different methods. This </w:t>
      </w:r>
      <w:r w:rsidR="00DE6F05">
        <w:rPr>
          <w:rStyle w:val="Hyperlink1"/>
        </w:rPr>
        <w:t>meant that it was possible for our team</w:t>
      </w:r>
      <w:r>
        <w:rPr>
          <w:rStyle w:val="Hyperlink1"/>
        </w:rPr>
        <w:t xml:space="preserve"> to quickly develop and test a range of methods.</w:t>
      </w:r>
    </w:p>
    <w:p w14:paraId="7F88B866" w14:textId="77777777" w:rsidR="00BE3AEF" w:rsidRDefault="00FC6360">
      <w:pPr>
        <w:pStyle w:val="Heading"/>
      </w:pPr>
      <w:bookmarkStart w:id="21" w:name="_Toc512506046"/>
      <w:r>
        <w:rPr>
          <w:rFonts w:eastAsia="Arial Unicode MS" w:cs="Arial Unicode MS"/>
        </w:rPr>
        <w:t>3.3: Initial Client Statement</w:t>
      </w:r>
      <w:bookmarkEnd w:id="21"/>
    </w:p>
    <w:p w14:paraId="3B170E73" w14:textId="25E18E68"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Our initial client statement was developed from very limited initial discussion with our client and early research. Our initial client statement </w:t>
      </w:r>
      <w:r w:rsidR="00DE6F05">
        <w:rPr>
          <w:rStyle w:val="None"/>
          <w:rFonts w:ascii="Garamond" w:hAnsi="Garamond"/>
          <w:sz w:val="24"/>
          <w:szCs w:val="24"/>
        </w:rPr>
        <w:t>was</w:t>
      </w:r>
      <w:r>
        <w:rPr>
          <w:rStyle w:val="None"/>
          <w:rFonts w:ascii="Garamond" w:hAnsi="Garamond"/>
          <w:sz w:val="24"/>
          <w:szCs w:val="24"/>
        </w:rPr>
        <w:t xml:space="preserve"> as follows:</w:t>
      </w:r>
    </w:p>
    <w:p w14:paraId="7E92331B"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49BF9123" w14:textId="0E5637CA" w:rsidR="00BE3AEF" w:rsidRDefault="00FC6360">
      <w:pPr>
        <w:pStyle w:val="Body"/>
        <w:spacing w:after="0" w:line="480" w:lineRule="auto"/>
        <w:jc w:val="center"/>
        <w:rPr>
          <w:rStyle w:val="None"/>
          <w:rFonts w:ascii="Times New Roman" w:eastAsia="Times New Roman" w:hAnsi="Times New Roman" w:cs="Times New Roman"/>
          <w:sz w:val="24"/>
          <w:szCs w:val="24"/>
        </w:rPr>
      </w:pPr>
      <w:r>
        <w:rPr>
          <w:rStyle w:val="None"/>
          <w:rFonts w:ascii="Garamond" w:hAnsi="Garamond"/>
          <w:sz w:val="24"/>
          <w:szCs w:val="24"/>
        </w:rPr>
        <w:t xml:space="preserve">Design a method to more easily penetrate the hydrated cuticle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to improve the process of microinjection and generation of transgenic organisms.</w:t>
      </w:r>
    </w:p>
    <w:p w14:paraId="552FCF25"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262A99B5" w14:textId="0BEC6F15"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lastRenderedPageBreak/>
        <w:t xml:space="preserve">This client statement </w:t>
      </w:r>
      <w:r w:rsidR="00DE6F05">
        <w:rPr>
          <w:rStyle w:val="None"/>
          <w:rFonts w:ascii="Garamond" w:hAnsi="Garamond"/>
          <w:sz w:val="24"/>
          <w:szCs w:val="24"/>
        </w:rPr>
        <w:t>gave</w:t>
      </w:r>
      <w:r>
        <w:rPr>
          <w:rStyle w:val="None"/>
          <w:rFonts w:ascii="Garamond" w:hAnsi="Garamond"/>
          <w:sz w:val="24"/>
          <w:szCs w:val="24"/>
        </w:rPr>
        <w:t xml:space="preserve"> our team a focus for this project to move into the next phase of development, setting our goals, objectives, requirements, and determining our constraints. </w:t>
      </w:r>
    </w:p>
    <w:p w14:paraId="4B57715F" w14:textId="77777777" w:rsidR="00BE3AEF" w:rsidRDefault="00FC6360">
      <w:pPr>
        <w:pStyle w:val="Heading"/>
      </w:pPr>
      <w:bookmarkStart w:id="22" w:name="_ku9fx17qzey"/>
      <w:bookmarkStart w:id="23" w:name="_Toc512506047"/>
      <w:bookmarkEnd w:id="22"/>
      <w:r>
        <w:rPr>
          <w:rFonts w:eastAsia="Arial Unicode MS" w:cs="Arial Unicode MS"/>
        </w:rPr>
        <w:t>3.4: Technical Design Requirements</w:t>
      </w:r>
      <w:bookmarkEnd w:id="23"/>
      <w:r>
        <w:rPr>
          <w:rFonts w:eastAsia="Arial Unicode MS" w:cs="Arial Unicode MS"/>
        </w:rPr>
        <w:t xml:space="preserve"> </w:t>
      </w:r>
    </w:p>
    <w:p w14:paraId="74A52153" w14:textId="4A0EA5CE" w:rsidR="00BE3AEF" w:rsidRDefault="00FC6360">
      <w:pPr>
        <w:pStyle w:val="Body"/>
        <w:spacing w:after="0" w:line="480" w:lineRule="auto"/>
        <w:rPr>
          <w:rStyle w:val="Hyperlink1"/>
        </w:rPr>
      </w:pPr>
      <w:r>
        <w:rPr>
          <w:rStyle w:val="None"/>
          <w:rFonts w:ascii="Garamond" w:eastAsia="Garamond" w:hAnsi="Garamond" w:cs="Garamond"/>
          <w:sz w:val="24"/>
          <w:szCs w:val="24"/>
        </w:rPr>
        <w:tab/>
      </w:r>
      <w:r>
        <w:rPr>
          <w:rStyle w:val="None"/>
          <w:rFonts w:ascii="Garamond" w:hAnsi="Garamond"/>
          <w:sz w:val="24"/>
          <w:szCs w:val="24"/>
        </w:rPr>
        <w:t xml:space="preserve">To meet this initial client statement, we wanted to make an easier to use, faster, more accurate, and more consistent system for </w:t>
      </w:r>
      <w:r w:rsidR="00624C7E" w:rsidRPr="00624C7E">
        <w:rPr>
          <w:rStyle w:val="None"/>
          <w:rFonts w:ascii="Garamond" w:hAnsi="Garamond"/>
          <w:i/>
          <w:iCs/>
          <w:sz w:val="24"/>
          <w:szCs w:val="24"/>
        </w:rPr>
        <w:t>C. elegans</w:t>
      </w:r>
      <w:r>
        <w:rPr>
          <w:rStyle w:val="None"/>
          <w:rFonts w:ascii="Garamond" w:hAnsi="Garamond"/>
          <w:sz w:val="24"/>
          <w:szCs w:val="24"/>
        </w:rPr>
        <w:t xml:space="preserve"> </w:t>
      </w:r>
      <w:r w:rsidR="00DE6F05">
        <w:rPr>
          <w:rStyle w:val="None"/>
          <w:rFonts w:ascii="Garamond" w:hAnsi="Garamond"/>
          <w:sz w:val="24"/>
          <w:szCs w:val="24"/>
        </w:rPr>
        <w:t xml:space="preserve">genetic </w:t>
      </w:r>
      <w:r>
        <w:rPr>
          <w:rStyle w:val="None"/>
          <w:rFonts w:ascii="Garamond" w:hAnsi="Garamond"/>
          <w:sz w:val="24"/>
          <w:szCs w:val="24"/>
        </w:rPr>
        <w:t xml:space="preserve">modification. Another aspect that stemmed from future </w:t>
      </w:r>
      <w:r w:rsidR="009C6605">
        <w:rPr>
          <w:rStyle w:val="None"/>
          <w:rFonts w:ascii="Garamond" w:hAnsi="Garamond"/>
          <w:sz w:val="24"/>
          <w:szCs w:val="24"/>
        </w:rPr>
        <w:t>research</w:t>
      </w:r>
      <w:r>
        <w:rPr>
          <w:rStyle w:val="None"/>
          <w:rFonts w:ascii="Garamond" w:hAnsi="Garamond"/>
          <w:sz w:val="24"/>
          <w:szCs w:val="24"/>
        </w:rPr>
        <w:t xml:space="preserve"> was cost. </w:t>
      </w:r>
      <w:r w:rsidR="009C6605">
        <w:rPr>
          <w:rStyle w:val="None"/>
          <w:rFonts w:ascii="Garamond" w:hAnsi="Garamond"/>
          <w:sz w:val="24"/>
          <w:szCs w:val="24"/>
        </w:rPr>
        <w:t xml:space="preserve">Our team wanted </w:t>
      </w:r>
      <w:r>
        <w:rPr>
          <w:rStyle w:val="None"/>
          <w:rFonts w:ascii="Garamond" w:hAnsi="Garamond"/>
          <w:sz w:val="24"/>
          <w:szCs w:val="24"/>
        </w:rPr>
        <w:t xml:space="preserve">to make this system as cheap as possible, as it will be used primarily in smaller labs and </w:t>
      </w:r>
      <w:r w:rsidR="009C6605">
        <w:rPr>
          <w:rStyle w:val="None"/>
          <w:rFonts w:ascii="Garamond" w:hAnsi="Garamond"/>
          <w:sz w:val="24"/>
          <w:szCs w:val="24"/>
        </w:rPr>
        <w:t xml:space="preserve">initially </w:t>
      </w:r>
      <w:r>
        <w:rPr>
          <w:rStyle w:val="None"/>
          <w:rFonts w:ascii="Garamond" w:hAnsi="Garamond"/>
          <w:sz w:val="24"/>
          <w:szCs w:val="24"/>
        </w:rPr>
        <w:t xml:space="preserve">for this </w:t>
      </w:r>
      <w:r w:rsidR="009C6605">
        <w:rPr>
          <w:rStyle w:val="None"/>
          <w:rFonts w:ascii="Garamond" w:hAnsi="Garamond"/>
          <w:sz w:val="24"/>
          <w:szCs w:val="24"/>
        </w:rPr>
        <w:t>single</w:t>
      </w:r>
      <w:r>
        <w:rPr>
          <w:rStyle w:val="None"/>
          <w:rFonts w:ascii="Garamond" w:hAnsi="Garamond"/>
          <w:sz w:val="24"/>
          <w:szCs w:val="24"/>
        </w:rPr>
        <w:t xml:space="preserve"> application.</w:t>
      </w:r>
    </w:p>
    <w:p w14:paraId="7DFC68DB" w14:textId="05647DA6" w:rsidR="00BE3AEF" w:rsidRDefault="00FC6360">
      <w:pPr>
        <w:pStyle w:val="Body"/>
        <w:spacing w:after="0" w:line="480" w:lineRule="auto"/>
        <w:rPr>
          <w:rStyle w:val="Hyperlink1"/>
        </w:rPr>
      </w:pPr>
      <w:r>
        <w:rPr>
          <w:rStyle w:val="None"/>
          <w:rFonts w:ascii="Garamond" w:eastAsia="Garamond" w:hAnsi="Garamond" w:cs="Garamond"/>
          <w:sz w:val="24"/>
          <w:szCs w:val="24"/>
        </w:rPr>
        <w:tab/>
      </w:r>
      <w:r>
        <w:rPr>
          <w:rStyle w:val="None"/>
          <w:rFonts w:ascii="Garamond" w:hAnsi="Garamond"/>
          <w:sz w:val="24"/>
          <w:szCs w:val="24"/>
        </w:rPr>
        <w:t xml:space="preserve">The gold standard process currently has a maximum deformation 20 to 25 </w:t>
      </w:r>
      <w:r w:rsidR="009C6605">
        <w:rPr>
          <w:rStyle w:val="None"/>
          <w:rFonts w:ascii="Garamond" w:hAnsi="Garamond"/>
          <w:sz w:val="24"/>
          <w:szCs w:val="24"/>
        </w:rPr>
        <w:t>μm</w:t>
      </w:r>
      <w:r>
        <w:rPr>
          <w:rStyle w:val="None"/>
          <w:rFonts w:ascii="Garamond" w:hAnsi="Garamond"/>
          <w:sz w:val="24"/>
          <w:szCs w:val="24"/>
        </w:rPr>
        <w:t xml:space="preserve">, which our team </w:t>
      </w:r>
      <w:r w:rsidR="009C6605">
        <w:rPr>
          <w:rStyle w:val="None"/>
          <w:rFonts w:ascii="Garamond" w:hAnsi="Garamond"/>
          <w:sz w:val="24"/>
          <w:szCs w:val="24"/>
        </w:rPr>
        <w:t>attempted</w:t>
      </w:r>
      <w:r>
        <w:rPr>
          <w:rStyle w:val="None"/>
          <w:rFonts w:ascii="Garamond" w:hAnsi="Garamond"/>
          <w:sz w:val="24"/>
          <w:szCs w:val="24"/>
        </w:rPr>
        <w:t xml:space="preserve"> to replicate. Direct measurements of the </w:t>
      </w:r>
      <w:r w:rsidR="00624C7E" w:rsidRPr="00624C7E">
        <w:rPr>
          <w:rStyle w:val="None"/>
          <w:rFonts w:ascii="Garamond" w:hAnsi="Garamond"/>
          <w:i/>
          <w:iCs/>
          <w:sz w:val="24"/>
          <w:szCs w:val="24"/>
        </w:rPr>
        <w:t>C. elegans</w:t>
      </w:r>
      <w:r>
        <w:rPr>
          <w:rStyle w:val="None"/>
          <w:rFonts w:ascii="Garamond" w:hAnsi="Garamond"/>
          <w:sz w:val="24"/>
          <w:szCs w:val="24"/>
        </w:rPr>
        <w:t xml:space="preserve"> lead us to aim for a </w:t>
      </w:r>
      <w:r w:rsidR="009C6605">
        <w:rPr>
          <w:rStyle w:val="None"/>
          <w:rFonts w:ascii="Garamond" w:hAnsi="Garamond"/>
          <w:sz w:val="24"/>
          <w:szCs w:val="24"/>
        </w:rPr>
        <w:t xml:space="preserve">needle movement </w:t>
      </w:r>
      <w:r>
        <w:rPr>
          <w:rStyle w:val="None"/>
          <w:rFonts w:ascii="Garamond" w:hAnsi="Garamond"/>
          <w:sz w:val="24"/>
          <w:szCs w:val="24"/>
        </w:rPr>
        <w:t xml:space="preserve">in the 5 to 15 </w:t>
      </w:r>
      <w:r w:rsidR="00CB0835">
        <w:rPr>
          <w:rStyle w:val="None"/>
          <w:rFonts w:ascii="Garamond" w:hAnsi="Garamond"/>
          <w:sz w:val="24"/>
          <w:szCs w:val="24"/>
        </w:rPr>
        <w:t>μm</w:t>
      </w:r>
      <w:r w:rsidR="009C6605">
        <w:rPr>
          <w:rStyle w:val="None"/>
          <w:rFonts w:ascii="Garamond" w:hAnsi="Garamond"/>
          <w:sz w:val="24"/>
          <w:szCs w:val="24"/>
        </w:rPr>
        <w:t xml:space="preserve"> </w:t>
      </w:r>
      <w:r>
        <w:rPr>
          <w:rStyle w:val="None"/>
          <w:rFonts w:ascii="Garamond" w:hAnsi="Garamond"/>
          <w:sz w:val="24"/>
          <w:szCs w:val="24"/>
        </w:rPr>
        <w:t>range, which would theoretically allow for an improved injection. Our team also needed to constrain the motion perpendicular to the needle as much as possible, optimally 5 micrometers or less.</w:t>
      </w:r>
    </w:p>
    <w:p w14:paraId="2329A6D5" w14:textId="6F9E1537" w:rsidR="00BE3AEF" w:rsidRDefault="00FC6360">
      <w:pPr>
        <w:pStyle w:val="Body"/>
        <w:spacing w:after="0" w:line="480" w:lineRule="auto"/>
        <w:rPr>
          <w:rStyle w:val="None"/>
          <w:rFonts w:ascii="Garamond" w:eastAsia="Garamond" w:hAnsi="Garamond" w:cs="Garamond"/>
          <w:sz w:val="24"/>
          <w:szCs w:val="24"/>
        </w:rPr>
      </w:pPr>
      <w:r>
        <w:rPr>
          <w:rStyle w:val="None"/>
          <w:rFonts w:ascii="Garamond" w:eastAsia="Garamond" w:hAnsi="Garamond" w:cs="Garamond"/>
          <w:sz w:val="24"/>
          <w:szCs w:val="24"/>
        </w:rPr>
        <w:tab/>
        <w:t xml:space="preserve">This system also needed to be directly compatible with the setup in the local lab at WPI. It had to be incorporated as an attachment to the current micromanipulator and </w:t>
      </w:r>
      <w:r w:rsidR="009C6605">
        <w:rPr>
          <w:rStyle w:val="None"/>
          <w:rFonts w:ascii="Garamond" w:eastAsia="Garamond" w:hAnsi="Garamond" w:cs="Garamond"/>
          <w:sz w:val="24"/>
          <w:szCs w:val="24"/>
        </w:rPr>
        <w:t>hold</w:t>
      </w:r>
      <w:r>
        <w:rPr>
          <w:rStyle w:val="None"/>
          <w:rFonts w:ascii="Garamond" w:eastAsia="Garamond" w:hAnsi="Garamond" w:cs="Garamond"/>
          <w:sz w:val="24"/>
          <w:szCs w:val="24"/>
        </w:rPr>
        <w:t xml:space="preserve"> the cu</w:t>
      </w:r>
      <w:r w:rsidR="00416661">
        <w:rPr>
          <w:rStyle w:val="None"/>
          <w:rFonts w:ascii="Garamond" w:eastAsia="Garamond" w:hAnsi="Garamond" w:cs="Garamond"/>
          <w:sz w:val="24"/>
          <w:szCs w:val="24"/>
        </w:rPr>
        <w:t>rrent microinjection needle. The micromanipulator that our team used</w:t>
      </w:r>
      <w:r>
        <w:rPr>
          <w:rStyle w:val="None"/>
          <w:rFonts w:ascii="Garamond" w:eastAsia="Garamond" w:hAnsi="Garamond" w:cs="Garamond"/>
          <w:sz w:val="24"/>
          <w:szCs w:val="24"/>
        </w:rPr>
        <w:t xml:space="preserve"> came with a </w:t>
      </w:r>
      <w:r w:rsidR="00416661">
        <w:rPr>
          <w:rStyle w:val="None"/>
          <w:rFonts w:ascii="Garamond" w:eastAsia="Garamond" w:hAnsi="Garamond" w:cs="Garamond"/>
          <w:sz w:val="24"/>
          <w:szCs w:val="24"/>
        </w:rPr>
        <w:t>maximum weight limit of 100 grams for any attachment</w:t>
      </w:r>
      <w:r>
        <w:rPr>
          <w:rStyle w:val="None"/>
          <w:rFonts w:ascii="Garamond" w:eastAsia="Garamond" w:hAnsi="Garamond" w:cs="Garamond"/>
          <w:sz w:val="24"/>
          <w:szCs w:val="24"/>
        </w:rPr>
        <w:t>.</w:t>
      </w:r>
    </w:p>
    <w:p w14:paraId="0FF1F3FA" w14:textId="77777777" w:rsidR="00BE3AEF" w:rsidRDefault="00FC6360">
      <w:pPr>
        <w:pStyle w:val="Heading"/>
      </w:pPr>
      <w:bookmarkStart w:id="24" w:name="_wtvcj0kmfdiy"/>
      <w:bookmarkStart w:id="25" w:name="_Toc512506048"/>
      <w:bookmarkEnd w:id="24"/>
      <w:r>
        <w:rPr>
          <w:rFonts w:eastAsia="Arial Unicode MS" w:cs="Arial Unicode MS"/>
        </w:rPr>
        <w:t>3.5: Requirements for Attachment</w:t>
      </w:r>
      <w:bookmarkEnd w:id="25"/>
    </w:p>
    <w:p w14:paraId="502972F2" w14:textId="302D7475" w:rsidR="00BE3AEF" w:rsidRDefault="00FC6360">
      <w:pPr>
        <w:pStyle w:val="Body"/>
        <w:spacing w:after="0" w:line="480" w:lineRule="auto"/>
        <w:rPr>
          <w:rStyle w:val="Hyperlink1"/>
        </w:rPr>
      </w:pPr>
      <w:r>
        <w:rPr>
          <w:rStyle w:val="None"/>
          <w:rFonts w:ascii="Garamond" w:hAnsi="Garamond"/>
          <w:sz w:val="24"/>
          <w:szCs w:val="24"/>
        </w:rPr>
        <w:t xml:space="preserve"> </w:t>
      </w:r>
      <w:r>
        <w:rPr>
          <w:rStyle w:val="None"/>
          <w:rFonts w:ascii="Garamond" w:eastAsia="Garamond" w:hAnsi="Garamond" w:cs="Garamond"/>
          <w:sz w:val="24"/>
          <w:szCs w:val="24"/>
        </w:rPr>
        <w:tab/>
      </w:r>
      <w:r>
        <w:rPr>
          <w:rStyle w:val="None"/>
          <w:rFonts w:ascii="Garamond" w:hAnsi="Garamond"/>
          <w:sz w:val="24"/>
          <w:szCs w:val="24"/>
        </w:rPr>
        <w:t xml:space="preserve">The attached system </w:t>
      </w:r>
      <w:r w:rsidR="009C6605">
        <w:rPr>
          <w:rStyle w:val="None"/>
          <w:rFonts w:ascii="Garamond" w:hAnsi="Garamond"/>
          <w:sz w:val="24"/>
          <w:szCs w:val="24"/>
        </w:rPr>
        <w:t>was</w:t>
      </w:r>
      <w:r>
        <w:rPr>
          <w:rStyle w:val="None"/>
          <w:rFonts w:ascii="Garamond" w:hAnsi="Garamond"/>
          <w:sz w:val="24"/>
          <w:szCs w:val="24"/>
        </w:rPr>
        <w:t xml:space="preserve"> meant to replace the end component of a micromanipulator, with the added benefit of introducing a controlled vibration or a piston motion to the pulled microinjection needed. What follows are our</w:t>
      </w:r>
      <w:r w:rsidR="009C6605">
        <w:rPr>
          <w:rStyle w:val="None"/>
          <w:rFonts w:ascii="Garamond" w:hAnsi="Garamond"/>
          <w:sz w:val="24"/>
          <w:szCs w:val="24"/>
        </w:rPr>
        <w:t xml:space="preserve"> team’s</w:t>
      </w:r>
      <w:r>
        <w:rPr>
          <w:rStyle w:val="None"/>
          <w:rFonts w:ascii="Garamond" w:hAnsi="Garamond"/>
          <w:sz w:val="24"/>
          <w:szCs w:val="24"/>
        </w:rPr>
        <w:t xml:space="preserve"> objectives, constraints, and functions of our design.</w:t>
      </w:r>
    </w:p>
    <w:p w14:paraId="612B7F6F" w14:textId="77777777" w:rsidR="00BE3AEF" w:rsidRDefault="00BE3AEF">
      <w:pPr>
        <w:pStyle w:val="Body"/>
        <w:spacing w:after="0" w:line="480" w:lineRule="auto"/>
        <w:rPr>
          <w:rStyle w:val="None"/>
          <w:rFonts w:ascii="Garamond" w:eastAsia="Garamond" w:hAnsi="Garamond" w:cs="Garamond"/>
          <w:sz w:val="24"/>
          <w:szCs w:val="24"/>
        </w:rPr>
      </w:pPr>
    </w:p>
    <w:p w14:paraId="5CC4B724" w14:textId="77777777" w:rsidR="00BE3AEF" w:rsidRDefault="00FC6360">
      <w:pPr>
        <w:pStyle w:val="Heading2"/>
      </w:pPr>
      <w:bookmarkStart w:id="26" w:name="_f7jktobfh6hb"/>
      <w:bookmarkStart w:id="27" w:name="_Toc512506049"/>
      <w:bookmarkEnd w:id="26"/>
      <w:r>
        <w:rPr>
          <w:rFonts w:eastAsia="Arial Unicode MS" w:cs="Arial Unicode MS"/>
        </w:rPr>
        <w:lastRenderedPageBreak/>
        <w:t>3</w:t>
      </w:r>
      <w:r>
        <w:rPr>
          <w:rFonts w:eastAsia="Arial Unicode MS" w:cs="Arial Unicode MS"/>
          <w:lang w:val="fr-FR"/>
        </w:rPr>
        <w:t>.5.1: Objectives</w:t>
      </w:r>
      <w:bookmarkEnd w:id="27"/>
    </w:p>
    <w:p w14:paraId="01B2B68D" w14:textId="39066B05" w:rsidR="00BE3AEF" w:rsidRDefault="00FC6360">
      <w:pPr>
        <w:pStyle w:val="Body"/>
        <w:numPr>
          <w:ilvl w:val="0"/>
          <w:numId w:val="4"/>
        </w:numPr>
        <w:spacing w:after="0" w:line="480" w:lineRule="auto"/>
        <w:rPr>
          <w:rFonts w:ascii="Garamond" w:eastAsia="Garamond" w:hAnsi="Garamond" w:cs="Garamond"/>
          <w:sz w:val="24"/>
          <w:szCs w:val="24"/>
        </w:rPr>
      </w:pPr>
      <w:bookmarkStart w:id="28" w:name="_drqbtuity72"/>
      <w:bookmarkEnd w:id="28"/>
      <w:r>
        <w:rPr>
          <w:rStyle w:val="None"/>
          <w:rFonts w:ascii="Garamond" w:hAnsi="Garamond"/>
          <w:sz w:val="24"/>
          <w:szCs w:val="24"/>
        </w:rPr>
        <w:t xml:space="preserve">A controlled vibration: Early measurements of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showed this range would be 5 to 15 </w:t>
      </w:r>
      <w:r w:rsidR="00CB0835">
        <w:rPr>
          <w:rStyle w:val="None"/>
          <w:rFonts w:ascii="Garamond" w:hAnsi="Garamond"/>
          <w:sz w:val="24"/>
          <w:szCs w:val="24"/>
        </w:rPr>
        <w:t>μm</w:t>
      </w:r>
      <w:r>
        <w:rPr>
          <w:rStyle w:val="None"/>
          <w:rFonts w:ascii="Garamond" w:hAnsi="Garamond"/>
          <w:sz w:val="24"/>
          <w:szCs w:val="24"/>
        </w:rPr>
        <w:t xml:space="preserve">. This </w:t>
      </w:r>
      <w:r w:rsidR="009C6605">
        <w:rPr>
          <w:rStyle w:val="None"/>
          <w:rFonts w:ascii="Garamond" w:hAnsi="Garamond"/>
          <w:sz w:val="24"/>
          <w:szCs w:val="24"/>
        </w:rPr>
        <w:t>allowed</w:t>
      </w:r>
      <w:r>
        <w:rPr>
          <w:rStyle w:val="None"/>
          <w:rFonts w:ascii="Garamond" w:hAnsi="Garamond"/>
          <w:sz w:val="24"/>
          <w:szCs w:val="24"/>
        </w:rPr>
        <w:t xml:space="preserve"> for us to develop initial results and determine the impact of this induced vibration. </w:t>
      </w:r>
    </w:p>
    <w:p w14:paraId="4011E3DD" w14:textId="39DDFEDD" w:rsidR="00BE3AEF" w:rsidRDefault="00FC6360">
      <w:pPr>
        <w:pStyle w:val="Body"/>
        <w:numPr>
          <w:ilvl w:val="0"/>
          <w:numId w:val="4"/>
        </w:numPr>
        <w:spacing w:after="0" w:line="480" w:lineRule="auto"/>
        <w:rPr>
          <w:rFonts w:ascii="Garamond" w:hAnsi="Garamond"/>
          <w:sz w:val="24"/>
          <w:szCs w:val="24"/>
        </w:rPr>
      </w:pPr>
      <w:r>
        <w:rPr>
          <w:rStyle w:val="None"/>
          <w:rFonts w:ascii="Garamond" w:hAnsi="Garamond"/>
          <w:sz w:val="24"/>
          <w:szCs w:val="24"/>
        </w:rPr>
        <w:t>A stable system: Our team need</w:t>
      </w:r>
      <w:r w:rsidR="009C6605">
        <w:rPr>
          <w:rStyle w:val="None"/>
          <w:rFonts w:ascii="Garamond" w:hAnsi="Garamond"/>
          <w:sz w:val="24"/>
          <w:szCs w:val="24"/>
        </w:rPr>
        <w:t>ed</w:t>
      </w:r>
      <w:r>
        <w:rPr>
          <w:rStyle w:val="None"/>
          <w:rFonts w:ascii="Garamond" w:hAnsi="Garamond"/>
          <w:sz w:val="24"/>
          <w:szCs w:val="24"/>
        </w:rPr>
        <w:t xml:space="preserve"> to make sure that any attached </w:t>
      </w:r>
      <w:r w:rsidR="009C6605">
        <w:rPr>
          <w:rStyle w:val="None"/>
          <w:rFonts w:ascii="Garamond" w:hAnsi="Garamond"/>
          <w:sz w:val="24"/>
          <w:szCs w:val="24"/>
        </w:rPr>
        <w:t>device</w:t>
      </w:r>
      <w:r>
        <w:rPr>
          <w:rStyle w:val="None"/>
          <w:rFonts w:ascii="Garamond" w:hAnsi="Garamond"/>
          <w:sz w:val="24"/>
          <w:szCs w:val="24"/>
        </w:rPr>
        <w:t xml:space="preserve"> d</w:t>
      </w:r>
      <w:r w:rsidR="009C6605">
        <w:rPr>
          <w:rStyle w:val="None"/>
          <w:rFonts w:ascii="Garamond" w:hAnsi="Garamond"/>
          <w:sz w:val="24"/>
          <w:szCs w:val="24"/>
        </w:rPr>
        <w:t>id</w:t>
      </w:r>
      <w:r>
        <w:rPr>
          <w:rStyle w:val="None"/>
          <w:rFonts w:ascii="Garamond" w:hAnsi="Garamond"/>
          <w:sz w:val="24"/>
          <w:szCs w:val="24"/>
        </w:rPr>
        <w:t xml:space="preserve"> not damage the current system. We </w:t>
      </w:r>
      <w:r w:rsidR="009C6605">
        <w:rPr>
          <w:rStyle w:val="None"/>
          <w:rFonts w:ascii="Garamond" w:hAnsi="Garamond"/>
          <w:sz w:val="24"/>
          <w:szCs w:val="24"/>
        </w:rPr>
        <w:t>wanted</w:t>
      </w:r>
      <w:r>
        <w:rPr>
          <w:rStyle w:val="None"/>
          <w:rFonts w:ascii="Garamond" w:hAnsi="Garamond"/>
          <w:sz w:val="24"/>
          <w:szCs w:val="24"/>
        </w:rPr>
        <w:t xml:space="preserve"> to integrate our attachment as cleanly as possible with the current micromanipulation system. If our attachment </w:t>
      </w:r>
      <w:r w:rsidR="009C6605">
        <w:rPr>
          <w:rStyle w:val="None"/>
          <w:rFonts w:ascii="Garamond" w:hAnsi="Garamond"/>
          <w:sz w:val="24"/>
          <w:szCs w:val="24"/>
        </w:rPr>
        <w:t>damaged</w:t>
      </w:r>
      <w:r>
        <w:rPr>
          <w:rStyle w:val="None"/>
          <w:rFonts w:ascii="Garamond" w:hAnsi="Garamond"/>
          <w:sz w:val="24"/>
          <w:szCs w:val="24"/>
        </w:rPr>
        <w:t xml:space="preserve"> or even </w:t>
      </w:r>
      <w:r w:rsidR="009C6605">
        <w:rPr>
          <w:rStyle w:val="None"/>
          <w:rFonts w:ascii="Garamond" w:hAnsi="Garamond"/>
          <w:sz w:val="24"/>
          <w:szCs w:val="24"/>
        </w:rPr>
        <w:t>reduced</w:t>
      </w:r>
      <w:r>
        <w:rPr>
          <w:rStyle w:val="None"/>
          <w:rFonts w:ascii="Garamond" w:hAnsi="Garamond"/>
          <w:sz w:val="24"/>
          <w:szCs w:val="24"/>
        </w:rPr>
        <w:t xml:space="preserve"> the lifespan of the current system, then we </w:t>
      </w:r>
      <w:r w:rsidR="009C6605">
        <w:rPr>
          <w:rStyle w:val="None"/>
          <w:rFonts w:ascii="Garamond" w:hAnsi="Garamond"/>
          <w:sz w:val="24"/>
          <w:szCs w:val="24"/>
        </w:rPr>
        <w:t>could</w:t>
      </w:r>
      <w:r>
        <w:rPr>
          <w:rStyle w:val="None"/>
          <w:rFonts w:ascii="Garamond" w:hAnsi="Garamond"/>
          <w:sz w:val="24"/>
          <w:szCs w:val="24"/>
        </w:rPr>
        <w:t xml:space="preserve"> assume that it </w:t>
      </w:r>
      <w:r w:rsidR="009C6605">
        <w:rPr>
          <w:rStyle w:val="None"/>
          <w:rFonts w:ascii="Garamond" w:hAnsi="Garamond"/>
          <w:sz w:val="24"/>
          <w:szCs w:val="24"/>
        </w:rPr>
        <w:t>had</w:t>
      </w:r>
      <w:r>
        <w:rPr>
          <w:rStyle w:val="None"/>
          <w:rFonts w:ascii="Garamond" w:hAnsi="Garamond"/>
          <w:sz w:val="24"/>
          <w:szCs w:val="24"/>
        </w:rPr>
        <w:t xml:space="preserve"> failed due to any repair or replacement costs.</w:t>
      </w:r>
    </w:p>
    <w:p w14:paraId="095F6850" w14:textId="68BB5170" w:rsidR="00BE3AEF" w:rsidRDefault="00FC6360">
      <w:pPr>
        <w:pStyle w:val="Body"/>
        <w:numPr>
          <w:ilvl w:val="0"/>
          <w:numId w:val="4"/>
        </w:numPr>
        <w:spacing w:after="0" w:line="480" w:lineRule="auto"/>
        <w:rPr>
          <w:rFonts w:ascii="Garamond" w:hAnsi="Garamond"/>
          <w:sz w:val="24"/>
          <w:szCs w:val="24"/>
        </w:rPr>
      </w:pPr>
      <w:r>
        <w:rPr>
          <w:rStyle w:val="None"/>
          <w:rFonts w:ascii="Garamond" w:hAnsi="Garamond"/>
          <w:sz w:val="24"/>
          <w:szCs w:val="24"/>
        </w:rPr>
        <w:t xml:space="preserve">Minimal cost: A major aspect of this design as given by the client </w:t>
      </w:r>
      <w:r w:rsidR="009C6605">
        <w:rPr>
          <w:rStyle w:val="None"/>
          <w:rFonts w:ascii="Garamond" w:hAnsi="Garamond"/>
          <w:sz w:val="24"/>
          <w:szCs w:val="24"/>
        </w:rPr>
        <w:t>was</w:t>
      </w:r>
      <w:r>
        <w:rPr>
          <w:rStyle w:val="None"/>
          <w:rFonts w:ascii="Garamond" w:hAnsi="Garamond"/>
          <w:sz w:val="24"/>
          <w:szCs w:val="24"/>
        </w:rPr>
        <w:t xml:space="preserve"> the attached system cannot introduce any large</w:t>
      </w:r>
      <w:r w:rsidR="009C6605">
        <w:rPr>
          <w:rStyle w:val="None"/>
          <w:rFonts w:ascii="Garamond" w:hAnsi="Garamond"/>
          <w:sz w:val="24"/>
          <w:szCs w:val="24"/>
        </w:rPr>
        <w:t xml:space="preserve"> added</w:t>
      </w:r>
      <w:r>
        <w:rPr>
          <w:rStyle w:val="None"/>
          <w:rFonts w:ascii="Garamond" w:hAnsi="Garamond"/>
          <w:sz w:val="24"/>
          <w:szCs w:val="24"/>
        </w:rPr>
        <w:t xml:space="preserve"> cost. We intend</w:t>
      </w:r>
      <w:r w:rsidR="009C6605">
        <w:rPr>
          <w:rStyle w:val="None"/>
          <w:rFonts w:ascii="Garamond" w:hAnsi="Garamond"/>
          <w:sz w:val="24"/>
          <w:szCs w:val="24"/>
        </w:rPr>
        <w:t>ed</w:t>
      </w:r>
      <w:r>
        <w:rPr>
          <w:rStyle w:val="None"/>
          <w:rFonts w:ascii="Garamond" w:hAnsi="Garamond"/>
          <w:sz w:val="24"/>
          <w:szCs w:val="24"/>
        </w:rPr>
        <w:t xml:space="preserve"> to design this system within 500 dollars.</w:t>
      </w:r>
    </w:p>
    <w:p w14:paraId="2C317312" w14:textId="7A1C02CA" w:rsidR="00BE3AEF" w:rsidRDefault="00FC6360">
      <w:pPr>
        <w:pStyle w:val="Body"/>
        <w:numPr>
          <w:ilvl w:val="0"/>
          <w:numId w:val="4"/>
        </w:numPr>
        <w:spacing w:after="0" w:line="480" w:lineRule="auto"/>
        <w:rPr>
          <w:rFonts w:ascii="Garamond" w:hAnsi="Garamond"/>
          <w:sz w:val="24"/>
          <w:szCs w:val="24"/>
        </w:rPr>
      </w:pPr>
      <w:r>
        <w:rPr>
          <w:rStyle w:val="None"/>
          <w:rFonts w:ascii="Garamond" w:hAnsi="Garamond"/>
          <w:sz w:val="24"/>
          <w:szCs w:val="24"/>
        </w:rPr>
        <w:t xml:space="preserve">Accurate injection: Accuracy is important to </w:t>
      </w:r>
      <w:r w:rsidR="009C6605">
        <w:rPr>
          <w:rStyle w:val="None"/>
          <w:rFonts w:ascii="Garamond" w:hAnsi="Garamond"/>
          <w:sz w:val="24"/>
          <w:szCs w:val="24"/>
        </w:rPr>
        <w:t xml:space="preserve">our team and our client so we </w:t>
      </w:r>
      <w:r>
        <w:rPr>
          <w:rStyle w:val="None"/>
          <w:rFonts w:ascii="Garamond" w:hAnsi="Garamond"/>
          <w:sz w:val="24"/>
          <w:szCs w:val="24"/>
        </w:rPr>
        <w:t>need</w:t>
      </w:r>
      <w:r w:rsidR="009C6605">
        <w:rPr>
          <w:rStyle w:val="None"/>
          <w:rFonts w:ascii="Garamond" w:hAnsi="Garamond"/>
          <w:sz w:val="24"/>
          <w:szCs w:val="24"/>
        </w:rPr>
        <w:t>ed</w:t>
      </w:r>
      <w:r>
        <w:rPr>
          <w:rStyle w:val="None"/>
          <w:rFonts w:ascii="Garamond" w:hAnsi="Garamond"/>
          <w:sz w:val="24"/>
          <w:szCs w:val="24"/>
        </w:rPr>
        <w:t xml:space="preserve"> to make s</w:t>
      </w:r>
      <w:r w:rsidR="009C6605">
        <w:rPr>
          <w:rStyle w:val="None"/>
          <w:rFonts w:ascii="Garamond" w:hAnsi="Garamond"/>
          <w:sz w:val="24"/>
          <w:szCs w:val="24"/>
        </w:rPr>
        <w:t>ure that the introduced motion wa</w:t>
      </w:r>
      <w:r>
        <w:rPr>
          <w:rStyle w:val="None"/>
          <w:rFonts w:ascii="Garamond" w:hAnsi="Garamond"/>
          <w:sz w:val="24"/>
          <w:szCs w:val="24"/>
        </w:rPr>
        <w:t>s controlled, such that it only ac</w:t>
      </w:r>
      <w:r w:rsidR="009C6605">
        <w:rPr>
          <w:rStyle w:val="None"/>
          <w:rFonts w:ascii="Garamond" w:hAnsi="Garamond"/>
          <w:sz w:val="24"/>
          <w:szCs w:val="24"/>
        </w:rPr>
        <w:t>ts along the needle. W</w:t>
      </w:r>
      <w:r>
        <w:rPr>
          <w:rStyle w:val="None"/>
          <w:rFonts w:ascii="Garamond" w:hAnsi="Garamond"/>
          <w:sz w:val="24"/>
          <w:szCs w:val="24"/>
        </w:rPr>
        <w:t>e also need</w:t>
      </w:r>
      <w:r w:rsidR="009C6605">
        <w:rPr>
          <w:rStyle w:val="None"/>
          <w:rFonts w:ascii="Garamond" w:hAnsi="Garamond"/>
          <w:sz w:val="24"/>
          <w:szCs w:val="24"/>
        </w:rPr>
        <w:t>ed</w:t>
      </w:r>
      <w:r>
        <w:rPr>
          <w:rStyle w:val="None"/>
          <w:rFonts w:ascii="Garamond" w:hAnsi="Garamond"/>
          <w:sz w:val="24"/>
          <w:szCs w:val="24"/>
        </w:rPr>
        <w:t xml:space="preserve"> to determine the correct rate, frequency, and accuracy of the motion of vibration, to avoid unnecessary damage.</w:t>
      </w:r>
    </w:p>
    <w:p w14:paraId="00184140" w14:textId="77777777" w:rsidR="00BE3AEF" w:rsidRDefault="00FC6360">
      <w:pPr>
        <w:pStyle w:val="Heading2"/>
      </w:pPr>
      <w:bookmarkStart w:id="29" w:name="_Toc512506050"/>
      <w:r>
        <w:rPr>
          <w:rFonts w:eastAsia="Arial Unicode MS" w:cs="Arial Unicode MS"/>
        </w:rPr>
        <w:t>3.5.2: Specifications</w:t>
      </w:r>
      <w:bookmarkEnd w:id="29"/>
    </w:p>
    <w:p w14:paraId="3D8BE135" w14:textId="116C42E5" w:rsidR="00BE3AEF" w:rsidRDefault="00FC6360">
      <w:pPr>
        <w:pStyle w:val="Body"/>
        <w:spacing w:after="0" w:line="480" w:lineRule="auto"/>
        <w:rPr>
          <w:rStyle w:val="None"/>
          <w:rFonts w:ascii="Garamond" w:eastAsia="Garamond" w:hAnsi="Garamond" w:cs="Garamond"/>
          <w:sz w:val="24"/>
          <w:szCs w:val="24"/>
        </w:rPr>
      </w:pPr>
      <w:r>
        <w:rPr>
          <w:rStyle w:val="None"/>
          <w:rFonts w:ascii="Times New Roman" w:eastAsia="Times New Roman" w:hAnsi="Times New Roman" w:cs="Times New Roman"/>
          <w:noProof/>
          <w:sz w:val="24"/>
          <w:szCs w:val="24"/>
        </w:rPr>
        <mc:AlternateContent>
          <mc:Choice Requires="wps">
            <w:drawing>
              <wp:anchor distT="57150" distB="57150" distL="57150" distR="57150" simplePos="0" relativeHeight="251660288" behindDoc="0" locked="0" layoutInCell="1" allowOverlap="1" wp14:anchorId="24B412D1" wp14:editId="2B42A189">
                <wp:simplePos x="0" y="0"/>
                <wp:positionH relativeFrom="column">
                  <wp:posOffset>0</wp:posOffset>
                </wp:positionH>
                <wp:positionV relativeFrom="line">
                  <wp:posOffset>2497454</wp:posOffset>
                </wp:positionV>
                <wp:extent cx="2857500" cy="382271"/>
                <wp:effectExtent l="0" t="0" r="0" b="0"/>
                <wp:wrapSquare wrapText="bothSides" distT="57150" distB="57150" distL="57150" distR="57150"/>
                <wp:docPr id="1073741843" name="officeArt object" descr="Text Box 44"/>
                <wp:cNvGraphicFramePr/>
                <a:graphic xmlns:a="http://schemas.openxmlformats.org/drawingml/2006/main">
                  <a:graphicData uri="http://schemas.microsoft.com/office/word/2010/wordprocessingShape">
                    <wps:wsp>
                      <wps:cNvSpPr txBox="1"/>
                      <wps:spPr>
                        <a:xfrm>
                          <a:off x="0" y="0"/>
                          <a:ext cx="2857500" cy="382271"/>
                        </a:xfrm>
                        <a:prstGeom prst="rect">
                          <a:avLst/>
                        </a:prstGeom>
                        <a:solidFill>
                          <a:srgbClr val="FFFFFF"/>
                        </a:solidFill>
                        <a:ln w="12700" cap="flat">
                          <a:noFill/>
                          <a:miter lim="400000"/>
                        </a:ln>
                        <a:effectLst/>
                      </wps:spPr>
                      <wps:txbx>
                        <w:txbxContent>
                          <w:p w14:paraId="2CE25A76" w14:textId="1513C12A" w:rsidR="00952D5E" w:rsidRDefault="00952D5E">
                            <w:pPr>
                              <w:pStyle w:val="Caption"/>
                              <w:jc w:val="center"/>
                            </w:pPr>
                            <w:r>
                              <w:t>Figure 10: PatchmanTM NP 2 micromanipulator and FemtoJet that was used for testing</w:t>
                            </w:r>
                            <w:r w:rsidR="00B7757E">
                              <w:t xml:space="preserve"> [19]</w:t>
                            </w:r>
                          </w:p>
                        </w:txbxContent>
                      </wps:txbx>
                      <wps:bodyPr wrap="square" lIns="0" tIns="0" rIns="0" bIns="0" numCol="1" anchor="t">
                        <a:noAutofit/>
                      </wps:bodyPr>
                    </wps:wsp>
                  </a:graphicData>
                </a:graphic>
              </wp:anchor>
            </w:drawing>
          </mc:Choice>
          <mc:Fallback>
            <w:pict>
              <v:shape w14:anchorId="24B412D1" id="_x0000_s1036" type="#_x0000_t202" alt="Text Box 44" style="position:absolute;margin-left:0;margin-top:196.65pt;width:225pt;height:30.1pt;z-index:25166028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" stroked="f" strokeweight="1pt">
                <v:stroke miterlimit="4"/>
                <v:textbox inset="0,0,0,0">
                  <w:txbxContent>
                    <w:p w14:paraId="2CE25A76" w14:textId="1513C12A" w:rsidR="00952D5E" w:rsidRDefault="00952D5E">
                      <w:pPr>
                        <w:pStyle w:val="Caption"/>
                        <w:jc w:val="center"/>
                      </w:pPr>
                      <w:r>
                        <w:t>Figure 10: PatchmanTM NP 2 micromanipulator and FemtoJet that was used for testing</w:t>
                      </w:r>
                      <w:r w:rsidR="00B7757E">
                        <w:t xml:space="preserve"> [19]</w:t>
                      </w:r>
                    </w:p>
                  </w:txbxContent>
                </v:textbox>
                <w10:wrap type="square" anchory="line"/>
              </v:shape>
            </w:pict>
          </mc:Fallback>
        </mc:AlternateContent>
      </w:r>
      <w:r>
        <w:rPr>
          <w:rStyle w:val="None"/>
          <w:rFonts w:ascii="Times New Roman" w:eastAsia="Times New Roman" w:hAnsi="Times New Roman" w:cs="Times New Roman"/>
          <w:noProof/>
          <w:sz w:val="24"/>
          <w:szCs w:val="24"/>
        </w:rPr>
        <w:drawing>
          <wp:anchor distT="57150" distB="57150" distL="57150" distR="57150" simplePos="0" relativeHeight="251659264" behindDoc="0" locked="0" layoutInCell="1" allowOverlap="1" wp14:anchorId="363BD4CB" wp14:editId="305F4949">
            <wp:simplePos x="0" y="0"/>
            <wp:positionH relativeFrom="page">
              <wp:posOffset>914400</wp:posOffset>
            </wp:positionH>
            <wp:positionV relativeFrom="line">
              <wp:posOffset>11430</wp:posOffset>
            </wp:positionV>
            <wp:extent cx="2857500" cy="2428875"/>
            <wp:effectExtent l="0" t="0" r="0" b="0"/>
            <wp:wrapSquare wrapText="bothSides" distT="57150" distB="57150" distL="57150" distR="57150"/>
            <wp:docPr id="1073741844" name="officeArt object" descr="Image result for PatchmanTM NP 2 micromanipulator"/>
            <wp:cNvGraphicFramePr/>
            <a:graphic xmlns:a="http://schemas.openxmlformats.org/drawingml/2006/main">
              <a:graphicData uri="http://schemas.openxmlformats.org/drawingml/2006/picture">
                <pic:pic xmlns:pic="http://schemas.openxmlformats.org/drawingml/2006/picture">
                  <pic:nvPicPr>
                    <pic:cNvPr id="1073741844" name="Image result for PatchmanTM NP 2 micromanipulator" descr="Image result for PatchmanTM NP 2 micromanipulator"/>
                    <pic:cNvPicPr>
                      <a:picLocks noChangeAspect="1"/>
                    </pic:cNvPicPr>
                  </pic:nvPicPr>
                  <pic:blipFill>
                    <a:blip r:embed="rId21">
                      <a:extLst/>
                    </a:blip>
                    <a:stretch>
                      <a:fillRect/>
                    </a:stretch>
                  </pic:blipFill>
                  <pic:spPr>
                    <a:xfrm>
                      <a:off x="0" y="0"/>
                      <a:ext cx="2857500" cy="2428875"/>
                    </a:xfrm>
                    <a:prstGeom prst="rect">
                      <a:avLst/>
                    </a:prstGeom>
                    <a:ln w="12700" cap="flat">
                      <a:noFill/>
                      <a:miter lim="400000"/>
                    </a:ln>
                    <a:effectLst/>
                  </pic:spPr>
                </pic:pic>
              </a:graphicData>
            </a:graphic>
          </wp:anchor>
        </w:drawing>
      </w:r>
      <w:r>
        <w:rPr>
          <w:rStyle w:val="None"/>
          <w:rFonts w:ascii="Garamond" w:eastAsia="Garamond" w:hAnsi="Garamond" w:cs="Garamond"/>
          <w:sz w:val="24"/>
          <w:szCs w:val="24"/>
        </w:rPr>
        <w:tab/>
      </w:r>
      <w:bookmarkStart w:id="30" w:name="_dksdjqedcisb"/>
      <w:bookmarkEnd w:id="30"/>
      <w:r>
        <w:rPr>
          <w:rStyle w:val="None"/>
          <w:rFonts w:ascii="Garamond" w:hAnsi="Garamond"/>
          <w:sz w:val="24"/>
          <w:szCs w:val="24"/>
        </w:rPr>
        <w:t xml:space="preserve">We </w:t>
      </w:r>
      <w:r w:rsidR="009C6605">
        <w:rPr>
          <w:rStyle w:val="None"/>
          <w:rFonts w:ascii="Garamond" w:hAnsi="Garamond"/>
          <w:sz w:val="24"/>
          <w:szCs w:val="24"/>
        </w:rPr>
        <w:t>were</w:t>
      </w:r>
      <w:r>
        <w:rPr>
          <w:rStyle w:val="None"/>
          <w:rFonts w:ascii="Garamond" w:hAnsi="Garamond"/>
          <w:sz w:val="24"/>
          <w:szCs w:val="24"/>
        </w:rPr>
        <w:t xml:space="preserve"> working with a PatchmanTM NP 2 micromanipulator and FemtoJet from Eppendorf as shown in Figure 10.  From these instruments </w:t>
      </w:r>
      <w:r w:rsidR="009C6605">
        <w:rPr>
          <w:rStyle w:val="None"/>
          <w:rFonts w:ascii="Garamond" w:hAnsi="Garamond"/>
          <w:sz w:val="24"/>
          <w:szCs w:val="24"/>
        </w:rPr>
        <w:t>came</w:t>
      </w:r>
      <w:r>
        <w:rPr>
          <w:rStyle w:val="None"/>
          <w:rFonts w:ascii="Garamond" w:hAnsi="Garamond"/>
          <w:sz w:val="24"/>
          <w:szCs w:val="24"/>
        </w:rPr>
        <w:t xml:space="preserve"> a set of specifications which are as follows:</w:t>
      </w:r>
    </w:p>
    <w:p w14:paraId="3A4B877F" w14:textId="77777777" w:rsidR="00BE3AEF" w:rsidRDefault="00BE3AEF">
      <w:pPr>
        <w:pStyle w:val="Body"/>
        <w:spacing w:after="0" w:line="480" w:lineRule="auto"/>
        <w:rPr>
          <w:rStyle w:val="None"/>
          <w:rFonts w:ascii="Garamond" w:eastAsia="Garamond" w:hAnsi="Garamond" w:cs="Garamond"/>
          <w:sz w:val="24"/>
          <w:szCs w:val="24"/>
        </w:rPr>
      </w:pPr>
    </w:p>
    <w:p w14:paraId="7E99E10F" w14:textId="77777777" w:rsidR="00BE3AEF" w:rsidRDefault="00BE3AEF">
      <w:pPr>
        <w:pStyle w:val="Body"/>
        <w:spacing w:after="0" w:line="480" w:lineRule="auto"/>
        <w:rPr>
          <w:rStyle w:val="None"/>
          <w:rFonts w:ascii="Garamond" w:eastAsia="Garamond" w:hAnsi="Garamond" w:cs="Garamond"/>
          <w:sz w:val="24"/>
          <w:szCs w:val="24"/>
        </w:rPr>
      </w:pPr>
    </w:p>
    <w:p w14:paraId="705BF90D" w14:textId="77777777" w:rsidR="00416661" w:rsidRDefault="00416661">
      <w:pPr>
        <w:pStyle w:val="Body"/>
        <w:spacing w:after="0" w:line="480" w:lineRule="auto"/>
        <w:rPr>
          <w:rStyle w:val="None"/>
          <w:rFonts w:ascii="Garamond" w:eastAsia="Garamond" w:hAnsi="Garamond" w:cs="Garamond"/>
          <w:sz w:val="24"/>
          <w:szCs w:val="24"/>
        </w:rPr>
      </w:pPr>
    </w:p>
    <w:p w14:paraId="136E6AA0" w14:textId="77777777" w:rsidR="00416661" w:rsidRDefault="00416661">
      <w:pPr>
        <w:pStyle w:val="Body"/>
        <w:spacing w:after="0" w:line="480" w:lineRule="auto"/>
        <w:rPr>
          <w:rStyle w:val="None"/>
          <w:rFonts w:ascii="Garamond" w:eastAsia="Garamond" w:hAnsi="Garamond" w:cs="Garamond"/>
          <w:sz w:val="24"/>
          <w:szCs w:val="24"/>
        </w:rPr>
      </w:pPr>
    </w:p>
    <w:p w14:paraId="0DFD3C31" w14:textId="77777777" w:rsidR="00416661" w:rsidRDefault="00416661">
      <w:pPr>
        <w:pStyle w:val="Body"/>
        <w:spacing w:after="0" w:line="480" w:lineRule="auto"/>
        <w:rPr>
          <w:rStyle w:val="None"/>
          <w:rFonts w:ascii="Garamond" w:eastAsia="Garamond" w:hAnsi="Garamond" w:cs="Garamond"/>
          <w:sz w:val="24"/>
          <w:szCs w:val="24"/>
        </w:rPr>
      </w:pPr>
    </w:p>
    <w:p w14:paraId="46FAE2E4" w14:textId="4CDE0ACE" w:rsidR="00BE3AEF" w:rsidRDefault="00FC6360">
      <w:pPr>
        <w:pStyle w:val="Body"/>
        <w:numPr>
          <w:ilvl w:val="0"/>
          <w:numId w:val="6"/>
        </w:numPr>
        <w:spacing w:after="0" w:line="480" w:lineRule="auto"/>
        <w:rPr>
          <w:rFonts w:ascii="Garamond" w:hAnsi="Garamond"/>
          <w:sz w:val="24"/>
          <w:szCs w:val="24"/>
        </w:rPr>
      </w:pPr>
      <w:r>
        <w:rPr>
          <w:rStyle w:val="None"/>
          <w:rFonts w:ascii="Garamond" w:hAnsi="Garamond"/>
          <w:sz w:val="24"/>
          <w:szCs w:val="24"/>
        </w:rPr>
        <w:t xml:space="preserve">The resolution of the micromanipulator is ~40 nm: This </w:t>
      </w:r>
      <w:r w:rsidR="009C6605">
        <w:rPr>
          <w:rStyle w:val="None"/>
          <w:rFonts w:ascii="Garamond" w:hAnsi="Garamond"/>
          <w:sz w:val="24"/>
          <w:szCs w:val="24"/>
        </w:rPr>
        <w:t>was</w:t>
      </w:r>
      <w:r>
        <w:rPr>
          <w:rStyle w:val="None"/>
          <w:rFonts w:ascii="Garamond" w:hAnsi="Garamond"/>
          <w:sz w:val="24"/>
          <w:szCs w:val="24"/>
        </w:rPr>
        <w:t xml:space="preserve"> a factor for injection, but </w:t>
      </w:r>
      <w:r w:rsidR="009C6605">
        <w:rPr>
          <w:rStyle w:val="None"/>
          <w:rFonts w:ascii="Garamond" w:hAnsi="Garamond"/>
          <w:sz w:val="24"/>
          <w:szCs w:val="24"/>
        </w:rPr>
        <w:t>did</w:t>
      </w:r>
      <w:r>
        <w:rPr>
          <w:rStyle w:val="None"/>
          <w:rFonts w:ascii="Garamond" w:hAnsi="Garamond"/>
          <w:sz w:val="24"/>
          <w:szCs w:val="24"/>
        </w:rPr>
        <w:t xml:space="preserve"> not affect our design, as this system has already been successfully used for the standard procedure of microinjection. It is also standard procedure to move the tip of the needle into contact with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before starting injection. This means that resolution should not be a major factor for our design.</w:t>
      </w:r>
    </w:p>
    <w:p w14:paraId="21DF1C6C" w14:textId="5B813C74" w:rsidR="00BE3AEF" w:rsidRDefault="00FC6360">
      <w:pPr>
        <w:pStyle w:val="Body"/>
        <w:numPr>
          <w:ilvl w:val="0"/>
          <w:numId w:val="7"/>
        </w:numPr>
        <w:spacing w:after="0" w:line="480" w:lineRule="auto"/>
        <w:rPr>
          <w:rFonts w:ascii="Garamond" w:hAnsi="Garamond"/>
          <w:sz w:val="24"/>
          <w:szCs w:val="24"/>
        </w:rPr>
      </w:pPr>
      <w:r>
        <w:rPr>
          <w:rStyle w:val="None"/>
          <w:rFonts w:ascii="Garamond" w:hAnsi="Garamond"/>
          <w:sz w:val="24"/>
          <w:szCs w:val="24"/>
        </w:rPr>
        <w:t xml:space="preserve">The max speed of the micromanipulator is 7,500 μm/s: This gives us an upper limit but does not constrain our design, as during injection it is common practice to use higher speeds to get into position and then a finer, controlled motion to </w:t>
      </w:r>
      <w:r w:rsidR="009C6605">
        <w:rPr>
          <w:rStyle w:val="None"/>
          <w:rFonts w:ascii="Garamond" w:hAnsi="Garamond"/>
          <w:sz w:val="24"/>
          <w:szCs w:val="24"/>
        </w:rPr>
        <w:t>perform</w:t>
      </w:r>
      <w:r>
        <w:rPr>
          <w:rStyle w:val="None"/>
          <w:rFonts w:ascii="Garamond" w:hAnsi="Garamond"/>
          <w:sz w:val="24"/>
          <w:szCs w:val="24"/>
        </w:rPr>
        <w:t xml:space="preserve"> the injection.</w:t>
      </w:r>
    </w:p>
    <w:p w14:paraId="07521BAD" w14:textId="70A19066" w:rsidR="00BE3AEF" w:rsidRDefault="00FC6360">
      <w:pPr>
        <w:pStyle w:val="Body"/>
        <w:numPr>
          <w:ilvl w:val="0"/>
          <w:numId w:val="7"/>
        </w:numPr>
        <w:spacing w:after="0" w:line="480" w:lineRule="auto"/>
        <w:rPr>
          <w:rFonts w:ascii="Garamond" w:hAnsi="Garamond"/>
          <w:sz w:val="24"/>
          <w:szCs w:val="24"/>
        </w:rPr>
      </w:pPr>
      <w:r>
        <w:rPr>
          <w:rStyle w:val="None"/>
          <w:rFonts w:ascii="Garamond" w:hAnsi="Garamond"/>
          <w:sz w:val="24"/>
          <w:szCs w:val="24"/>
        </w:rPr>
        <w:t xml:space="preserve">The injection pressure ranges between ~5 and 6,000 </w:t>
      </w:r>
      <w:proofErr w:type="spellStart"/>
      <w:r>
        <w:rPr>
          <w:rStyle w:val="None"/>
          <w:rFonts w:ascii="Garamond" w:hAnsi="Garamond"/>
          <w:sz w:val="24"/>
          <w:szCs w:val="24"/>
        </w:rPr>
        <w:t>hPa</w:t>
      </w:r>
      <w:proofErr w:type="spellEnd"/>
      <w:r>
        <w:rPr>
          <w:rStyle w:val="None"/>
          <w:rFonts w:ascii="Garamond" w:hAnsi="Garamond"/>
          <w:sz w:val="24"/>
          <w:szCs w:val="24"/>
        </w:rPr>
        <w:t xml:space="preserve"> and can be </w:t>
      </w:r>
      <w:r w:rsidR="009C6605">
        <w:rPr>
          <w:rStyle w:val="None"/>
          <w:rFonts w:ascii="Garamond" w:hAnsi="Garamond"/>
          <w:sz w:val="24"/>
          <w:szCs w:val="24"/>
        </w:rPr>
        <w:t xml:space="preserve">incremented in steps </w:t>
      </w:r>
      <w:r>
        <w:rPr>
          <w:rStyle w:val="None"/>
          <w:rFonts w:ascii="Garamond" w:hAnsi="Garamond"/>
          <w:sz w:val="24"/>
          <w:szCs w:val="24"/>
        </w:rPr>
        <w:t xml:space="preserve">of 1 </w:t>
      </w:r>
      <w:proofErr w:type="spellStart"/>
      <w:r>
        <w:rPr>
          <w:rStyle w:val="None"/>
          <w:rFonts w:ascii="Garamond" w:hAnsi="Garamond"/>
          <w:sz w:val="24"/>
          <w:szCs w:val="24"/>
        </w:rPr>
        <w:t>hPa</w:t>
      </w:r>
      <w:proofErr w:type="spellEnd"/>
      <w:r>
        <w:rPr>
          <w:rStyle w:val="None"/>
          <w:rFonts w:ascii="Garamond" w:hAnsi="Garamond"/>
          <w:sz w:val="24"/>
          <w:szCs w:val="24"/>
        </w:rPr>
        <w:t xml:space="preserve">: While both aspects of the injection pressure are set, they were previously used to inject so </w:t>
      </w:r>
      <w:r w:rsidR="009C6605">
        <w:rPr>
          <w:rStyle w:val="None"/>
          <w:rFonts w:ascii="Garamond" w:hAnsi="Garamond"/>
          <w:sz w:val="24"/>
          <w:szCs w:val="24"/>
        </w:rPr>
        <w:t>were</w:t>
      </w:r>
      <w:r>
        <w:rPr>
          <w:rStyle w:val="None"/>
          <w:rFonts w:ascii="Garamond" w:hAnsi="Garamond"/>
          <w:sz w:val="24"/>
          <w:szCs w:val="24"/>
        </w:rPr>
        <w:t xml:space="preserve"> not expected to be an issue for this design.</w:t>
      </w:r>
    </w:p>
    <w:p w14:paraId="73FC776A" w14:textId="198C0AD9" w:rsidR="00BE3AEF" w:rsidRDefault="00FC6360">
      <w:pPr>
        <w:pStyle w:val="Body"/>
        <w:numPr>
          <w:ilvl w:val="0"/>
          <w:numId w:val="6"/>
        </w:numPr>
        <w:spacing w:after="0" w:line="480" w:lineRule="auto"/>
        <w:rPr>
          <w:rFonts w:ascii="Garamond" w:hAnsi="Garamond"/>
          <w:sz w:val="24"/>
          <w:szCs w:val="24"/>
        </w:rPr>
      </w:pPr>
      <w:r>
        <w:rPr>
          <w:rStyle w:val="None"/>
          <w:rFonts w:ascii="Garamond" w:hAnsi="Garamond"/>
          <w:sz w:val="24"/>
          <w:szCs w:val="24"/>
        </w:rPr>
        <w:t xml:space="preserve">The max weight of an attached system is 100 grams: This specification </w:t>
      </w:r>
      <w:r w:rsidR="009C6605">
        <w:rPr>
          <w:rStyle w:val="None"/>
          <w:rFonts w:ascii="Garamond" w:hAnsi="Garamond"/>
          <w:sz w:val="24"/>
          <w:szCs w:val="24"/>
        </w:rPr>
        <w:t>was predicted to not constrain our design as all parts were 3D printed, not machined</w:t>
      </w:r>
      <w:r>
        <w:rPr>
          <w:rStyle w:val="None"/>
          <w:rFonts w:ascii="Garamond" w:hAnsi="Garamond"/>
          <w:sz w:val="24"/>
          <w:szCs w:val="24"/>
        </w:rPr>
        <w:t xml:space="preserve">. Initial measurements </w:t>
      </w:r>
      <w:r w:rsidR="00F77ECC">
        <w:rPr>
          <w:rStyle w:val="None"/>
          <w:rFonts w:ascii="Garamond" w:hAnsi="Garamond"/>
          <w:sz w:val="24"/>
          <w:szCs w:val="24"/>
        </w:rPr>
        <w:t>determined</w:t>
      </w:r>
      <w:r>
        <w:rPr>
          <w:rStyle w:val="None"/>
          <w:rFonts w:ascii="Garamond" w:hAnsi="Garamond"/>
          <w:sz w:val="24"/>
          <w:szCs w:val="24"/>
        </w:rPr>
        <w:t xml:space="preserve"> the weight of the needle </w:t>
      </w:r>
      <w:r w:rsidR="00F77ECC">
        <w:rPr>
          <w:rStyle w:val="None"/>
          <w:rFonts w:ascii="Garamond" w:hAnsi="Garamond"/>
          <w:sz w:val="24"/>
          <w:szCs w:val="24"/>
        </w:rPr>
        <w:t>was</w:t>
      </w:r>
      <w:r>
        <w:rPr>
          <w:rStyle w:val="None"/>
          <w:rFonts w:ascii="Garamond" w:hAnsi="Garamond"/>
          <w:sz w:val="24"/>
          <w:szCs w:val="24"/>
        </w:rPr>
        <w:t xml:space="preserve"> 12.9 grams, </w:t>
      </w:r>
      <w:r w:rsidR="00F77ECC">
        <w:rPr>
          <w:rStyle w:val="None"/>
          <w:rFonts w:ascii="Garamond" w:hAnsi="Garamond"/>
          <w:sz w:val="24"/>
          <w:szCs w:val="24"/>
        </w:rPr>
        <w:t>leaving our team</w:t>
      </w:r>
      <w:r>
        <w:rPr>
          <w:rStyle w:val="None"/>
          <w:rFonts w:ascii="Garamond" w:hAnsi="Garamond"/>
          <w:sz w:val="24"/>
          <w:szCs w:val="24"/>
        </w:rPr>
        <w:t xml:space="preserve"> 87.1 grams to work with. </w:t>
      </w:r>
    </w:p>
    <w:p w14:paraId="377E06DC" w14:textId="77777777" w:rsidR="00BE3AEF" w:rsidRDefault="00FC6360">
      <w:pPr>
        <w:pStyle w:val="Heading2"/>
      </w:pPr>
      <w:bookmarkStart w:id="31" w:name="_Toc512506051"/>
      <w:r>
        <w:rPr>
          <w:rFonts w:eastAsia="Arial Unicode MS" w:cs="Arial Unicode MS"/>
          <w:lang w:val="fr-FR"/>
        </w:rPr>
        <w:t xml:space="preserve">3.5.3: </w:t>
      </w:r>
      <w:proofErr w:type="spellStart"/>
      <w:r>
        <w:rPr>
          <w:rFonts w:eastAsia="Arial Unicode MS" w:cs="Arial Unicode MS"/>
          <w:lang w:val="fr-FR"/>
        </w:rPr>
        <w:t>Constraints</w:t>
      </w:r>
      <w:bookmarkEnd w:id="31"/>
      <w:proofErr w:type="spellEnd"/>
      <w:r>
        <w:rPr>
          <w:rFonts w:eastAsia="Arial Unicode MS" w:cs="Arial Unicode MS"/>
          <w:lang w:val="fr-FR"/>
        </w:rPr>
        <w:t xml:space="preserve"> </w:t>
      </w:r>
    </w:p>
    <w:p w14:paraId="78D9E861" w14:textId="714DB3AE" w:rsidR="00BE3AEF" w:rsidRDefault="00FC6360">
      <w:pPr>
        <w:pStyle w:val="Body"/>
        <w:spacing w:after="0" w:line="480" w:lineRule="auto"/>
        <w:rPr>
          <w:rStyle w:val="None"/>
          <w:rFonts w:ascii="Times New Roman" w:eastAsia="Times New Roman" w:hAnsi="Times New Roman" w:cs="Times New Roman"/>
          <w:sz w:val="24"/>
          <w:szCs w:val="24"/>
        </w:rPr>
      </w:pPr>
      <w:r>
        <w:rPr>
          <w:rStyle w:val="None"/>
          <w:rFonts w:ascii="Garamond" w:eastAsia="Garamond" w:hAnsi="Garamond" w:cs="Garamond"/>
          <w:sz w:val="24"/>
          <w:szCs w:val="24"/>
        </w:rPr>
        <w:tab/>
      </w:r>
      <w:r>
        <w:rPr>
          <w:rStyle w:val="None"/>
          <w:rFonts w:ascii="Garamond" w:hAnsi="Garamond"/>
          <w:sz w:val="24"/>
          <w:szCs w:val="24"/>
        </w:rPr>
        <w:t xml:space="preserve">Some constraints that we developed from using this micromanipulator and injection system </w:t>
      </w:r>
      <w:r w:rsidR="00F77ECC">
        <w:rPr>
          <w:rStyle w:val="None"/>
          <w:rFonts w:ascii="Garamond" w:hAnsi="Garamond"/>
          <w:sz w:val="24"/>
          <w:szCs w:val="24"/>
        </w:rPr>
        <w:t>were</w:t>
      </w:r>
      <w:r>
        <w:rPr>
          <w:rStyle w:val="None"/>
          <w:rFonts w:ascii="Garamond" w:hAnsi="Garamond"/>
          <w:sz w:val="24"/>
          <w:szCs w:val="24"/>
        </w:rPr>
        <w:t>:</w:t>
      </w:r>
    </w:p>
    <w:p w14:paraId="5AB4D5DC" w14:textId="35ABA989" w:rsidR="00BE3AEF" w:rsidRDefault="00FC6360">
      <w:pPr>
        <w:pStyle w:val="Body"/>
        <w:numPr>
          <w:ilvl w:val="0"/>
          <w:numId w:val="9"/>
        </w:numPr>
        <w:spacing w:after="0" w:line="480" w:lineRule="auto"/>
        <w:rPr>
          <w:rFonts w:ascii="Garamond" w:hAnsi="Garamond"/>
          <w:sz w:val="24"/>
          <w:szCs w:val="24"/>
        </w:rPr>
      </w:pPr>
      <w:r>
        <w:rPr>
          <w:rStyle w:val="None"/>
          <w:rFonts w:ascii="Garamond" w:hAnsi="Garamond"/>
          <w:sz w:val="24"/>
          <w:szCs w:val="24"/>
        </w:rPr>
        <w:t xml:space="preserve">The resolution of the micromanipulator motion. This resolution </w:t>
      </w:r>
      <w:r w:rsidR="00F77ECC">
        <w:rPr>
          <w:rStyle w:val="None"/>
          <w:rFonts w:ascii="Garamond" w:hAnsi="Garamond"/>
          <w:sz w:val="24"/>
          <w:szCs w:val="24"/>
        </w:rPr>
        <w:t>worked</w:t>
      </w:r>
      <w:r>
        <w:rPr>
          <w:rStyle w:val="None"/>
          <w:rFonts w:ascii="Garamond" w:hAnsi="Garamond"/>
          <w:sz w:val="24"/>
          <w:szCs w:val="24"/>
        </w:rPr>
        <w:t xml:space="preserve"> well for our application considering that the diameter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is </w:t>
      </w:r>
      <w:r w:rsidR="00F77ECC">
        <w:rPr>
          <w:rStyle w:val="None"/>
          <w:rFonts w:ascii="Garamond" w:hAnsi="Garamond"/>
          <w:sz w:val="24"/>
          <w:szCs w:val="24"/>
        </w:rPr>
        <w:t>50 μm</w:t>
      </w:r>
      <w:r>
        <w:rPr>
          <w:rStyle w:val="None"/>
          <w:rFonts w:ascii="Garamond" w:hAnsi="Garamond"/>
          <w:sz w:val="24"/>
          <w:szCs w:val="24"/>
        </w:rPr>
        <w:t xml:space="preserve">, </w:t>
      </w:r>
      <w:r w:rsidR="00F77ECC">
        <w:rPr>
          <w:rStyle w:val="None"/>
          <w:rFonts w:ascii="Garamond" w:hAnsi="Garamond"/>
          <w:sz w:val="24"/>
          <w:szCs w:val="24"/>
        </w:rPr>
        <w:t>providing a</w:t>
      </w:r>
      <w:r>
        <w:rPr>
          <w:rStyle w:val="None"/>
          <w:rFonts w:ascii="Garamond" w:hAnsi="Garamond"/>
          <w:sz w:val="24"/>
          <w:szCs w:val="24"/>
        </w:rPr>
        <w:t xml:space="preserve"> very controlled motion </w:t>
      </w:r>
      <w:r w:rsidR="00F77ECC">
        <w:rPr>
          <w:rStyle w:val="None"/>
          <w:rFonts w:ascii="Garamond" w:hAnsi="Garamond"/>
          <w:sz w:val="24"/>
          <w:szCs w:val="24"/>
        </w:rPr>
        <w:t>for</w:t>
      </w:r>
      <w:r>
        <w:rPr>
          <w:rStyle w:val="None"/>
          <w:rFonts w:ascii="Garamond" w:hAnsi="Garamond"/>
          <w:sz w:val="24"/>
          <w:szCs w:val="24"/>
        </w:rPr>
        <w:t xml:space="preserve"> our scale.</w:t>
      </w:r>
    </w:p>
    <w:p w14:paraId="667D463D" w14:textId="7A6672A2" w:rsidR="00BE3AEF" w:rsidRDefault="00FC6360">
      <w:pPr>
        <w:pStyle w:val="Body"/>
        <w:numPr>
          <w:ilvl w:val="0"/>
          <w:numId w:val="9"/>
        </w:numPr>
        <w:spacing w:after="0" w:line="480" w:lineRule="auto"/>
        <w:rPr>
          <w:rFonts w:ascii="Garamond" w:hAnsi="Garamond"/>
          <w:sz w:val="24"/>
          <w:szCs w:val="24"/>
        </w:rPr>
      </w:pPr>
      <w:r>
        <w:rPr>
          <w:rStyle w:val="None"/>
          <w:rFonts w:ascii="Garamond" w:hAnsi="Garamond"/>
          <w:sz w:val="24"/>
          <w:szCs w:val="24"/>
        </w:rPr>
        <w:lastRenderedPageBreak/>
        <w:t xml:space="preserve">The maximum speed of the micromanipulator. Considering that we </w:t>
      </w:r>
      <w:r w:rsidR="003A6537">
        <w:rPr>
          <w:rStyle w:val="None"/>
          <w:rFonts w:ascii="Garamond" w:hAnsi="Garamond"/>
          <w:sz w:val="24"/>
          <w:szCs w:val="24"/>
        </w:rPr>
        <w:t>were</w:t>
      </w:r>
      <w:r>
        <w:rPr>
          <w:rStyle w:val="None"/>
          <w:rFonts w:ascii="Garamond" w:hAnsi="Garamond"/>
          <w:sz w:val="24"/>
          <w:szCs w:val="24"/>
        </w:rPr>
        <w:t xml:space="preserve"> using vibration to penetrate the cuticle this speed </w:t>
      </w:r>
      <w:r w:rsidR="003A6537">
        <w:rPr>
          <w:rStyle w:val="None"/>
          <w:rFonts w:ascii="Garamond" w:hAnsi="Garamond"/>
          <w:sz w:val="24"/>
          <w:szCs w:val="24"/>
        </w:rPr>
        <w:t>was not predicted to b</w:t>
      </w:r>
      <w:r>
        <w:rPr>
          <w:rStyle w:val="None"/>
          <w:rFonts w:ascii="Garamond" w:hAnsi="Garamond"/>
          <w:sz w:val="24"/>
          <w:szCs w:val="24"/>
        </w:rPr>
        <w:t xml:space="preserve">e an issue but </w:t>
      </w:r>
      <w:r w:rsidR="003A6537">
        <w:rPr>
          <w:rStyle w:val="None"/>
          <w:rFonts w:ascii="Garamond" w:hAnsi="Garamond"/>
          <w:sz w:val="24"/>
          <w:szCs w:val="24"/>
        </w:rPr>
        <w:t>was</w:t>
      </w:r>
      <w:r>
        <w:rPr>
          <w:rStyle w:val="None"/>
          <w:rFonts w:ascii="Garamond" w:hAnsi="Garamond"/>
          <w:sz w:val="24"/>
          <w:szCs w:val="24"/>
        </w:rPr>
        <w:t xml:space="preserve"> taken into account.</w:t>
      </w:r>
    </w:p>
    <w:p w14:paraId="6EFC92E2" w14:textId="624B13ED" w:rsidR="00BE3AEF" w:rsidRPr="003A6537" w:rsidRDefault="00FC6360" w:rsidP="003A6537">
      <w:pPr>
        <w:pStyle w:val="Body"/>
        <w:numPr>
          <w:ilvl w:val="0"/>
          <w:numId w:val="9"/>
        </w:numPr>
        <w:spacing w:after="0" w:line="480" w:lineRule="auto"/>
        <w:rPr>
          <w:rFonts w:ascii="Garamond" w:hAnsi="Garamond"/>
          <w:sz w:val="24"/>
          <w:szCs w:val="24"/>
        </w:rPr>
      </w:pPr>
      <w:r>
        <w:rPr>
          <w:rStyle w:val="None"/>
          <w:rFonts w:ascii="Garamond" w:hAnsi="Garamond"/>
          <w:sz w:val="24"/>
          <w:szCs w:val="24"/>
        </w:rPr>
        <w:t xml:space="preserve">The injection pressure. </w:t>
      </w:r>
      <w:r w:rsidR="003A6537">
        <w:rPr>
          <w:rStyle w:val="None"/>
          <w:rFonts w:ascii="Garamond" w:hAnsi="Garamond"/>
          <w:sz w:val="24"/>
          <w:szCs w:val="24"/>
        </w:rPr>
        <w:t>The device gave our team</w:t>
      </w:r>
      <w:r w:rsidRPr="003A6537">
        <w:rPr>
          <w:rStyle w:val="None"/>
          <w:rFonts w:ascii="Garamond" w:hAnsi="Garamond"/>
          <w:sz w:val="24"/>
          <w:szCs w:val="24"/>
        </w:rPr>
        <w:t xml:space="preserve"> a large range of pos</w:t>
      </w:r>
      <w:r w:rsidR="003A6537">
        <w:rPr>
          <w:rStyle w:val="None"/>
          <w:rFonts w:ascii="Garamond" w:hAnsi="Garamond"/>
          <w:sz w:val="24"/>
          <w:szCs w:val="24"/>
        </w:rPr>
        <w:t>sible pressures, but the FemtoJet had</w:t>
      </w:r>
      <w:r w:rsidRPr="003A6537">
        <w:rPr>
          <w:rStyle w:val="None"/>
          <w:rFonts w:ascii="Garamond" w:hAnsi="Garamond"/>
          <w:sz w:val="24"/>
          <w:szCs w:val="24"/>
        </w:rPr>
        <w:t xml:space="preserve"> already been proven to work in </w:t>
      </w:r>
      <w:r w:rsidR="00624C7E" w:rsidRPr="00624C7E">
        <w:rPr>
          <w:rStyle w:val="None"/>
          <w:rFonts w:ascii="Garamond" w:hAnsi="Garamond"/>
          <w:i/>
          <w:iCs/>
          <w:sz w:val="24"/>
          <w:szCs w:val="24"/>
          <w:lang w:val="it-IT"/>
        </w:rPr>
        <w:t>C. elegans</w:t>
      </w:r>
      <w:r w:rsidRPr="003A6537">
        <w:rPr>
          <w:rStyle w:val="None"/>
          <w:rFonts w:ascii="Garamond" w:hAnsi="Garamond"/>
          <w:sz w:val="24"/>
          <w:szCs w:val="24"/>
        </w:rPr>
        <w:t xml:space="preserve"> microinjection</w:t>
      </w:r>
      <w:r w:rsidR="003A6537">
        <w:rPr>
          <w:rStyle w:val="None"/>
          <w:rFonts w:ascii="Garamond" w:hAnsi="Garamond"/>
          <w:sz w:val="24"/>
          <w:szCs w:val="24"/>
        </w:rPr>
        <w:t xml:space="preserve">, so our team did not expect </w:t>
      </w:r>
      <w:r w:rsidRPr="003A6537">
        <w:rPr>
          <w:rStyle w:val="None"/>
          <w:rFonts w:ascii="Garamond" w:hAnsi="Garamond"/>
          <w:sz w:val="24"/>
          <w:szCs w:val="24"/>
        </w:rPr>
        <w:t xml:space="preserve">any issues. </w:t>
      </w:r>
    </w:p>
    <w:p w14:paraId="7A820633" w14:textId="7841EEF2" w:rsidR="00BE3AEF" w:rsidRPr="003A6537" w:rsidRDefault="00FC6360" w:rsidP="003A6537">
      <w:pPr>
        <w:pStyle w:val="Body"/>
        <w:numPr>
          <w:ilvl w:val="0"/>
          <w:numId w:val="9"/>
        </w:numPr>
        <w:spacing w:after="0" w:line="480" w:lineRule="auto"/>
        <w:rPr>
          <w:rStyle w:val="None"/>
          <w:rFonts w:ascii="Garamond" w:hAnsi="Garamond"/>
          <w:sz w:val="24"/>
          <w:szCs w:val="24"/>
        </w:rPr>
      </w:pPr>
      <w:r>
        <w:rPr>
          <w:rStyle w:val="None"/>
          <w:rFonts w:ascii="Garamond" w:hAnsi="Garamond"/>
          <w:sz w:val="24"/>
          <w:szCs w:val="24"/>
        </w:rPr>
        <w:t xml:space="preserve">The weight. We </w:t>
      </w:r>
      <w:r w:rsidR="003A6537">
        <w:rPr>
          <w:rStyle w:val="None"/>
          <w:rFonts w:ascii="Garamond" w:hAnsi="Garamond"/>
          <w:sz w:val="24"/>
          <w:szCs w:val="24"/>
        </w:rPr>
        <w:t>did</w:t>
      </w:r>
      <w:r>
        <w:rPr>
          <w:rStyle w:val="None"/>
          <w:rFonts w:ascii="Garamond" w:hAnsi="Garamond"/>
          <w:sz w:val="24"/>
          <w:szCs w:val="24"/>
        </w:rPr>
        <w:t xml:space="preserve"> not expect any major issues with the weight as 100 grams </w:t>
      </w:r>
      <w:r w:rsidR="003A6537">
        <w:rPr>
          <w:rStyle w:val="None"/>
          <w:rFonts w:ascii="Garamond" w:hAnsi="Garamond"/>
          <w:sz w:val="24"/>
          <w:szCs w:val="24"/>
        </w:rPr>
        <w:t>gave</w:t>
      </w:r>
      <w:r>
        <w:rPr>
          <w:rStyle w:val="None"/>
          <w:rFonts w:ascii="Garamond" w:hAnsi="Garamond"/>
          <w:sz w:val="24"/>
          <w:szCs w:val="24"/>
        </w:rPr>
        <w:t xml:space="preserve"> us a reasonable working space. </w:t>
      </w:r>
    </w:p>
    <w:p w14:paraId="6934D0B4" w14:textId="77777777" w:rsidR="00BE3AEF" w:rsidRDefault="00FC6360">
      <w:pPr>
        <w:pStyle w:val="Heading2"/>
      </w:pPr>
      <w:bookmarkStart w:id="32" w:name="_hbh8oxltqc3"/>
      <w:bookmarkStart w:id="33" w:name="_Toc512506052"/>
      <w:bookmarkEnd w:id="32"/>
      <w:r>
        <w:rPr>
          <w:rFonts w:eastAsia="Arial Unicode MS" w:cs="Arial Unicode MS"/>
        </w:rPr>
        <w:t>3.5.4: Functions</w:t>
      </w:r>
      <w:bookmarkEnd w:id="33"/>
    </w:p>
    <w:p w14:paraId="2A378519" w14:textId="3C64E1FB"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Past our objectives there </w:t>
      </w:r>
      <w:r w:rsidR="003A6537">
        <w:rPr>
          <w:rStyle w:val="None"/>
          <w:rFonts w:ascii="Garamond" w:hAnsi="Garamond"/>
          <w:sz w:val="24"/>
          <w:szCs w:val="24"/>
        </w:rPr>
        <w:t>were</w:t>
      </w:r>
      <w:r>
        <w:rPr>
          <w:rStyle w:val="None"/>
          <w:rFonts w:ascii="Garamond" w:hAnsi="Garamond"/>
          <w:sz w:val="24"/>
          <w:szCs w:val="24"/>
        </w:rPr>
        <w:t xml:space="preserve"> also direct technical functions required. Listed below these functions were developed based on the set up at Prof. Albrecht’</w:t>
      </w:r>
      <w:r>
        <w:rPr>
          <w:rStyle w:val="None"/>
          <w:rFonts w:ascii="Garamond" w:hAnsi="Garamond"/>
          <w:sz w:val="24"/>
          <w:szCs w:val="24"/>
          <w:lang w:val="fr-FR"/>
        </w:rPr>
        <w:t xml:space="preserve">s lab. </w:t>
      </w:r>
    </w:p>
    <w:p w14:paraId="2EF9E5A7" w14:textId="68263C79" w:rsidR="00BE3AEF" w:rsidRDefault="00FC6360">
      <w:pPr>
        <w:pStyle w:val="Body"/>
        <w:numPr>
          <w:ilvl w:val="0"/>
          <w:numId w:val="11"/>
        </w:numPr>
        <w:spacing w:after="0" w:line="480" w:lineRule="auto"/>
        <w:rPr>
          <w:rFonts w:ascii="Garamond" w:hAnsi="Garamond"/>
          <w:sz w:val="24"/>
          <w:szCs w:val="24"/>
        </w:rPr>
      </w:pPr>
      <w:r>
        <w:rPr>
          <w:rStyle w:val="None"/>
          <w:rFonts w:ascii="Garamond" w:hAnsi="Garamond"/>
          <w:sz w:val="24"/>
          <w:szCs w:val="24"/>
        </w:rPr>
        <w:t>A controlled start and stop: Our system need</w:t>
      </w:r>
      <w:r w:rsidR="003A6537">
        <w:rPr>
          <w:rStyle w:val="None"/>
          <w:rFonts w:ascii="Garamond" w:hAnsi="Garamond"/>
          <w:sz w:val="24"/>
          <w:szCs w:val="24"/>
        </w:rPr>
        <w:t>ed</w:t>
      </w:r>
      <w:r>
        <w:rPr>
          <w:rStyle w:val="None"/>
          <w:rFonts w:ascii="Garamond" w:hAnsi="Garamond"/>
          <w:sz w:val="24"/>
          <w:szCs w:val="24"/>
        </w:rPr>
        <w:t xml:space="preserve"> to be able to start and stop motion just before and</w:t>
      </w:r>
      <w:r w:rsidR="003A6537">
        <w:rPr>
          <w:rStyle w:val="None"/>
          <w:rFonts w:ascii="Garamond" w:hAnsi="Garamond"/>
          <w:sz w:val="24"/>
          <w:szCs w:val="24"/>
        </w:rPr>
        <w:t xml:space="preserve"> just after injection. This would</w:t>
      </w:r>
      <w:r>
        <w:rPr>
          <w:rStyle w:val="None"/>
          <w:rFonts w:ascii="Garamond" w:hAnsi="Garamond"/>
          <w:sz w:val="24"/>
          <w:szCs w:val="24"/>
        </w:rPr>
        <w:t xml:space="preserve"> allow the operator to position</w:t>
      </w:r>
      <w:r w:rsidR="003A6537">
        <w:rPr>
          <w:rStyle w:val="None"/>
          <w:rFonts w:ascii="Garamond" w:hAnsi="Garamond"/>
          <w:sz w:val="24"/>
          <w:szCs w:val="24"/>
        </w:rPr>
        <w:t xml:space="preserve"> the needle</w:t>
      </w:r>
      <w:r>
        <w:rPr>
          <w:rStyle w:val="None"/>
          <w:rFonts w:ascii="Garamond" w:hAnsi="Garamond"/>
          <w:sz w:val="24"/>
          <w:szCs w:val="24"/>
        </w:rPr>
        <w:t xml:space="preserve"> before inducing a vibration.</w:t>
      </w:r>
    </w:p>
    <w:p w14:paraId="43EBFBC7" w14:textId="07067F6A" w:rsidR="00BE3AEF" w:rsidRDefault="00FC6360">
      <w:pPr>
        <w:pStyle w:val="Body"/>
        <w:numPr>
          <w:ilvl w:val="0"/>
          <w:numId w:val="11"/>
        </w:numPr>
        <w:spacing w:after="0" w:line="480" w:lineRule="auto"/>
        <w:rPr>
          <w:rFonts w:ascii="Garamond" w:hAnsi="Garamond"/>
          <w:sz w:val="24"/>
          <w:szCs w:val="24"/>
        </w:rPr>
      </w:pPr>
      <w:r>
        <w:rPr>
          <w:rStyle w:val="None"/>
          <w:rFonts w:ascii="Garamond" w:hAnsi="Garamond"/>
          <w:sz w:val="24"/>
          <w:szCs w:val="24"/>
        </w:rPr>
        <w:t>A constant vi</w:t>
      </w:r>
      <w:r w:rsidR="003A6537">
        <w:rPr>
          <w:rStyle w:val="None"/>
          <w:rFonts w:ascii="Garamond" w:hAnsi="Garamond"/>
          <w:sz w:val="24"/>
          <w:szCs w:val="24"/>
        </w:rPr>
        <w:t xml:space="preserve">bration at a set rate: The set rate was </w:t>
      </w:r>
      <w:r>
        <w:rPr>
          <w:rStyle w:val="None"/>
          <w:rFonts w:ascii="Garamond" w:hAnsi="Garamond"/>
          <w:sz w:val="24"/>
          <w:szCs w:val="24"/>
        </w:rPr>
        <w:t xml:space="preserve">determined from testing </w:t>
      </w:r>
      <w:r w:rsidR="003A6537">
        <w:rPr>
          <w:rStyle w:val="None"/>
          <w:rFonts w:ascii="Garamond" w:hAnsi="Garamond"/>
          <w:sz w:val="24"/>
          <w:szCs w:val="24"/>
        </w:rPr>
        <w:t>to provide a consistent injection.</w:t>
      </w:r>
    </w:p>
    <w:p w14:paraId="4F26DF67" w14:textId="558932A0" w:rsidR="00BE3AEF" w:rsidRDefault="00FC6360">
      <w:pPr>
        <w:pStyle w:val="Body"/>
        <w:numPr>
          <w:ilvl w:val="0"/>
          <w:numId w:val="11"/>
        </w:numPr>
        <w:spacing w:after="0" w:line="480" w:lineRule="auto"/>
        <w:rPr>
          <w:rFonts w:ascii="Garamond" w:hAnsi="Garamond"/>
          <w:sz w:val="24"/>
          <w:szCs w:val="24"/>
        </w:rPr>
      </w:pPr>
      <w:r>
        <w:rPr>
          <w:rStyle w:val="None"/>
          <w:rFonts w:ascii="Garamond" w:hAnsi="Garamond"/>
          <w:sz w:val="24"/>
          <w:szCs w:val="24"/>
        </w:rPr>
        <w:t xml:space="preserve">Vibration dampening to the system: The extent of damping required </w:t>
      </w:r>
      <w:r w:rsidR="003A6537">
        <w:rPr>
          <w:rStyle w:val="None"/>
          <w:rFonts w:ascii="Garamond" w:hAnsi="Garamond"/>
          <w:sz w:val="24"/>
          <w:szCs w:val="24"/>
        </w:rPr>
        <w:t>varied</w:t>
      </w:r>
      <w:r>
        <w:rPr>
          <w:rStyle w:val="None"/>
          <w:rFonts w:ascii="Garamond" w:hAnsi="Garamond"/>
          <w:sz w:val="24"/>
          <w:szCs w:val="24"/>
        </w:rPr>
        <w:t xml:space="preserve"> between designs, but </w:t>
      </w:r>
      <w:r w:rsidR="003A6537">
        <w:rPr>
          <w:rStyle w:val="None"/>
          <w:rFonts w:ascii="Garamond" w:hAnsi="Garamond"/>
          <w:sz w:val="24"/>
          <w:szCs w:val="24"/>
        </w:rPr>
        <w:t>was</w:t>
      </w:r>
      <w:r>
        <w:rPr>
          <w:rStyle w:val="None"/>
          <w:rFonts w:ascii="Garamond" w:hAnsi="Garamond"/>
          <w:sz w:val="24"/>
          <w:szCs w:val="24"/>
        </w:rPr>
        <w:t xml:space="preserve"> required if vibration would cause wear to the system. This </w:t>
      </w:r>
      <w:r w:rsidR="003A6537">
        <w:rPr>
          <w:rStyle w:val="None"/>
          <w:rFonts w:ascii="Garamond" w:hAnsi="Garamond"/>
          <w:sz w:val="24"/>
          <w:szCs w:val="24"/>
        </w:rPr>
        <w:t>was</w:t>
      </w:r>
      <w:r>
        <w:rPr>
          <w:rStyle w:val="None"/>
          <w:rFonts w:ascii="Garamond" w:hAnsi="Garamond"/>
          <w:sz w:val="24"/>
          <w:szCs w:val="24"/>
        </w:rPr>
        <w:t xml:space="preserve"> done through proper material selection </w:t>
      </w:r>
      <w:r w:rsidR="003A6537">
        <w:rPr>
          <w:rStyle w:val="None"/>
          <w:rFonts w:ascii="Garamond" w:hAnsi="Garamond"/>
          <w:sz w:val="24"/>
          <w:szCs w:val="24"/>
        </w:rPr>
        <w:t>and</w:t>
      </w:r>
      <w:r>
        <w:rPr>
          <w:rStyle w:val="None"/>
          <w:rFonts w:ascii="Garamond" w:hAnsi="Garamond"/>
          <w:sz w:val="24"/>
          <w:szCs w:val="24"/>
        </w:rPr>
        <w:t xml:space="preserve"> design.</w:t>
      </w:r>
    </w:p>
    <w:p w14:paraId="215551A7" w14:textId="77777777" w:rsidR="00BE3AEF" w:rsidRDefault="00BE3AEF">
      <w:pPr>
        <w:pStyle w:val="Body"/>
        <w:spacing w:after="0" w:line="480" w:lineRule="auto"/>
        <w:ind w:left="720"/>
        <w:rPr>
          <w:rStyle w:val="None"/>
          <w:rFonts w:ascii="Garamond" w:eastAsia="Garamond" w:hAnsi="Garamond" w:cs="Garamond"/>
          <w:sz w:val="24"/>
          <w:szCs w:val="24"/>
        </w:rPr>
      </w:pPr>
    </w:p>
    <w:p w14:paraId="612A4856" w14:textId="76544EE0" w:rsidR="00BE3AEF" w:rsidRDefault="00BE3AEF">
      <w:pPr>
        <w:pStyle w:val="Body"/>
        <w:spacing w:after="0" w:line="480" w:lineRule="auto"/>
        <w:ind w:left="720"/>
        <w:rPr>
          <w:rStyle w:val="None"/>
          <w:rFonts w:ascii="Garamond" w:eastAsia="Garamond" w:hAnsi="Garamond" w:cs="Garamond"/>
          <w:sz w:val="24"/>
          <w:szCs w:val="24"/>
        </w:rPr>
      </w:pPr>
    </w:p>
    <w:p w14:paraId="1B62DBF7" w14:textId="06A7983E" w:rsidR="003A6537" w:rsidRDefault="003A6537">
      <w:pPr>
        <w:pStyle w:val="Body"/>
        <w:spacing w:after="0" w:line="480" w:lineRule="auto"/>
        <w:ind w:left="720"/>
        <w:rPr>
          <w:rStyle w:val="None"/>
          <w:rFonts w:ascii="Garamond" w:eastAsia="Garamond" w:hAnsi="Garamond" w:cs="Garamond"/>
          <w:sz w:val="24"/>
          <w:szCs w:val="24"/>
        </w:rPr>
      </w:pPr>
    </w:p>
    <w:p w14:paraId="668835FF" w14:textId="77777777" w:rsidR="003A6537" w:rsidRDefault="003A6537">
      <w:pPr>
        <w:pStyle w:val="Body"/>
        <w:spacing w:after="0" w:line="480" w:lineRule="auto"/>
        <w:ind w:left="720"/>
        <w:rPr>
          <w:rStyle w:val="None"/>
          <w:rFonts w:ascii="Garamond" w:eastAsia="Garamond" w:hAnsi="Garamond" w:cs="Garamond"/>
          <w:sz w:val="24"/>
          <w:szCs w:val="24"/>
        </w:rPr>
      </w:pPr>
    </w:p>
    <w:tbl>
      <w:tblPr>
        <w:tblW w:w="9360"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60"/>
        <w:gridCol w:w="1560"/>
        <w:gridCol w:w="1560"/>
        <w:gridCol w:w="1560"/>
        <w:gridCol w:w="1560"/>
        <w:gridCol w:w="1560"/>
      </w:tblGrid>
      <w:tr w:rsidR="00BE3AEF" w14:paraId="5F22B126" w14:textId="77777777">
        <w:trPr>
          <w:trHeight w:val="580"/>
        </w:trPr>
        <w:tc>
          <w:tcPr>
            <w:tcW w:w="1560" w:type="dxa"/>
            <w:tcBorders>
              <w:top w:val="single" w:sz="8" w:space="0" w:color="000000"/>
              <w:left w:val="single" w:sz="8" w:space="0" w:color="000000"/>
              <w:bottom w:val="single" w:sz="8" w:space="0" w:color="000000"/>
              <w:right w:val="single" w:sz="8" w:space="0" w:color="000000"/>
            </w:tcBorders>
            <w:shd w:val="clear" w:color="auto" w:fill="CFCDCD"/>
            <w:tcMar>
              <w:top w:w="80" w:type="dxa"/>
              <w:left w:w="80" w:type="dxa"/>
              <w:bottom w:w="80" w:type="dxa"/>
              <w:right w:w="80" w:type="dxa"/>
            </w:tcMar>
          </w:tcPr>
          <w:p w14:paraId="2E25EED3" w14:textId="77777777" w:rsidR="00BE3AEF" w:rsidRDefault="00FC6360">
            <w:pPr>
              <w:pStyle w:val="Body"/>
              <w:widowControl w:val="0"/>
              <w:spacing w:after="0" w:line="240" w:lineRule="auto"/>
              <w:jc w:val="center"/>
            </w:pPr>
            <w:r>
              <w:rPr>
                <w:rStyle w:val="None"/>
                <w:rFonts w:ascii="Arial" w:hAnsi="Arial"/>
                <w:b/>
                <w:bCs/>
                <w:sz w:val="24"/>
                <w:szCs w:val="24"/>
              </w:rPr>
              <w:lastRenderedPageBreak/>
              <w:t>Design Function</w:t>
            </w:r>
          </w:p>
        </w:tc>
        <w:tc>
          <w:tcPr>
            <w:tcW w:w="7800" w:type="dxa"/>
            <w:gridSpan w:val="5"/>
            <w:tcBorders>
              <w:top w:val="single" w:sz="8" w:space="0" w:color="000000"/>
              <w:left w:val="single" w:sz="8" w:space="0" w:color="000000"/>
              <w:bottom w:val="single" w:sz="8" w:space="0" w:color="000000"/>
              <w:right w:val="single" w:sz="8" w:space="0" w:color="000000"/>
            </w:tcBorders>
            <w:shd w:val="clear" w:color="auto" w:fill="CFCDCD"/>
            <w:tcMar>
              <w:top w:w="80" w:type="dxa"/>
              <w:left w:w="80" w:type="dxa"/>
              <w:bottom w:w="80" w:type="dxa"/>
              <w:right w:w="80" w:type="dxa"/>
            </w:tcMar>
          </w:tcPr>
          <w:p w14:paraId="0047D77E" w14:textId="77777777" w:rsidR="00BE3AEF" w:rsidRDefault="00FC6360">
            <w:pPr>
              <w:pStyle w:val="Body"/>
              <w:widowControl w:val="0"/>
              <w:spacing w:after="0" w:line="240" w:lineRule="auto"/>
              <w:jc w:val="center"/>
            </w:pPr>
            <w:r>
              <w:rPr>
                <w:rStyle w:val="None"/>
                <w:rFonts w:ascii="Arial" w:hAnsi="Arial"/>
                <w:b/>
                <w:bCs/>
                <w:sz w:val="24"/>
                <w:szCs w:val="24"/>
              </w:rPr>
              <w:t>Possible Means of Accomplishing Function</w:t>
            </w:r>
          </w:p>
        </w:tc>
      </w:tr>
      <w:tr w:rsidR="00BE3AEF" w14:paraId="0DA06B84" w14:textId="77777777">
        <w:trPr>
          <w:trHeight w:val="214"/>
        </w:trPr>
        <w:tc>
          <w:tcPr>
            <w:tcW w:w="1560" w:type="dxa"/>
            <w:tcBorders>
              <w:top w:val="single" w:sz="8" w:space="0" w:color="000000"/>
              <w:left w:val="single" w:sz="8" w:space="0" w:color="000000"/>
              <w:bottom w:val="single" w:sz="8" w:space="0" w:color="000000"/>
              <w:right w:val="single" w:sz="8" w:space="0" w:color="000000"/>
            </w:tcBorders>
            <w:shd w:val="clear" w:color="auto" w:fill="E7E6E6"/>
            <w:tcMar>
              <w:top w:w="80" w:type="dxa"/>
              <w:left w:w="80" w:type="dxa"/>
              <w:bottom w:w="80" w:type="dxa"/>
              <w:right w:w="80" w:type="dxa"/>
            </w:tcMar>
          </w:tcPr>
          <w:p w14:paraId="50F2D75F" w14:textId="77777777" w:rsidR="00BE3AEF" w:rsidRDefault="00FC6360">
            <w:pPr>
              <w:pStyle w:val="Body"/>
              <w:widowControl w:val="0"/>
              <w:spacing w:after="0" w:line="480" w:lineRule="auto"/>
            </w:pPr>
            <w:r>
              <w:rPr>
                <w:rStyle w:val="None"/>
                <w:rFonts w:ascii="Arial" w:hAnsi="Arial"/>
                <w:b/>
                <w:bCs/>
                <w:sz w:val="18"/>
                <w:szCs w:val="18"/>
              </w:rPr>
              <w:t>Vibration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D3434" w14:textId="77777777" w:rsidR="00BE3AEF" w:rsidRDefault="00FC6360">
            <w:pPr>
              <w:pStyle w:val="Body"/>
              <w:widowControl w:val="0"/>
              <w:spacing w:after="0" w:line="480" w:lineRule="auto"/>
            </w:pPr>
            <w:r>
              <w:rPr>
                <w:rStyle w:val="None"/>
                <w:rFonts w:ascii="Arial" w:hAnsi="Arial"/>
                <w:sz w:val="18"/>
                <w:szCs w:val="18"/>
              </w:rPr>
              <w:t>Piston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085674" w14:textId="77777777" w:rsidR="00BE3AEF" w:rsidRDefault="00FC6360">
            <w:pPr>
              <w:pStyle w:val="Body"/>
              <w:widowControl w:val="0"/>
              <w:spacing w:after="0" w:line="480" w:lineRule="auto"/>
            </w:pPr>
            <w:r>
              <w:rPr>
                <w:rStyle w:val="None"/>
                <w:rFonts w:ascii="Arial" w:hAnsi="Arial"/>
                <w:sz w:val="18"/>
                <w:szCs w:val="18"/>
              </w:rPr>
              <w:t xml:space="preserve">Mechanical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E97661" w14:textId="77777777" w:rsidR="00BE3AEF" w:rsidRDefault="00FC6360">
            <w:pPr>
              <w:pStyle w:val="Body"/>
              <w:widowControl w:val="0"/>
              <w:spacing w:after="0" w:line="480" w:lineRule="auto"/>
            </w:pPr>
            <w:r>
              <w:rPr>
                <w:rStyle w:val="None"/>
                <w:rFonts w:ascii="Arial" w:hAnsi="Arial"/>
                <w:sz w:val="18"/>
                <w:szCs w:val="18"/>
              </w:rPr>
              <w:t>Pressurized</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6F6A10" w14:textId="77777777" w:rsidR="00BE3AEF" w:rsidRDefault="00FC6360">
            <w:pPr>
              <w:pStyle w:val="Body"/>
              <w:widowControl w:val="0"/>
              <w:spacing w:after="0" w:line="480" w:lineRule="auto"/>
            </w:pPr>
            <w:r>
              <w:rPr>
                <w:rStyle w:val="None"/>
                <w:rFonts w:ascii="Arial" w:hAnsi="Arial"/>
                <w:sz w:val="18"/>
                <w:szCs w:val="18"/>
              </w:rPr>
              <w:t>Magnetic</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44C758" w14:textId="77777777" w:rsidR="00BE3AEF" w:rsidRDefault="00FC6360">
            <w:pPr>
              <w:pStyle w:val="Body"/>
              <w:widowControl w:val="0"/>
              <w:spacing w:after="0" w:line="480" w:lineRule="auto"/>
            </w:pPr>
            <w:r>
              <w:rPr>
                <w:rStyle w:val="None"/>
                <w:rFonts w:ascii="Arial" w:hAnsi="Arial"/>
                <w:sz w:val="18"/>
                <w:szCs w:val="18"/>
              </w:rPr>
              <w:t xml:space="preserve">Piezo </w:t>
            </w:r>
          </w:p>
        </w:tc>
      </w:tr>
      <w:tr w:rsidR="00BE3AEF" w14:paraId="4E7A2F65" w14:textId="77777777">
        <w:trPr>
          <w:trHeight w:val="214"/>
        </w:trPr>
        <w:tc>
          <w:tcPr>
            <w:tcW w:w="1560" w:type="dxa"/>
            <w:tcBorders>
              <w:top w:val="single" w:sz="8" w:space="0" w:color="000000"/>
              <w:left w:val="single" w:sz="8" w:space="0" w:color="000000"/>
              <w:bottom w:val="single" w:sz="8" w:space="0" w:color="000000"/>
              <w:right w:val="single" w:sz="8" w:space="0" w:color="000000"/>
            </w:tcBorders>
            <w:shd w:val="clear" w:color="auto" w:fill="E7E6E6"/>
            <w:tcMar>
              <w:top w:w="80" w:type="dxa"/>
              <w:left w:w="80" w:type="dxa"/>
              <w:bottom w:w="80" w:type="dxa"/>
              <w:right w:w="80" w:type="dxa"/>
            </w:tcMar>
          </w:tcPr>
          <w:p w14:paraId="5E4953D5" w14:textId="77777777" w:rsidR="00BE3AEF" w:rsidRDefault="00FC6360">
            <w:pPr>
              <w:pStyle w:val="Body"/>
              <w:widowControl w:val="0"/>
              <w:spacing w:after="0" w:line="480" w:lineRule="auto"/>
            </w:pPr>
            <w:r>
              <w:rPr>
                <w:rStyle w:val="None"/>
                <w:rFonts w:ascii="Arial" w:hAnsi="Arial"/>
                <w:b/>
                <w:bCs/>
                <w:sz w:val="18"/>
                <w:szCs w:val="18"/>
              </w:rPr>
              <w:t xml:space="preserve">Power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220B04" w14:textId="77777777" w:rsidR="00BE3AEF" w:rsidRDefault="00FC6360">
            <w:pPr>
              <w:pStyle w:val="Body"/>
              <w:widowControl w:val="0"/>
              <w:spacing w:after="0" w:line="480" w:lineRule="auto"/>
            </w:pPr>
            <w:r>
              <w:rPr>
                <w:rStyle w:val="None"/>
                <w:rFonts w:ascii="Arial" w:hAnsi="Arial"/>
                <w:sz w:val="18"/>
                <w:szCs w:val="18"/>
              </w:rPr>
              <w:t>Standard</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0D5CDD" w14:textId="77777777" w:rsidR="00BE3AEF" w:rsidRDefault="00FC6360">
            <w:pPr>
              <w:pStyle w:val="Body"/>
              <w:widowControl w:val="0"/>
              <w:spacing w:after="0" w:line="480" w:lineRule="auto"/>
            </w:pPr>
            <w:r>
              <w:rPr>
                <w:rStyle w:val="None"/>
                <w:rFonts w:ascii="Arial" w:hAnsi="Arial"/>
                <w:sz w:val="18"/>
                <w:szCs w:val="18"/>
              </w:rPr>
              <w:t>Battery pack</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AB05DE9" w14:textId="77777777" w:rsidR="00BE3AEF" w:rsidRDefault="00BE3AEF"/>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0F5C08" w14:textId="77777777" w:rsidR="00BE3AEF" w:rsidRDefault="00BE3AEF"/>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4A7514" w14:textId="77777777" w:rsidR="00BE3AEF" w:rsidRDefault="00BE3AEF"/>
        </w:tc>
      </w:tr>
      <w:tr w:rsidR="00BE3AEF" w14:paraId="6A9975A2" w14:textId="77777777">
        <w:trPr>
          <w:trHeight w:val="214"/>
        </w:trPr>
        <w:tc>
          <w:tcPr>
            <w:tcW w:w="1560" w:type="dxa"/>
            <w:tcBorders>
              <w:top w:val="single" w:sz="8" w:space="0" w:color="000000"/>
              <w:left w:val="single" w:sz="8" w:space="0" w:color="000000"/>
              <w:bottom w:val="single" w:sz="8" w:space="0" w:color="000000"/>
              <w:right w:val="single" w:sz="8" w:space="0" w:color="000000"/>
            </w:tcBorders>
            <w:shd w:val="clear" w:color="auto" w:fill="E7E6E6"/>
            <w:tcMar>
              <w:top w:w="80" w:type="dxa"/>
              <w:left w:w="80" w:type="dxa"/>
              <w:bottom w:w="80" w:type="dxa"/>
              <w:right w:w="80" w:type="dxa"/>
            </w:tcMar>
          </w:tcPr>
          <w:p w14:paraId="40791932" w14:textId="77777777" w:rsidR="00BE3AEF" w:rsidRDefault="00FC6360">
            <w:pPr>
              <w:pStyle w:val="Body"/>
              <w:widowControl w:val="0"/>
              <w:spacing w:after="0" w:line="480" w:lineRule="auto"/>
            </w:pPr>
            <w:r>
              <w:rPr>
                <w:rStyle w:val="None"/>
                <w:rFonts w:ascii="Arial" w:hAnsi="Arial"/>
                <w:b/>
                <w:bCs/>
                <w:sz w:val="18"/>
                <w:szCs w:val="18"/>
              </w:rPr>
              <w:t>Housing</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C87566" w14:textId="77777777" w:rsidR="00BE3AEF" w:rsidRDefault="00FC6360">
            <w:pPr>
              <w:pStyle w:val="Body"/>
              <w:widowControl w:val="0"/>
              <w:spacing w:after="0" w:line="480" w:lineRule="auto"/>
            </w:pPr>
            <w:r>
              <w:rPr>
                <w:rStyle w:val="None"/>
                <w:rFonts w:ascii="Arial" w:hAnsi="Arial"/>
                <w:sz w:val="18"/>
                <w:szCs w:val="18"/>
              </w:rPr>
              <w:t xml:space="preserve">Metal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4C828D" w14:textId="77777777" w:rsidR="00BE3AEF" w:rsidRDefault="00FC6360">
            <w:pPr>
              <w:pStyle w:val="Body"/>
              <w:widowControl w:val="0"/>
              <w:spacing w:after="0" w:line="480" w:lineRule="auto"/>
            </w:pPr>
            <w:r>
              <w:rPr>
                <w:rStyle w:val="None"/>
                <w:rFonts w:ascii="Arial" w:hAnsi="Arial"/>
                <w:sz w:val="18"/>
                <w:szCs w:val="18"/>
              </w:rPr>
              <w:t>Plastic</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39336B" w14:textId="77777777" w:rsidR="00BE3AEF" w:rsidRDefault="00FC6360">
            <w:pPr>
              <w:pStyle w:val="Body"/>
              <w:widowControl w:val="0"/>
              <w:spacing w:after="0" w:line="480" w:lineRule="auto"/>
            </w:pPr>
            <w:r>
              <w:rPr>
                <w:rStyle w:val="None"/>
                <w:rFonts w:ascii="Arial" w:hAnsi="Arial"/>
                <w:sz w:val="18"/>
                <w:szCs w:val="18"/>
              </w:rPr>
              <w:t xml:space="preserve">3D Printed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7646D5" w14:textId="77777777" w:rsidR="00BE3AEF" w:rsidRDefault="00BE3AEF"/>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8828FF" w14:textId="77777777" w:rsidR="00BE3AEF" w:rsidRDefault="00BE3AEF"/>
        </w:tc>
      </w:tr>
    </w:tbl>
    <w:p w14:paraId="451EFF81" w14:textId="6DDF45A7" w:rsidR="00BE3AEF" w:rsidRDefault="00BE3AEF" w:rsidP="003A6537">
      <w:pPr>
        <w:pStyle w:val="Body"/>
        <w:spacing w:after="0" w:line="480" w:lineRule="auto"/>
        <w:rPr>
          <w:rStyle w:val="None"/>
          <w:rFonts w:ascii="Arial Narrow" w:eastAsia="Arial Narrow" w:hAnsi="Arial Narrow" w:cs="Arial Narrow"/>
          <w:sz w:val="20"/>
          <w:szCs w:val="20"/>
        </w:rPr>
      </w:pPr>
    </w:p>
    <w:p w14:paraId="513CD7B2" w14:textId="77777777" w:rsidR="00BE3AEF" w:rsidRDefault="00FC6360">
      <w:pPr>
        <w:pStyle w:val="Body"/>
        <w:spacing w:after="200" w:line="240" w:lineRule="auto"/>
        <w:jc w:val="center"/>
        <w:rPr>
          <w:rStyle w:val="None"/>
          <w:rFonts w:ascii="Arial Narrow" w:eastAsia="Arial Narrow" w:hAnsi="Arial Narrow" w:cs="Arial Narrow"/>
          <w:i/>
          <w:iCs/>
          <w:color w:val="44546A"/>
          <w:sz w:val="20"/>
          <w:szCs w:val="20"/>
          <w:u w:color="44546A"/>
        </w:rPr>
      </w:pPr>
      <w:r>
        <w:rPr>
          <w:rStyle w:val="None"/>
          <w:rFonts w:ascii="Arial" w:hAnsi="Arial"/>
          <w:i/>
          <w:iCs/>
          <w:color w:val="44546A"/>
          <w:sz w:val="18"/>
          <w:szCs w:val="18"/>
          <w:u w:color="44546A"/>
        </w:rPr>
        <w:t>Table 1: Design function to means table</w:t>
      </w:r>
    </w:p>
    <w:p w14:paraId="262BADB8" w14:textId="11B3F5E1" w:rsidR="00BE3AEF" w:rsidRDefault="00FC6360">
      <w:pPr>
        <w:pStyle w:val="Body"/>
        <w:spacing w:after="0" w:line="480" w:lineRule="auto"/>
        <w:rPr>
          <w:rStyle w:val="Hyperlink1"/>
        </w:rPr>
      </w:pPr>
      <w:r>
        <w:rPr>
          <w:rStyle w:val="None"/>
          <w:rFonts w:ascii="Arial" w:eastAsia="Arial" w:hAnsi="Arial" w:cs="Arial"/>
        </w:rPr>
        <w:tab/>
      </w:r>
      <w:bookmarkStart w:id="34" w:name="_duft7pf1z2at"/>
      <w:bookmarkEnd w:id="34"/>
      <w:r>
        <w:rPr>
          <w:rStyle w:val="None"/>
          <w:rFonts w:ascii="Garamond" w:hAnsi="Garamond"/>
          <w:sz w:val="24"/>
          <w:szCs w:val="24"/>
        </w:rPr>
        <w:t xml:space="preserve">Above Table 1 coves some of the functions and their possible means. For the vibration we </w:t>
      </w:r>
      <w:r w:rsidR="003A6537">
        <w:rPr>
          <w:rStyle w:val="None"/>
          <w:rFonts w:ascii="Garamond" w:hAnsi="Garamond"/>
          <w:sz w:val="24"/>
          <w:szCs w:val="24"/>
        </w:rPr>
        <w:t>had</w:t>
      </w:r>
      <w:r>
        <w:rPr>
          <w:rStyle w:val="None"/>
          <w:rFonts w:ascii="Garamond" w:hAnsi="Garamond"/>
          <w:sz w:val="24"/>
          <w:szCs w:val="24"/>
        </w:rPr>
        <w:t xml:space="preserve"> multiple possible methods including using a scaled down piston, mechanical methods such as a small rotational vibration, p</w:t>
      </w:r>
      <w:r w:rsidR="003A6537">
        <w:rPr>
          <w:rStyle w:val="None"/>
          <w:rFonts w:ascii="Garamond" w:hAnsi="Garamond"/>
          <w:sz w:val="24"/>
          <w:szCs w:val="24"/>
        </w:rPr>
        <w:t>ressurized vibration, magnetic vibration</w:t>
      </w:r>
      <w:r>
        <w:rPr>
          <w:rStyle w:val="None"/>
          <w:rFonts w:ascii="Garamond" w:hAnsi="Garamond"/>
          <w:sz w:val="24"/>
          <w:szCs w:val="24"/>
        </w:rPr>
        <w:t>, and piezo</w:t>
      </w:r>
      <w:r w:rsidR="003A6537">
        <w:rPr>
          <w:rStyle w:val="None"/>
          <w:rFonts w:ascii="Garamond" w:hAnsi="Garamond"/>
          <w:sz w:val="24"/>
          <w:szCs w:val="24"/>
        </w:rPr>
        <w:t xml:space="preserve"> electric vibration</w:t>
      </w:r>
      <w:r>
        <w:rPr>
          <w:rStyle w:val="None"/>
          <w:rFonts w:ascii="Garamond" w:hAnsi="Garamond"/>
          <w:sz w:val="24"/>
          <w:szCs w:val="24"/>
        </w:rPr>
        <w:t xml:space="preserve">. In terms of power the attachment could be plugged into a socket or have its own battery. For the housing or damping it could be machined out of metal or plastic or </w:t>
      </w:r>
      <w:r w:rsidR="003A6537">
        <w:rPr>
          <w:rStyle w:val="None"/>
          <w:rFonts w:ascii="Garamond" w:hAnsi="Garamond"/>
          <w:sz w:val="24"/>
          <w:szCs w:val="24"/>
        </w:rPr>
        <w:t xml:space="preserve">3D </w:t>
      </w:r>
      <w:r>
        <w:rPr>
          <w:rStyle w:val="None"/>
          <w:rFonts w:ascii="Garamond" w:hAnsi="Garamond"/>
          <w:sz w:val="24"/>
          <w:szCs w:val="24"/>
        </w:rPr>
        <w:t>printed directly.</w:t>
      </w:r>
    </w:p>
    <w:p w14:paraId="74B42E74" w14:textId="77777777" w:rsidR="00BE3AEF" w:rsidRDefault="00BE3AEF">
      <w:pPr>
        <w:pStyle w:val="Body"/>
        <w:spacing w:after="0" w:line="480" w:lineRule="auto"/>
        <w:rPr>
          <w:rStyle w:val="None"/>
          <w:rFonts w:ascii="Garamond" w:eastAsia="Garamond" w:hAnsi="Garamond" w:cs="Garamond"/>
          <w:sz w:val="24"/>
          <w:szCs w:val="24"/>
        </w:rPr>
      </w:pPr>
    </w:p>
    <w:p w14:paraId="3F670456" w14:textId="77777777" w:rsidR="00BE3AEF" w:rsidRDefault="00FC6360">
      <w:pPr>
        <w:pStyle w:val="Body"/>
        <w:keepNext/>
        <w:keepLines/>
        <w:spacing w:before="400" w:after="120" w:line="276" w:lineRule="auto"/>
        <w:outlineLvl w:val="0"/>
        <w:rPr>
          <w:rStyle w:val="None"/>
          <w:rFonts w:ascii="Arial" w:eastAsia="Arial" w:hAnsi="Arial" w:cs="Arial"/>
          <w:sz w:val="28"/>
          <w:szCs w:val="28"/>
        </w:rPr>
      </w:pPr>
      <w:r>
        <w:rPr>
          <w:rStyle w:val="Heading1Char"/>
        </w:rPr>
        <w:t>3.6: Requirements for Containment</w:t>
      </w:r>
      <w:bookmarkStart w:id="35" w:name="_ucu0o2jax3z"/>
      <w:bookmarkEnd w:id="35"/>
    </w:p>
    <w:p w14:paraId="6E1E3C2B" w14:textId="746C101C"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The containment </w:t>
      </w:r>
      <w:r w:rsidR="003A6537">
        <w:rPr>
          <w:rStyle w:val="None"/>
          <w:rFonts w:ascii="Garamond" w:hAnsi="Garamond"/>
          <w:sz w:val="24"/>
          <w:szCs w:val="24"/>
        </w:rPr>
        <w:t>was</w:t>
      </w:r>
      <w:r>
        <w:rPr>
          <w:rStyle w:val="None"/>
          <w:rFonts w:ascii="Garamond" w:hAnsi="Garamond"/>
          <w:sz w:val="24"/>
          <w:szCs w:val="24"/>
        </w:rPr>
        <w:t xml:space="preserve"> meant to surround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and prevent them from moving, while </w:t>
      </w:r>
      <w:r w:rsidR="003A6537">
        <w:rPr>
          <w:rStyle w:val="None"/>
          <w:rFonts w:ascii="Garamond" w:hAnsi="Garamond"/>
          <w:sz w:val="24"/>
          <w:szCs w:val="24"/>
        </w:rPr>
        <w:t>keeping them hydrated</w:t>
      </w:r>
      <w:r>
        <w:rPr>
          <w:rStyle w:val="None"/>
          <w:rFonts w:ascii="Garamond" w:hAnsi="Garamond"/>
          <w:sz w:val="24"/>
          <w:szCs w:val="24"/>
        </w:rPr>
        <w:t xml:space="preserve">. The added benefit of this system </w:t>
      </w:r>
      <w:r w:rsidR="003A6537">
        <w:rPr>
          <w:rStyle w:val="None"/>
          <w:rFonts w:ascii="Garamond" w:hAnsi="Garamond"/>
          <w:sz w:val="24"/>
          <w:szCs w:val="24"/>
        </w:rPr>
        <w:t>was</w:t>
      </w:r>
      <w:r>
        <w:rPr>
          <w:rStyle w:val="None"/>
          <w:rFonts w:ascii="Garamond" w:hAnsi="Garamond"/>
          <w:sz w:val="24"/>
          <w:szCs w:val="24"/>
        </w:rPr>
        <w:t xml:space="preserve"> that with current practices the worms dry out and quickly perish</w:t>
      </w:r>
      <w:r w:rsidR="003A6537">
        <w:rPr>
          <w:rStyle w:val="None"/>
          <w:rFonts w:ascii="Garamond" w:hAnsi="Garamond"/>
          <w:sz w:val="24"/>
          <w:szCs w:val="24"/>
        </w:rPr>
        <w:t>ed</w:t>
      </w:r>
      <w:r>
        <w:rPr>
          <w:rStyle w:val="None"/>
          <w:rFonts w:ascii="Garamond" w:hAnsi="Garamond"/>
          <w:sz w:val="24"/>
          <w:szCs w:val="24"/>
        </w:rPr>
        <w:t>. A sturdier system would allow for a sample to be maintained during injection to avoid this drying</w:t>
      </w:r>
      <w:r w:rsidR="003A6537">
        <w:rPr>
          <w:rStyle w:val="None"/>
          <w:rFonts w:ascii="Garamond" w:hAnsi="Garamond"/>
          <w:sz w:val="24"/>
          <w:szCs w:val="24"/>
        </w:rPr>
        <w:t>,</w:t>
      </w:r>
      <w:r>
        <w:rPr>
          <w:rStyle w:val="None"/>
          <w:rFonts w:ascii="Garamond" w:hAnsi="Garamond"/>
          <w:sz w:val="24"/>
          <w:szCs w:val="24"/>
        </w:rPr>
        <w:t xml:space="preserve"> as well as potentially complement the vibration by reducing its power. </w:t>
      </w:r>
    </w:p>
    <w:p w14:paraId="18F7312A" w14:textId="77777777" w:rsidR="00BE3AEF" w:rsidRDefault="00FC6360">
      <w:pPr>
        <w:pStyle w:val="Heading2"/>
        <w:rPr>
          <w:rStyle w:val="Hyperlink1"/>
        </w:rPr>
      </w:pPr>
      <w:bookmarkStart w:id="36" w:name="_Toc512506053"/>
      <w:r>
        <w:rPr>
          <w:rFonts w:eastAsia="Arial Unicode MS" w:cs="Arial Unicode MS"/>
          <w:lang w:val="fr-FR"/>
        </w:rPr>
        <w:t>3.6.1: Objectives</w:t>
      </w:r>
      <w:bookmarkEnd w:id="36"/>
    </w:p>
    <w:p w14:paraId="5E25CF54" w14:textId="1D667A86" w:rsidR="00BE3AEF" w:rsidRDefault="00FC6360">
      <w:pPr>
        <w:pStyle w:val="Body"/>
        <w:numPr>
          <w:ilvl w:val="0"/>
          <w:numId w:val="13"/>
        </w:numPr>
        <w:spacing w:after="0" w:line="480" w:lineRule="auto"/>
        <w:rPr>
          <w:rFonts w:ascii="Garamond" w:hAnsi="Garamond"/>
          <w:sz w:val="24"/>
          <w:szCs w:val="24"/>
        </w:rPr>
      </w:pPr>
      <w:r>
        <w:rPr>
          <w:rStyle w:val="None"/>
          <w:rFonts w:ascii="Garamond" w:hAnsi="Garamond"/>
          <w:sz w:val="24"/>
          <w:szCs w:val="24"/>
        </w:rPr>
        <w:t xml:space="preserve">Increased lifespan: Encapsulated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must be able to survive longer than the current </w:t>
      </w:r>
      <w:r w:rsidR="003A6537">
        <w:rPr>
          <w:rStyle w:val="None"/>
          <w:rFonts w:ascii="Garamond" w:hAnsi="Garamond"/>
          <w:sz w:val="24"/>
          <w:szCs w:val="24"/>
        </w:rPr>
        <w:t>time of</w:t>
      </w:r>
      <w:r>
        <w:rPr>
          <w:rStyle w:val="None"/>
          <w:rFonts w:ascii="Garamond" w:hAnsi="Garamond"/>
          <w:sz w:val="24"/>
          <w:szCs w:val="24"/>
        </w:rPr>
        <w:t xml:space="preserve"> 10 to 1</w:t>
      </w:r>
      <w:r w:rsidR="003A6537">
        <w:rPr>
          <w:rStyle w:val="None"/>
          <w:rFonts w:ascii="Garamond" w:hAnsi="Garamond"/>
          <w:sz w:val="24"/>
          <w:szCs w:val="24"/>
        </w:rPr>
        <w:t>5 minutes</w:t>
      </w:r>
      <w:r>
        <w:rPr>
          <w:rStyle w:val="None"/>
          <w:rFonts w:ascii="Garamond" w:hAnsi="Garamond"/>
          <w:sz w:val="24"/>
          <w:szCs w:val="24"/>
        </w:rPr>
        <w:t xml:space="preserve">. </w:t>
      </w:r>
    </w:p>
    <w:p w14:paraId="6B8FB6C2" w14:textId="1783BE96" w:rsidR="00BE3AEF" w:rsidRDefault="00FC6360">
      <w:pPr>
        <w:pStyle w:val="Body"/>
        <w:numPr>
          <w:ilvl w:val="0"/>
          <w:numId w:val="13"/>
        </w:numPr>
        <w:spacing w:after="0" w:line="480" w:lineRule="auto"/>
        <w:rPr>
          <w:rFonts w:ascii="Garamond" w:hAnsi="Garamond"/>
          <w:sz w:val="24"/>
          <w:szCs w:val="24"/>
        </w:rPr>
      </w:pPr>
      <w:r>
        <w:rPr>
          <w:rStyle w:val="None"/>
          <w:rFonts w:ascii="Garamond" w:hAnsi="Garamond"/>
          <w:sz w:val="24"/>
          <w:szCs w:val="24"/>
        </w:rPr>
        <w:t xml:space="preserve">Ease of Recovery: In the previous process the recovery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was a relatively simple process. We d</w:t>
      </w:r>
      <w:r w:rsidR="003A6537">
        <w:rPr>
          <w:rStyle w:val="None"/>
          <w:rFonts w:ascii="Garamond" w:hAnsi="Garamond"/>
          <w:sz w:val="24"/>
          <w:szCs w:val="24"/>
        </w:rPr>
        <w:t>id</w:t>
      </w:r>
      <w:r>
        <w:rPr>
          <w:rStyle w:val="None"/>
          <w:rFonts w:ascii="Garamond" w:hAnsi="Garamond"/>
          <w:sz w:val="24"/>
          <w:szCs w:val="24"/>
        </w:rPr>
        <w:t xml:space="preserve"> not want to increase this time.  </w:t>
      </w:r>
    </w:p>
    <w:p w14:paraId="03632A3D" w14:textId="2B4683CD" w:rsidR="00BE3AEF" w:rsidRDefault="00FC6360">
      <w:pPr>
        <w:pStyle w:val="Body"/>
        <w:numPr>
          <w:ilvl w:val="0"/>
          <w:numId w:val="13"/>
        </w:numPr>
        <w:spacing w:after="0" w:line="480" w:lineRule="auto"/>
        <w:rPr>
          <w:rFonts w:ascii="Garamond" w:hAnsi="Garamond"/>
          <w:sz w:val="24"/>
          <w:szCs w:val="24"/>
        </w:rPr>
      </w:pPr>
      <w:r>
        <w:rPr>
          <w:rStyle w:val="None"/>
          <w:rFonts w:ascii="Garamond" w:hAnsi="Garamond"/>
          <w:sz w:val="24"/>
          <w:szCs w:val="24"/>
        </w:rPr>
        <w:lastRenderedPageBreak/>
        <w:t xml:space="preserve">Improved stability: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microinjection requires some level of effort. It takes effort to find the worm and the needle</w:t>
      </w:r>
      <w:r w:rsidR="003A6537">
        <w:rPr>
          <w:rStyle w:val="None"/>
          <w:rFonts w:ascii="Garamond" w:hAnsi="Garamond"/>
          <w:sz w:val="24"/>
          <w:szCs w:val="24"/>
        </w:rPr>
        <w:t>.</w:t>
      </w:r>
    </w:p>
    <w:p w14:paraId="0E582015" w14:textId="77777777" w:rsidR="00BE3AEF" w:rsidRDefault="00FC6360">
      <w:pPr>
        <w:pStyle w:val="Heading2"/>
      </w:pPr>
      <w:bookmarkStart w:id="37" w:name="_Toc512506054"/>
      <w:r>
        <w:rPr>
          <w:rFonts w:eastAsia="Arial Unicode MS" w:cs="Arial Unicode MS"/>
        </w:rPr>
        <w:t>3.6.2: Specifications</w:t>
      </w:r>
      <w:bookmarkEnd w:id="37"/>
    </w:p>
    <w:p w14:paraId="65D388C3" w14:textId="36CC7DD3" w:rsidR="00BE3AEF" w:rsidRDefault="00FC6360">
      <w:pPr>
        <w:pStyle w:val="NormalWeb"/>
        <w:spacing w:before="0" w:after="0" w:line="480" w:lineRule="auto"/>
        <w:rPr>
          <w:rStyle w:val="None"/>
        </w:rPr>
      </w:pPr>
      <w:r>
        <w:rPr>
          <w:rStyle w:val="None"/>
          <w:rFonts w:ascii="Garamond" w:eastAsia="Garamond" w:hAnsi="Garamond" w:cs="Garamond"/>
        </w:rPr>
        <w:tab/>
      </w:r>
      <w:r w:rsidR="00AC1B84">
        <w:rPr>
          <w:rStyle w:val="None"/>
          <w:rFonts w:ascii="Garamond" w:eastAsia="Garamond" w:hAnsi="Garamond" w:cs="Garamond"/>
        </w:rPr>
        <w:t>Our team was</w:t>
      </w:r>
      <w:r>
        <w:rPr>
          <w:rStyle w:val="None"/>
          <w:rFonts w:ascii="Garamond" w:eastAsia="Garamond" w:hAnsi="Garamond" w:cs="Garamond"/>
        </w:rPr>
        <w:t xml:space="preserve"> working exclusively with </w:t>
      </w:r>
      <w:r w:rsidR="00624C7E" w:rsidRPr="00624C7E">
        <w:rPr>
          <w:rStyle w:val="None"/>
          <w:rFonts w:ascii="Garamond" w:hAnsi="Garamond"/>
          <w:i/>
          <w:iCs/>
        </w:rPr>
        <w:t>C. elegans</w:t>
      </w:r>
      <w:r>
        <w:rPr>
          <w:rStyle w:val="None"/>
          <w:rFonts w:ascii="Garamond" w:hAnsi="Garamond"/>
          <w:i/>
          <w:iCs/>
        </w:rPr>
        <w:t xml:space="preserve"> </w:t>
      </w:r>
      <w:r w:rsidR="003A6537">
        <w:rPr>
          <w:rStyle w:val="None"/>
          <w:rFonts w:ascii="Garamond" w:hAnsi="Garamond"/>
        </w:rPr>
        <w:t>in the L4 stage l</w:t>
      </w:r>
      <w:r>
        <w:rPr>
          <w:rStyle w:val="None"/>
          <w:rFonts w:ascii="Garamond" w:hAnsi="Garamond"/>
        </w:rPr>
        <w:t>oaded on to standard slides and fitted under a microscope.</w:t>
      </w:r>
    </w:p>
    <w:p w14:paraId="7F329773" w14:textId="69753661" w:rsidR="00BE3AEF" w:rsidRDefault="00FC6360">
      <w:pPr>
        <w:pStyle w:val="Body"/>
        <w:numPr>
          <w:ilvl w:val="0"/>
          <w:numId w:val="15"/>
        </w:numPr>
        <w:spacing w:after="0" w:line="480" w:lineRule="auto"/>
        <w:rPr>
          <w:rFonts w:ascii="Arial" w:hAnsi="Arial"/>
          <w:sz w:val="24"/>
          <w:szCs w:val="24"/>
        </w:rPr>
      </w:pPr>
      <w:r>
        <w:rPr>
          <w:rStyle w:val="None"/>
          <w:rFonts w:ascii="Garamond" w:hAnsi="Garamond"/>
          <w:sz w:val="24"/>
          <w:szCs w:val="24"/>
        </w:rPr>
        <w:t xml:space="preserve">Size of a slide: We </w:t>
      </w:r>
      <w:r w:rsidR="00AC1B84">
        <w:rPr>
          <w:rStyle w:val="None"/>
          <w:rFonts w:ascii="Garamond" w:hAnsi="Garamond"/>
          <w:sz w:val="24"/>
          <w:szCs w:val="24"/>
        </w:rPr>
        <w:t xml:space="preserve">used </w:t>
      </w:r>
      <w:r>
        <w:rPr>
          <w:rStyle w:val="None"/>
          <w:rFonts w:ascii="Garamond" w:hAnsi="Garamond"/>
          <w:sz w:val="24"/>
          <w:szCs w:val="24"/>
        </w:rPr>
        <w:t xml:space="preserve">standard glass slides for this application so any system </w:t>
      </w:r>
      <w:r w:rsidR="00AC1B84">
        <w:rPr>
          <w:rStyle w:val="None"/>
          <w:rFonts w:ascii="Garamond" w:hAnsi="Garamond"/>
          <w:sz w:val="24"/>
          <w:szCs w:val="24"/>
        </w:rPr>
        <w:t>had</w:t>
      </w:r>
      <w:r>
        <w:rPr>
          <w:rStyle w:val="None"/>
          <w:rFonts w:ascii="Garamond" w:hAnsi="Garamond"/>
          <w:sz w:val="24"/>
          <w:szCs w:val="24"/>
        </w:rPr>
        <w:t xml:space="preserve"> to fit on a standard glass slide or </w:t>
      </w:r>
      <w:r>
        <w:rPr>
          <w:rStyle w:val="None"/>
          <w:rFonts w:ascii="Garamond" w:hAnsi="Garamond"/>
          <w:color w:val="222222"/>
          <w:sz w:val="24"/>
          <w:szCs w:val="24"/>
          <w:u w:color="222222"/>
        </w:rPr>
        <w:t>75 by 26 mm.</w:t>
      </w:r>
    </w:p>
    <w:p w14:paraId="507A2BA8" w14:textId="524B1A59" w:rsidR="00BE3AEF" w:rsidRDefault="00FC6360">
      <w:pPr>
        <w:pStyle w:val="Body"/>
        <w:numPr>
          <w:ilvl w:val="0"/>
          <w:numId w:val="15"/>
        </w:numPr>
        <w:spacing w:after="0" w:line="480" w:lineRule="auto"/>
        <w:rPr>
          <w:rFonts w:ascii="Garamond" w:hAnsi="Garamond"/>
          <w:sz w:val="24"/>
          <w:szCs w:val="24"/>
        </w:rPr>
      </w:pPr>
      <w:r>
        <w:rPr>
          <w:rStyle w:val="None"/>
          <w:rFonts w:ascii="Garamond" w:hAnsi="Garamond"/>
          <w:sz w:val="24"/>
          <w:szCs w:val="24"/>
        </w:rPr>
        <w:t xml:space="preserve">Pressure: There </w:t>
      </w:r>
      <w:r w:rsidR="00AC1B84">
        <w:rPr>
          <w:rStyle w:val="None"/>
          <w:rFonts w:ascii="Garamond" w:hAnsi="Garamond"/>
          <w:sz w:val="24"/>
          <w:szCs w:val="24"/>
        </w:rPr>
        <w:t>was</w:t>
      </w:r>
      <w:r>
        <w:rPr>
          <w:rStyle w:val="None"/>
          <w:rFonts w:ascii="Garamond" w:hAnsi="Garamond"/>
          <w:sz w:val="24"/>
          <w:szCs w:val="24"/>
        </w:rPr>
        <w:t xml:space="preserve"> a limit to the amount of pressure that our system can output. This limit should not push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out of the system.</w:t>
      </w:r>
    </w:p>
    <w:p w14:paraId="79E99E99" w14:textId="5329AB8A" w:rsidR="00BE3AEF" w:rsidRDefault="00FC6360">
      <w:pPr>
        <w:pStyle w:val="Body"/>
        <w:numPr>
          <w:ilvl w:val="0"/>
          <w:numId w:val="15"/>
        </w:numPr>
        <w:spacing w:after="0" w:line="480" w:lineRule="auto"/>
        <w:rPr>
          <w:rFonts w:ascii="Garamond" w:hAnsi="Garamond"/>
          <w:sz w:val="24"/>
          <w:szCs w:val="24"/>
        </w:rPr>
      </w:pPr>
      <w:r>
        <w:rPr>
          <w:rStyle w:val="None"/>
          <w:rFonts w:ascii="Garamond" w:hAnsi="Garamond"/>
          <w:sz w:val="24"/>
          <w:szCs w:val="24"/>
        </w:rPr>
        <w:t xml:space="preserve">Force: The maximum force that </w:t>
      </w:r>
      <w:r w:rsidR="00AC1B84">
        <w:rPr>
          <w:rStyle w:val="None"/>
          <w:rFonts w:ascii="Garamond" w:hAnsi="Garamond"/>
          <w:sz w:val="24"/>
          <w:szCs w:val="24"/>
        </w:rPr>
        <w:t>could</w:t>
      </w:r>
      <w:r>
        <w:rPr>
          <w:rStyle w:val="None"/>
          <w:rFonts w:ascii="Garamond" w:hAnsi="Garamond"/>
          <w:sz w:val="24"/>
          <w:szCs w:val="24"/>
        </w:rPr>
        <w:t xml:space="preserve"> be put on the needle will determine</w:t>
      </w:r>
      <w:r w:rsidR="00AC1B84">
        <w:rPr>
          <w:rStyle w:val="None"/>
          <w:rFonts w:ascii="Garamond" w:hAnsi="Garamond"/>
          <w:sz w:val="24"/>
          <w:szCs w:val="24"/>
        </w:rPr>
        <w:t>d</w:t>
      </w:r>
      <w:r>
        <w:rPr>
          <w:rStyle w:val="None"/>
          <w:rFonts w:ascii="Garamond" w:hAnsi="Garamond"/>
          <w:sz w:val="24"/>
          <w:szCs w:val="24"/>
        </w:rPr>
        <w:t xml:space="preserve"> how strong our system ha</w:t>
      </w:r>
      <w:r w:rsidR="00AC1B84">
        <w:rPr>
          <w:rStyle w:val="None"/>
          <w:rFonts w:ascii="Garamond" w:hAnsi="Garamond"/>
          <w:sz w:val="24"/>
          <w:szCs w:val="24"/>
        </w:rPr>
        <w:t>d</w:t>
      </w:r>
      <w:r>
        <w:rPr>
          <w:rStyle w:val="None"/>
          <w:rFonts w:ascii="Garamond" w:hAnsi="Garamond"/>
          <w:sz w:val="24"/>
          <w:szCs w:val="24"/>
        </w:rPr>
        <w:t xml:space="preserve"> to be.</w:t>
      </w:r>
    </w:p>
    <w:p w14:paraId="12765A3B" w14:textId="60C390F7" w:rsidR="00BE3AEF" w:rsidRDefault="00FC6360">
      <w:pPr>
        <w:pStyle w:val="Body"/>
        <w:numPr>
          <w:ilvl w:val="0"/>
          <w:numId w:val="15"/>
        </w:numPr>
        <w:spacing w:after="0" w:line="480" w:lineRule="auto"/>
        <w:rPr>
          <w:rFonts w:ascii="Garamond" w:hAnsi="Garamond"/>
          <w:sz w:val="24"/>
          <w:szCs w:val="24"/>
        </w:rPr>
      </w:pPr>
      <w:r>
        <w:rPr>
          <w:rStyle w:val="None"/>
          <w:rFonts w:ascii="Garamond" w:hAnsi="Garamond"/>
          <w:sz w:val="24"/>
          <w:szCs w:val="24"/>
        </w:rPr>
        <w:t xml:space="preserve">Age of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that were injected needed to be in the young adult age, as this was the standard age for injection. This </w:t>
      </w:r>
      <w:r w:rsidR="00AC1B84">
        <w:rPr>
          <w:rStyle w:val="None"/>
          <w:rFonts w:ascii="Garamond" w:hAnsi="Garamond"/>
          <w:sz w:val="24"/>
          <w:szCs w:val="24"/>
        </w:rPr>
        <w:t>was</w:t>
      </w:r>
      <w:r>
        <w:rPr>
          <w:rStyle w:val="None"/>
          <w:rFonts w:ascii="Garamond" w:hAnsi="Garamond"/>
          <w:sz w:val="24"/>
          <w:szCs w:val="24"/>
        </w:rPr>
        <w:t xml:space="preserve"> because researchers want</w:t>
      </w:r>
      <w:r w:rsidR="00AC1B84">
        <w:rPr>
          <w:rStyle w:val="None"/>
          <w:rFonts w:ascii="Garamond" w:hAnsi="Garamond"/>
          <w:sz w:val="24"/>
          <w:szCs w:val="24"/>
        </w:rPr>
        <w:t>ed</w:t>
      </w:r>
      <w:r>
        <w:rPr>
          <w:rStyle w:val="None"/>
          <w:rFonts w:ascii="Garamond" w:hAnsi="Garamond"/>
          <w:sz w:val="24"/>
          <w:szCs w:val="24"/>
        </w:rPr>
        <w:t xml:space="preserve"> to inject into the organism while it is healthiest, and young enough to produce a line that can express the gene of choice without issue.</w:t>
      </w:r>
    </w:p>
    <w:p w14:paraId="61704CA4" w14:textId="77777777" w:rsidR="00BE3AEF" w:rsidRDefault="00FC6360">
      <w:pPr>
        <w:pStyle w:val="Heading2"/>
        <w:rPr>
          <w:rStyle w:val="Hyperlink1"/>
        </w:rPr>
      </w:pPr>
      <w:bookmarkStart w:id="38" w:name="_Toc512506055"/>
      <w:r>
        <w:rPr>
          <w:rFonts w:eastAsia="Arial Unicode MS" w:cs="Arial Unicode MS"/>
          <w:lang w:val="fr-FR"/>
        </w:rPr>
        <w:t xml:space="preserve">3.6.3: </w:t>
      </w:r>
      <w:proofErr w:type="spellStart"/>
      <w:r>
        <w:rPr>
          <w:rFonts w:eastAsia="Arial Unicode MS" w:cs="Arial Unicode MS"/>
          <w:lang w:val="fr-FR"/>
        </w:rPr>
        <w:t>Constraints</w:t>
      </w:r>
      <w:bookmarkEnd w:id="38"/>
      <w:proofErr w:type="spellEnd"/>
      <w:r>
        <w:rPr>
          <w:rFonts w:eastAsia="Arial Unicode MS" w:cs="Arial Unicode MS"/>
          <w:lang w:val="fr-FR"/>
        </w:rPr>
        <w:tab/>
      </w:r>
    </w:p>
    <w:p w14:paraId="2C392D29" w14:textId="7A3AC5BD"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Some of the constraints for our containment system </w:t>
      </w:r>
      <w:r w:rsidR="00AC1B84">
        <w:rPr>
          <w:rStyle w:val="None"/>
          <w:rFonts w:ascii="Garamond" w:hAnsi="Garamond"/>
          <w:sz w:val="24"/>
          <w:szCs w:val="24"/>
        </w:rPr>
        <w:t>were</w:t>
      </w:r>
      <w:r>
        <w:rPr>
          <w:rStyle w:val="None"/>
          <w:rFonts w:ascii="Garamond" w:hAnsi="Garamond"/>
          <w:sz w:val="24"/>
          <w:szCs w:val="24"/>
        </w:rPr>
        <w:t xml:space="preserve"> as follows: </w:t>
      </w:r>
    </w:p>
    <w:p w14:paraId="288641DB" w14:textId="5EA1752A" w:rsidR="00BE3AEF" w:rsidRDefault="00624C7E">
      <w:pPr>
        <w:pStyle w:val="Body"/>
        <w:numPr>
          <w:ilvl w:val="0"/>
          <w:numId w:val="17"/>
        </w:numPr>
        <w:spacing w:after="0" w:line="480" w:lineRule="auto"/>
        <w:rPr>
          <w:rFonts w:ascii="Garamond" w:hAnsi="Garamond"/>
          <w:sz w:val="24"/>
          <w:szCs w:val="24"/>
          <w:lang w:val="it-IT"/>
        </w:rPr>
      </w:pPr>
      <w:r w:rsidRPr="00624C7E">
        <w:rPr>
          <w:rStyle w:val="None"/>
          <w:rFonts w:ascii="Garamond" w:hAnsi="Garamond"/>
          <w:i/>
          <w:iCs/>
          <w:sz w:val="24"/>
          <w:szCs w:val="24"/>
          <w:lang w:val="it-IT"/>
        </w:rPr>
        <w:t>C. elegans</w:t>
      </w:r>
      <w:r w:rsidR="00FC6360">
        <w:rPr>
          <w:rStyle w:val="None"/>
          <w:rFonts w:ascii="Garamond" w:hAnsi="Garamond"/>
          <w:sz w:val="24"/>
          <w:szCs w:val="24"/>
        </w:rPr>
        <w:t xml:space="preserve"> lifespan: The </w:t>
      </w:r>
      <w:r w:rsidRPr="00624C7E">
        <w:rPr>
          <w:rStyle w:val="None"/>
          <w:rFonts w:ascii="Garamond" w:hAnsi="Garamond"/>
          <w:i/>
          <w:iCs/>
          <w:sz w:val="24"/>
          <w:szCs w:val="24"/>
          <w:lang w:val="it-IT"/>
        </w:rPr>
        <w:t>C. elegans</w:t>
      </w:r>
      <w:r w:rsidR="00FC6360">
        <w:rPr>
          <w:rStyle w:val="None"/>
          <w:rFonts w:ascii="Garamond" w:hAnsi="Garamond"/>
          <w:sz w:val="24"/>
          <w:szCs w:val="24"/>
        </w:rPr>
        <w:t xml:space="preserve"> that hav</w:t>
      </w:r>
      <w:r w:rsidR="00AC1B84">
        <w:rPr>
          <w:rStyle w:val="None"/>
          <w:rFonts w:ascii="Garamond" w:hAnsi="Garamond"/>
          <w:sz w:val="24"/>
          <w:szCs w:val="24"/>
        </w:rPr>
        <w:t>e been encapsulated must survive</w:t>
      </w:r>
      <w:r w:rsidR="00FC6360">
        <w:rPr>
          <w:rStyle w:val="None"/>
          <w:rFonts w:ascii="Garamond" w:hAnsi="Garamond"/>
          <w:sz w:val="24"/>
          <w:szCs w:val="24"/>
        </w:rPr>
        <w:t xml:space="preserve"> long enough to </w:t>
      </w:r>
      <w:r w:rsidR="00AC1B84">
        <w:rPr>
          <w:rStyle w:val="None"/>
          <w:rFonts w:ascii="Garamond" w:hAnsi="Garamond"/>
          <w:sz w:val="24"/>
          <w:szCs w:val="24"/>
        </w:rPr>
        <w:t>inject</w:t>
      </w:r>
      <w:r w:rsidR="00FC6360">
        <w:rPr>
          <w:rStyle w:val="None"/>
          <w:rFonts w:ascii="Garamond" w:hAnsi="Garamond"/>
          <w:sz w:val="24"/>
          <w:szCs w:val="24"/>
        </w:rPr>
        <w:t xml:space="preserve"> and</w:t>
      </w:r>
      <w:r w:rsidR="00AC1B84">
        <w:rPr>
          <w:rStyle w:val="None"/>
          <w:rFonts w:ascii="Garamond" w:hAnsi="Garamond"/>
          <w:sz w:val="24"/>
          <w:szCs w:val="24"/>
        </w:rPr>
        <w:t xml:space="preserve"> be</w:t>
      </w:r>
      <w:r w:rsidR="00FC6360">
        <w:rPr>
          <w:rStyle w:val="None"/>
          <w:rFonts w:ascii="Garamond" w:hAnsi="Garamond"/>
          <w:sz w:val="24"/>
          <w:szCs w:val="24"/>
        </w:rPr>
        <w:t xml:space="preserve"> remov</w:t>
      </w:r>
      <w:r w:rsidR="00AC1B84">
        <w:rPr>
          <w:rStyle w:val="None"/>
          <w:rFonts w:ascii="Garamond" w:hAnsi="Garamond"/>
          <w:sz w:val="24"/>
          <w:szCs w:val="24"/>
        </w:rPr>
        <w:t>ed</w:t>
      </w:r>
      <w:r w:rsidR="00FC6360">
        <w:rPr>
          <w:rStyle w:val="None"/>
          <w:rFonts w:ascii="Garamond" w:hAnsi="Garamond"/>
          <w:sz w:val="24"/>
          <w:szCs w:val="24"/>
        </w:rPr>
        <w:t xml:space="preserve">. </w:t>
      </w:r>
      <w:r w:rsidR="00AC1B84">
        <w:rPr>
          <w:rStyle w:val="None"/>
          <w:rFonts w:ascii="Garamond" w:hAnsi="Garamond"/>
          <w:sz w:val="24"/>
          <w:szCs w:val="24"/>
        </w:rPr>
        <w:t>T</w:t>
      </w:r>
      <w:r w:rsidR="00FC6360">
        <w:rPr>
          <w:rStyle w:val="None"/>
          <w:rFonts w:ascii="Garamond" w:hAnsi="Garamond"/>
          <w:sz w:val="24"/>
          <w:szCs w:val="24"/>
        </w:rPr>
        <w:t xml:space="preserve">he amount of time that this requires </w:t>
      </w:r>
      <w:r w:rsidR="00AC1B84">
        <w:rPr>
          <w:rStyle w:val="None"/>
          <w:rFonts w:ascii="Garamond" w:hAnsi="Garamond"/>
          <w:sz w:val="24"/>
          <w:szCs w:val="24"/>
        </w:rPr>
        <w:t>was</w:t>
      </w:r>
      <w:r w:rsidR="00FC6360">
        <w:rPr>
          <w:rStyle w:val="None"/>
          <w:rFonts w:ascii="Garamond" w:hAnsi="Garamond"/>
          <w:sz w:val="24"/>
          <w:szCs w:val="24"/>
        </w:rPr>
        <w:t xml:space="preserve"> not long</w:t>
      </w:r>
      <w:r w:rsidR="00AC1B84">
        <w:rPr>
          <w:rStyle w:val="None"/>
          <w:rFonts w:ascii="Garamond" w:hAnsi="Garamond"/>
          <w:sz w:val="24"/>
          <w:szCs w:val="24"/>
        </w:rPr>
        <w:t>,</w:t>
      </w:r>
      <w:r w:rsidR="00FC6360">
        <w:rPr>
          <w:rStyle w:val="None"/>
          <w:rFonts w:ascii="Garamond" w:hAnsi="Garamond"/>
          <w:sz w:val="24"/>
          <w:szCs w:val="24"/>
        </w:rPr>
        <w:t xml:space="preserve"> or within </w:t>
      </w:r>
      <w:r w:rsidR="00AC1B84">
        <w:rPr>
          <w:rStyle w:val="None"/>
          <w:rFonts w:ascii="Garamond" w:hAnsi="Garamond"/>
          <w:sz w:val="24"/>
          <w:szCs w:val="24"/>
        </w:rPr>
        <w:t>a</w:t>
      </w:r>
      <w:r w:rsidR="00FC6360">
        <w:rPr>
          <w:rStyle w:val="None"/>
          <w:rFonts w:ascii="Garamond" w:hAnsi="Garamond"/>
          <w:sz w:val="24"/>
          <w:szCs w:val="24"/>
        </w:rPr>
        <w:t xml:space="preserve"> 30-minute range</w:t>
      </w:r>
      <w:r w:rsidR="00AC1B84">
        <w:rPr>
          <w:rStyle w:val="None"/>
          <w:rFonts w:ascii="Garamond" w:hAnsi="Garamond"/>
          <w:sz w:val="24"/>
          <w:szCs w:val="24"/>
        </w:rPr>
        <w:t>.</w:t>
      </w:r>
    </w:p>
    <w:p w14:paraId="41993EBB" w14:textId="60D0229F" w:rsidR="00BE3AEF" w:rsidRDefault="00FC6360">
      <w:pPr>
        <w:pStyle w:val="Body"/>
        <w:numPr>
          <w:ilvl w:val="0"/>
          <w:numId w:val="17"/>
        </w:numPr>
        <w:spacing w:after="0" w:line="480" w:lineRule="auto"/>
        <w:rPr>
          <w:rFonts w:ascii="Garamond" w:hAnsi="Garamond"/>
          <w:sz w:val="24"/>
          <w:szCs w:val="24"/>
        </w:rPr>
      </w:pPr>
      <w:r>
        <w:rPr>
          <w:rStyle w:val="None"/>
          <w:rFonts w:ascii="Garamond" w:hAnsi="Garamond"/>
          <w:sz w:val="24"/>
          <w:szCs w:val="24"/>
        </w:rPr>
        <w:t xml:space="preserve">The max force: The maximum force of the micromanipulator that we </w:t>
      </w:r>
      <w:r w:rsidR="00AC1B84">
        <w:rPr>
          <w:rStyle w:val="None"/>
          <w:rFonts w:ascii="Garamond" w:hAnsi="Garamond"/>
          <w:sz w:val="24"/>
          <w:szCs w:val="24"/>
        </w:rPr>
        <w:t>were</w:t>
      </w:r>
      <w:r>
        <w:rPr>
          <w:rStyle w:val="None"/>
          <w:rFonts w:ascii="Garamond" w:hAnsi="Garamond"/>
          <w:sz w:val="24"/>
          <w:szCs w:val="24"/>
        </w:rPr>
        <w:t xml:space="preserve"> using is one of the more integral constraints for the gel, and comes from the maximum speed of 7,500 μm/s. The acceleration </w:t>
      </w:r>
      <w:r w:rsidR="00AC1B84">
        <w:rPr>
          <w:rStyle w:val="None"/>
          <w:rFonts w:ascii="Garamond" w:hAnsi="Garamond"/>
          <w:sz w:val="24"/>
          <w:szCs w:val="24"/>
        </w:rPr>
        <w:t>was</w:t>
      </w:r>
      <w:r>
        <w:rPr>
          <w:rStyle w:val="None"/>
          <w:rFonts w:ascii="Garamond" w:hAnsi="Garamond"/>
          <w:sz w:val="24"/>
          <w:szCs w:val="24"/>
        </w:rPr>
        <w:t xml:space="preserve"> not given, but from this we can estimate that the maximum </w:t>
      </w:r>
      <w:r>
        <w:rPr>
          <w:rStyle w:val="None"/>
          <w:rFonts w:ascii="Garamond" w:hAnsi="Garamond"/>
          <w:sz w:val="24"/>
          <w:szCs w:val="24"/>
        </w:rPr>
        <w:lastRenderedPageBreak/>
        <w:t xml:space="preserve">force </w:t>
      </w:r>
      <w:r w:rsidR="00AC1B84">
        <w:rPr>
          <w:rStyle w:val="None"/>
          <w:rFonts w:ascii="Garamond" w:hAnsi="Garamond"/>
          <w:sz w:val="24"/>
          <w:szCs w:val="24"/>
        </w:rPr>
        <w:t>was</w:t>
      </w:r>
      <w:r>
        <w:rPr>
          <w:rStyle w:val="None"/>
          <w:rFonts w:ascii="Garamond" w:hAnsi="Garamond"/>
          <w:sz w:val="24"/>
          <w:szCs w:val="24"/>
        </w:rPr>
        <w:t xml:space="preserve"> between 1 and 2 Newton. We need</w:t>
      </w:r>
      <w:r w:rsidR="00AC1B84">
        <w:rPr>
          <w:rStyle w:val="None"/>
          <w:rFonts w:ascii="Garamond" w:hAnsi="Garamond"/>
          <w:sz w:val="24"/>
          <w:szCs w:val="24"/>
        </w:rPr>
        <w:t>ed</w:t>
      </w:r>
      <w:r>
        <w:rPr>
          <w:rStyle w:val="None"/>
          <w:rFonts w:ascii="Garamond" w:hAnsi="Garamond"/>
          <w:sz w:val="24"/>
          <w:szCs w:val="24"/>
        </w:rPr>
        <w:t xml:space="preserve"> the gel to be pliant enough to be able to be penetrated by the needle easily, or it </w:t>
      </w:r>
      <w:r w:rsidR="00AC1B84">
        <w:rPr>
          <w:rStyle w:val="None"/>
          <w:rFonts w:ascii="Garamond" w:hAnsi="Garamond"/>
          <w:sz w:val="24"/>
          <w:szCs w:val="24"/>
        </w:rPr>
        <w:t>would</w:t>
      </w:r>
      <w:r>
        <w:rPr>
          <w:rStyle w:val="None"/>
          <w:rFonts w:ascii="Garamond" w:hAnsi="Garamond"/>
          <w:sz w:val="24"/>
          <w:szCs w:val="24"/>
        </w:rPr>
        <w:t xml:space="preserve"> significantly increase the amount of time for each injection </w:t>
      </w:r>
      <w:r w:rsidR="00AC1B84">
        <w:rPr>
          <w:rStyle w:val="None"/>
          <w:rFonts w:ascii="Garamond" w:hAnsi="Garamond"/>
          <w:sz w:val="24"/>
          <w:szCs w:val="24"/>
        </w:rPr>
        <w:t>and</w:t>
      </w:r>
      <w:r>
        <w:rPr>
          <w:rStyle w:val="None"/>
          <w:rFonts w:ascii="Garamond" w:hAnsi="Garamond"/>
          <w:sz w:val="24"/>
          <w:szCs w:val="24"/>
        </w:rPr>
        <w:t xml:space="preserve"> render injection impossible. </w:t>
      </w:r>
    </w:p>
    <w:p w14:paraId="2F087369" w14:textId="2E2BB15D" w:rsidR="00BE3AEF" w:rsidRDefault="00FC6360">
      <w:pPr>
        <w:pStyle w:val="Body"/>
        <w:numPr>
          <w:ilvl w:val="0"/>
          <w:numId w:val="17"/>
        </w:numPr>
        <w:spacing w:after="0" w:line="480" w:lineRule="auto"/>
        <w:rPr>
          <w:rFonts w:ascii="Garamond" w:hAnsi="Garamond"/>
          <w:sz w:val="24"/>
          <w:szCs w:val="24"/>
        </w:rPr>
      </w:pPr>
      <w:r>
        <w:rPr>
          <w:rStyle w:val="None"/>
          <w:rFonts w:ascii="Garamond" w:hAnsi="Garamond"/>
          <w:sz w:val="24"/>
          <w:szCs w:val="24"/>
        </w:rPr>
        <w:t>The size of a slide: As stated above the size of the slides we are using constrain</w:t>
      </w:r>
      <w:r w:rsidR="00AC1B84">
        <w:rPr>
          <w:rStyle w:val="None"/>
          <w:rFonts w:ascii="Garamond" w:hAnsi="Garamond"/>
          <w:sz w:val="24"/>
          <w:szCs w:val="24"/>
        </w:rPr>
        <w:t>ed</w:t>
      </w:r>
      <w:r>
        <w:rPr>
          <w:rStyle w:val="None"/>
          <w:rFonts w:ascii="Garamond" w:hAnsi="Garamond"/>
          <w:sz w:val="24"/>
          <w:szCs w:val="24"/>
        </w:rPr>
        <w:t xml:space="preserve"> the dimensions of any containment system. We want</w:t>
      </w:r>
      <w:r w:rsidR="00AC1B84">
        <w:rPr>
          <w:rStyle w:val="None"/>
          <w:rFonts w:ascii="Garamond" w:hAnsi="Garamond"/>
          <w:sz w:val="24"/>
          <w:szCs w:val="24"/>
        </w:rPr>
        <w:t>ed</w:t>
      </w:r>
      <w:r>
        <w:rPr>
          <w:rStyle w:val="None"/>
          <w:rFonts w:ascii="Garamond" w:hAnsi="Garamond"/>
          <w:sz w:val="24"/>
          <w:szCs w:val="24"/>
        </w:rPr>
        <w:t xml:space="preserve"> this system to be something that could be readily </w:t>
      </w:r>
      <w:r w:rsidR="00AC1B84">
        <w:rPr>
          <w:rStyle w:val="None"/>
          <w:rFonts w:ascii="Garamond" w:hAnsi="Garamond"/>
          <w:sz w:val="24"/>
          <w:szCs w:val="24"/>
        </w:rPr>
        <w:t>incorporated by another lab.</w:t>
      </w:r>
    </w:p>
    <w:p w14:paraId="72405710" w14:textId="16DEF9C5" w:rsidR="00BE3AEF" w:rsidRDefault="00FC6360">
      <w:pPr>
        <w:pStyle w:val="Body"/>
        <w:numPr>
          <w:ilvl w:val="0"/>
          <w:numId w:val="17"/>
        </w:numPr>
        <w:spacing w:after="0" w:line="480" w:lineRule="auto"/>
        <w:rPr>
          <w:rFonts w:ascii="Garamond" w:hAnsi="Garamond"/>
          <w:sz w:val="24"/>
          <w:szCs w:val="24"/>
        </w:rPr>
      </w:pPr>
      <w:r>
        <w:rPr>
          <w:rStyle w:val="None"/>
          <w:rFonts w:ascii="Garamond" w:hAnsi="Garamond"/>
          <w:sz w:val="24"/>
          <w:szCs w:val="24"/>
        </w:rPr>
        <w:t xml:space="preserve">The size of the worms: This </w:t>
      </w:r>
      <w:r w:rsidR="00AC1B84">
        <w:rPr>
          <w:rStyle w:val="None"/>
          <w:rFonts w:ascii="Garamond" w:hAnsi="Garamond"/>
          <w:sz w:val="24"/>
          <w:szCs w:val="24"/>
        </w:rPr>
        <w:t>was</w:t>
      </w:r>
      <w:r>
        <w:rPr>
          <w:rStyle w:val="None"/>
          <w:rFonts w:ascii="Garamond" w:hAnsi="Garamond"/>
          <w:sz w:val="24"/>
          <w:szCs w:val="24"/>
        </w:rPr>
        <w:t xml:space="preserve"> a constraint to the amount of detail that we need</w:t>
      </w:r>
      <w:r w:rsidR="00AC1B84">
        <w:rPr>
          <w:rStyle w:val="None"/>
          <w:rFonts w:ascii="Garamond" w:hAnsi="Garamond"/>
          <w:sz w:val="24"/>
          <w:szCs w:val="24"/>
        </w:rPr>
        <w:t>ed</w:t>
      </w:r>
      <w:r>
        <w:rPr>
          <w:rStyle w:val="None"/>
          <w:rFonts w:ascii="Garamond" w:hAnsi="Garamond"/>
          <w:sz w:val="24"/>
          <w:szCs w:val="24"/>
        </w:rPr>
        <w:t xml:space="preserve"> to put into the system. Due to their smaller size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limit the amount of complexity that we </w:t>
      </w:r>
      <w:r w:rsidR="00AC1B84">
        <w:rPr>
          <w:rStyle w:val="None"/>
          <w:rFonts w:ascii="Garamond" w:hAnsi="Garamond"/>
          <w:sz w:val="24"/>
          <w:szCs w:val="24"/>
        </w:rPr>
        <w:t>could</w:t>
      </w:r>
      <w:r>
        <w:rPr>
          <w:rStyle w:val="None"/>
          <w:rFonts w:ascii="Garamond" w:hAnsi="Garamond"/>
          <w:sz w:val="24"/>
          <w:szCs w:val="24"/>
        </w:rPr>
        <w:t xml:space="preserve"> put in any system that we develop</w:t>
      </w:r>
      <w:r w:rsidR="00AC1B84">
        <w:rPr>
          <w:rStyle w:val="None"/>
          <w:rFonts w:ascii="Garamond" w:hAnsi="Garamond"/>
          <w:sz w:val="24"/>
          <w:szCs w:val="24"/>
        </w:rPr>
        <w:t>ed</w:t>
      </w:r>
      <w:r>
        <w:rPr>
          <w:rStyle w:val="None"/>
          <w:rFonts w:ascii="Garamond" w:hAnsi="Garamond"/>
          <w:sz w:val="24"/>
          <w:szCs w:val="24"/>
        </w:rPr>
        <w:t>.</w:t>
      </w:r>
    </w:p>
    <w:p w14:paraId="2958EB70" w14:textId="77777777" w:rsidR="00BE3AEF" w:rsidRDefault="00BE3AEF">
      <w:pPr>
        <w:pStyle w:val="Body"/>
        <w:spacing w:after="0" w:line="480" w:lineRule="auto"/>
        <w:rPr>
          <w:rStyle w:val="None"/>
          <w:rFonts w:ascii="Garamond" w:eastAsia="Garamond" w:hAnsi="Garamond" w:cs="Garamond"/>
          <w:sz w:val="24"/>
          <w:szCs w:val="24"/>
        </w:rPr>
      </w:pPr>
    </w:p>
    <w:p w14:paraId="534CED72" w14:textId="77777777" w:rsidR="00BE3AEF" w:rsidRDefault="00FC6360">
      <w:pPr>
        <w:pStyle w:val="Heading2"/>
        <w:rPr>
          <w:rStyle w:val="Hyperlink1"/>
        </w:rPr>
      </w:pPr>
      <w:bookmarkStart w:id="39" w:name="_Toc512506056"/>
      <w:r>
        <w:rPr>
          <w:rFonts w:eastAsia="Arial Unicode MS" w:cs="Arial Unicode MS"/>
        </w:rPr>
        <w:t>3.6.4: Functions</w:t>
      </w:r>
      <w:bookmarkEnd w:id="39"/>
    </w:p>
    <w:p w14:paraId="493E0C60" w14:textId="027AF706" w:rsidR="00BE3AEF" w:rsidRDefault="00FC6360">
      <w:pPr>
        <w:pStyle w:val="Body"/>
        <w:spacing w:after="0" w:line="480" w:lineRule="auto"/>
        <w:rPr>
          <w:rStyle w:val="Hyperlink1"/>
        </w:rPr>
      </w:pPr>
      <w:r>
        <w:rPr>
          <w:rStyle w:val="None"/>
          <w:rFonts w:ascii="Garamond" w:eastAsia="Garamond" w:hAnsi="Garamond" w:cs="Garamond"/>
          <w:sz w:val="24"/>
          <w:szCs w:val="24"/>
        </w:rPr>
        <w:tab/>
      </w:r>
      <w:r>
        <w:rPr>
          <w:rStyle w:val="None"/>
          <w:rFonts w:ascii="Garamond" w:hAnsi="Garamond"/>
          <w:sz w:val="24"/>
          <w:szCs w:val="24"/>
        </w:rPr>
        <w:t xml:space="preserve">There </w:t>
      </w:r>
      <w:r w:rsidR="00AC1B84">
        <w:rPr>
          <w:rStyle w:val="None"/>
          <w:rFonts w:ascii="Garamond" w:hAnsi="Garamond"/>
          <w:sz w:val="24"/>
          <w:szCs w:val="24"/>
        </w:rPr>
        <w:t>were</w:t>
      </w:r>
      <w:r>
        <w:rPr>
          <w:rStyle w:val="None"/>
          <w:rFonts w:ascii="Garamond" w:hAnsi="Garamond"/>
          <w:sz w:val="24"/>
          <w:szCs w:val="24"/>
        </w:rPr>
        <w:t xml:space="preserve"> also functions required for the containment system. These include</w:t>
      </w:r>
      <w:r w:rsidR="00AC1B84">
        <w:rPr>
          <w:rStyle w:val="None"/>
          <w:rFonts w:ascii="Garamond" w:hAnsi="Garamond"/>
          <w:sz w:val="24"/>
          <w:szCs w:val="24"/>
        </w:rPr>
        <w:t>d</w:t>
      </w:r>
      <w:r>
        <w:rPr>
          <w:rStyle w:val="None"/>
          <w:rFonts w:ascii="Garamond" w:hAnsi="Garamond"/>
          <w:sz w:val="24"/>
          <w:szCs w:val="24"/>
        </w:rPr>
        <w:t>:</w:t>
      </w:r>
    </w:p>
    <w:p w14:paraId="6C6D902B" w14:textId="2564EC65" w:rsidR="00BE3AEF" w:rsidRDefault="00FC6360">
      <w:pPr>
        <w:pStyle w:val="Body"/>
        <w:numPr>
          <w:ilvl w:val="0"/>
          <w:numId w:val="19"/>
        </w:numPr>
        <w:spacing w:after="0" w:line="480" w:lineRule="auto"/>
        <w:rPr>
          <w:rFonts w:ascii="Garamond" w:hAnsi="Garamond"/>
          <w:sz w:val="24"/>
          <w:szCs w:val="24"/>
        </w:rPr>
      </w:pPr>
      <w:r>
        <w:rPr>
          <w:rStyle w:val="None"/>
          <w:rFonts w:ascii="Garamond" w:hAnsi="Garamond"/>
          <w:sz w:val="24"/>
          <w:szCs w:val="24"/>
        </w:rPr>
        <w:t xml:space="preserve">Contain the worms without movement: This </w:t>
      </w:r>
      <w:r w:rsidR="00AC1B84">
        <w:rPr>
          <w:rStyle w:val="None"/>
          <w:rFonts w:ascii="Garamond" w:hAnsi="Garamond"/>
          <w:sz w:val="24"/>
          <w:szCs w:val="24"/>
        </w:rPr>
        <w:t>was</w:t>
      </w:r>
      <w:r>
        <w:rPr>
          <w:rStyle w:val="None"/>
          <w:rFonts w:ascii="Garamond" w:hAnsi="Garamond"/>
          <w:sz w:val="24"/>
          <w:szCs w:val="24"/>
        </w:rPr>
        <w:t xml:space="preserve"> to allow a user to align the needle with the </w:t>
      </w:r>
      <w:r w:rsidR="00624C7E" w:rsidRPr="00624C7E">
        <w:rPr>
          <w:rStyle w:val="None"/>
          <w:rFonts w:ascii="Garamond" w:hAnsi="Garamond"/>
          <w:i/>
          <w:iCs/>
          <w:sz w:val="24"/>
          <w:szCs w:val="24"/>
          <w:lang w:val="it-IT"/>
        </w:rPr>
        <w:t>C. elegans</w:t>
      </w:r>
      <w:r>
        <w:rPr>
          <w:rStyle w:val="None"/>
          <w:rFonts w:ascii="Garamond" w:hAnsi="Garamond"/>
          <w:sz w:val="24"/>
          <w:szCs w:val="24"/>
        </w:rPr>
        <w:t>. The microinjection ha</w:t>
      </w:r>
      <w:r w:rsidR="00AC1B84">
        <w:rPr>
          <w:rStyle w:val="None"/>
          <w:rFonts w:ascii="Garamond" w:hAnsi="Garamond"/>
          <w:sz w:val="24"/>
          <w:szCs w:val="24"/>
        </w:rPr>
        <w:t>s</w:t>
      </w:r>
      <w:r>
        <w:rPr>
          <w:rStyle w:val="None"/>
          <w:rFonts w:ascii="Garamond" w:hAnsi="Garamond"/>
          <w:sz w:val="24"/>
          <w:szCs w:val="24"/>
        </w:rPr>
        <w:t xml:space="preserve"> to be done into a spe</w:t>
      </w:r>
      <w:r w:rsidR="00AC1B84">
        <w:rPr>
          <w:rStyle w:val="None"/>
          <w:rFonts w:ascii="Garamond" w:hAnsi="Garamond"/>
          <w:sz w:val="24"/>
          <w:szCs w:val="24"/>
        </w:rPr>
        <w:t>cific area, and is done with</w:t>
      </w:r>
      <w:r>
        <w:rPr>
          <w:rStyle w:val="None"/>
          <w:rFonts w:ascii="Garamond" w:hAnsi="Garamond"/>
          <w:sz w:val="24"/>
          <w:szCs w:val="24"/>
        </w:rPr>
        <w:t xml:space="preserve"> precision, which would be difficult or impossible without containing the movement of the </w:t>
      </w:r>
      <w:r w:rsidR="00624C7E" w:rsidRPr="00624C7E">
        <w:rPr>
          <w:rStyle w:val="None"/>
          <w:rFonts w:ascii="Garamond" w:hAnsi="Garamond"/>
          <w:i/>
          <w:iCs/>
          <w:sz w:val="24"/>
          <w:szCs w:val="24"/>
          <w:lang w:val="it-IT"/>
        </w:rPr>
        <w:t>C. elegans</w:t>
      </w:r>
      <w:r>
        <w:rPr>
          <w:rStyle w:val="None"/>
          <w:rFonts w:ascii="Garamond" w:hAnsi="Garamond"/>
          <w:sz w:val="24"/>
          <w:szCs w:val="24"/>
        </w:rPr>
        <w:t>.</w:t>
      </w:r>
    </w:p>
    <w:p w14:paraId="4240C4E5" w14:textId="0DABB0E7" w:rsidR="00BE3AEF" w:rsidRDefault="00FC6360">
      <w:pPr>
        <w:pStyle w:val="Body"/>
        <w:numPr>
          <w:ilvl w:val="0"/>
          <w:numId w:val="19"/>
        </w:numPr>
        <w:spacing w:after="0" w:line="480" w:lineRule="auto"/>
        <w:rPr>
          <w:rFonts w:ascii="Garamond" w:hAnsi="Garamond"/>
          <w:sz w:val="24"/>
          <w:szCs w:val="24"/>
        </w:rPr>
      </w:pPr>
      <w:r>
        <w:rPr>
          <w:rStyle w:val="None"/>
          <w:rFonts w:ascii="Garamond" w:hAnsi="Garamond"/>
          <w:sz w:val="24"/>
          <w:szCs w:val="24"/>
        </w:rPr>
        <w:t>Allow for the application of moisture: Any system we develop</w:t>
      </w:r>
      <w:r w:rsidR="00AC1B84">
        <w:rPr>
          <w:rStyle w:val="None"/>
          <w:rFonts w:ascii="Garamond" w:hAnsi="Garamond"/>
          <w:sz w:val="24"/>
          <w:szCs w:val="24"/>
        </w:rPr>
        <w:t>ed</w:t>
      </w:r>
      <w:r>
        <w:rPr>
          <w:rStyle w:val="None"/>
          <w:rFonts w:ascii="Garamond" w:hAnsi="Garamond"/>
          <w:sz w:val="24"/>
          <w:szCs w:val="24"/>
        </w:rPr>
        <w:t xml:space="preserve"> ha</w:t>
      </w:r>
      <w:r w:rsidR="00AC1B84">
        <w:rPr>
          <w:rStyle w:val="None"/>
          <w:rFonts w:ascii="Garamond" w:hAnsi="Garamond"/>
          <w:sz w:val="24"/>
          <w:szCs w:val="24"/>
        </w:rPr>
        <w:t>d</w:t>
      </w:r>
      <w:r>
        <w:rPr>
          <w:rStyle w:val="None"/>
          <w:rFonts w:ascii="Garamond" w:hAnsi="Garamond"/>
          <w:sz w:val="24"/>
          <w:szCs w:val="24"/>
        </w:rPr>
        <w:t xml:space="preserve"> to maintain the </w:t>
      </w:r>
      <w:r w:rsidR="00AC1B84">
        <w:rPr>
          <w:rStyle w:val="None"/>
          <w:rFonts w:ascii="Garamond" w:hAnsi="Garamond"/>
          <w:sz w:val="24"/>
          <w:szCs w:val="24"/>
        </w:rPr>
        <w:t>same benefit from the design implemented in</w:t>
      </w:r>
      <w:r>
        <w:rPr>
          <w:rStyle w:val="None"/>
          <w:rFonts w:ascii="Garamond" w:hAnsi="Garamond"/>
          <w:sz w:val="24"/>
          <w:szCs w:val="24"/>
        </w:rPr>
        <w:t xml:space="preserve"> Prof. Albrecht’s lab, or allow for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to be m</w:t>
      </w:r>
      <w:r w:rsidR="00AC1B84">
        <w:rPr>
          <w:rStyle w:val="None"/>
          <w:rFonts w:ascii="Garamond" w:hAnsi="Garamond"/>
          <w:sz w:val="24"/>
          <w:szCs w:val="24"/>
        </w:rPr>
        <w:t>aintained for 24 hours or more.</w:t>
      </w:r>
    </w:p>
    <w:p w14:paraId="49CE6806" w14:textId="3C1316C6" w:rsidR="00BE3AEF" w:rsidRDefault="00FC6360">
      <w:pPr>
        <w:pStyle w:val="Body"/>
        <w:numPr>
          <w:ilvl w:val="0"/>
          <w:numId w:val="19"/>
        </w:numPr>
        <w:spacing w:after="0" w:line="480" w:lineRule="auto"/>
        <w:rPr>
          <w:rFonts w:ascii="Garamond" w:hAnsi="Garamond"/>
          <w:sz w:val="24"/>
          <w:szCs w:val="24"/>
        </w:rPr>
      </w:pPr>
      <w:r>
        <w:rPr>
          <w:rStyle w:val="None"/>
          <w:rFonts w:ascii="Garamond" w:hAnsi="Garamond"/>
          <w:sz w:val="24"/>
          <w:szCs w:val="24"/>
        </w:rPr>
        <w:t xml:space="preserve">Allow for penetration of the needle without much effort: As reviewed above the major </w:t>
      </w:r>
      <w:r w:rsidR="00AC1B84">
        <w:rPr>
          <w:rStyle w:val="None"/>
          <w:rFonts w:ascii="Garamond" w:hAnsi="Garamond"/>
          <w:sz w:val="24"/>
          <w:szCs w:val="24"/>
        </w:rPr>
        <w:t>goal of this project is to the reduce</w:t>
      </w:r>
      <w:r>
        <w:rPr>
          <w:rStyle w:val="None"/>
          <w:rFonts w:ascii="Garamond" w:hAnsi="Garamond"/>
          <w:sz w:val="24"/>
          <w:szCs w:val="24"/>
        </w:rPr>
        <w:t xml:space="preserve"> the deformation </w:t>
      </w:r>
      <w:r w:rsidR="00AC1B84">
        <w:rPr>
          <w:rStyle w:val="None"/>
          <w:rFonts w:ascii="Garamond" w:hAnsi="Garamond"/>
          <w:sz w:val="24"/>
          <w:szCs w:val="24"/>
        </w:rPr>
        <w:t>of</w:t>
      </w:r>
      <w:r>
        <w:rPr>
          <w:rStyle w:val="None"/>
          <w:rFonts w:ascii="Garamond" w:hAnsi="Garamond"/>
          <w:sz w:val="24"/>
          <w:szCs w:val="24"/>
        </w:rPr>
        <w:t xml:space="preserve"> the worm</w:t>
      </w:r>
      <w:r w:rsidR="00AC1B84">
        <w:rPr>
          <w:rStyle w:val="None"/>
          <w:rFonts w:ascii="Garamond" w:hAnsi="Garamond"/>
          <w:sz w:val="24"/>
          <w:szCs w:val="24"/>
        </w:rPr>
        <w:t>’s cuticle</w:t>
      </w:r>
      <w:r w:rsidR="00760D5F">
        <w:rPr>
          <w:rStyle w:val="None"/>
          <w:rFonts w:ascii="Garamond" w:hAnsi="Garamond"/>
          <w:sz w:val="24"/>
          <w:szCs w:val="24"/>
        </w:rPr>
        <w:t>.</w:t>
      </w:r>
    </w:p>
    <w:p w14:paraId="0E797810" w14:textId="461C2547" w:rsidR="00BE3AEF" w:rsidRDefault="00FC6360">
      <w:pPr>
        <w:pStyle w:val="Body"/>
        <w:numPr>
          <w:ilvl w:val="0"/>
          <w:numId w:val="19"/>
        </w:numPr>
        <w:spacing w:after="0" w:line="480" w:lineRule="auto"/>
        <w:rPr>
          <w:rFonts w:ascii="Garamond" w:hAnsi="Garamond"/>
          <w:sz w:val="24"/>
          <w:szCs w:val="24"/>
        </w:rPr>
      </w:pPr>
      <w:r>
        <w:rPr>
          <w:rStyle w:val="None"/>
          <w:rFonts w:ascii="Garamond" w:hAnsi="Garamond"/>
          <w:sz w:val="24"/>
          <w:szCs w:val="24"/>
        </w:rPr>
        <w:t>Align t</w:t>
      </w:r>
      <w:r w:rsidR="00760D5F">
        <w:rPr>
          <w:rStyle w:val="None"/>
          <w:rFonts w:ascii="Garamond" w:hAnsi="Garamond"/>
          <w:sz w:val="24"/>
          <w:szCs w:val="24"/>
        </w:rPr>
        <w:t>he worms in the gel: This allowed</w:t>
      </w:r>
      <w:r>
        <w:rPr>
          <w:rStyle w:val="None"/>
          <w:rFonts w:ascii="Garamond" w:hAnsi="Garamond"/>
          <w:sz w:val="24"/>
          <w:szCs w:val="24"/>
        </w:rPr>
        <w:t xml:space="preserve"> for an increase in efficiency, as microinjection needs to be done from one side of the worms. Having to rotate the whole containment </w:t>
      </w:r>
      <w:r>
        <w:rPr>
          <w:rStyle w:val="None"/>
          <w:rFonts w:ascii="Garamond" w:hAnsi="Garamond"/>
          <w:sz w:val="24"/>
          <w:szCs w:val="24"/>
        </w:rPr>
        <w:lastRenderedPageBreak/>
        <w:t>every time means that the needle must be fully removed and pulled out of focus. This drastically increases the amount of time this process takes a</w:t>
      </w:r>
      <w:r w:rsidR="00760D5F">
        <w:rPr>
          <w:rStyle w:val="None"/>
          <w:rFonts w:ascii="Garamond" w:hAnsi="Garamond"/>
          <w:sz w:val="24"/>
          <w:szCs w:val="24"/>
        </w:rPr>
        <w:t>n</w:t>
      </w:r>
      <w:r>
        <w:rPr>
          <w:rStyle w:val="None"/>
          <w:rFonts w:ascii="Garamond" w:hAnsi="Garamond"/>
          <w:sz w:val="24"/>
          <w:szCs w:val="24"/>
        </w:rPr>
        <w:t xml:space="preserve"> </w:t>
      </w:r>
      <w:r w:rsidR="00760D5F">
        <w:rPr>
          <w:rStyle w:val="None"/>
          <w:rFonts w:ascii="Garamond" w:hAnsi="Garamond"/>
          <w:sz w:val="24"/>
          <w:szCs w:val="24"/>
        </w:rPr>
        <w:t>operator</w:t>
      </w:r>
      <w:r>
        <w:rPr>
          <w:rStyle w:val="None"/>
          <w:rFonts w:ascii="Garamond" w:hAnsi="Garamond"/>
          <w:sz w:val="24"/>
          <w:szCs w:val="24"/>
        </w:rPr>
        <w:t xml:space="preserve">. </w:t>
      </w:r>
    </w:p>
    <w:p w14:paraId="64FFB508" w14:textId="77777777" w:rsidR="00BE3AEF" w:rsidRDefault="00BE3AEF">
      <w:pPr>
        <w:pStyle w:val="Body"/>
        <w:spacing w:after="0" w:line="480" w:lineRule="auto"/>
        <w:rPr>
          <w:rStyle w:val="None"/>
          <w:rFonts w:ascii="Arial" w:eastAsia="Arial" w:hAnsi="Arial" w:cs="Arial"/>
        </w:rPr>
      </w:pPr>
    </w:p>
    <w:p w14:paraId="40D0EF17" w14:textId="77777777" w:rsidR="00BE3AEF" w:rsidRDefault="00FC6360">
      <w:pPr>
        <w:pStyle w:val="Body"/>
        <w:keepNext/>
        <w:keepLines/>
        <w:spacing w:after="0" w:line="480" w:lineRule="auto"/>
        <w:outlineLvl w:val="0"/>
        <w:rPr>
          <w:rStyle w:val="None"/>
          <w:rFonts w:ascii="Arial" w:eastAsia="Arial" w:hAnsi="Arial" w:cs="Arial"/>
          <w:sz w:val="40"/>
          <w:szCs w:val="40"/>
        </w:rPr>
      </w:pPr>
      <w:bookmarkStart w:id="40" w:name="_quhlqo4ryui8"/>
      <w:bookmarkEnd w:id="40"/>
      <w:r>
        <w:rPr>
          <w:rStyle w:val="Heading1Char"/>
        </w:rPr>
        <w:t>3.7: Design Requirements Standards</w:t>
      </w:r>
    </w:p>
    <w:p w14:paraId="2A711083" w14:textId="77777777" w:rsidR="00BE3AEF" w:rsidRDefault="00FC6360">
      <w:pPr>
        <w:pStyle w:val="Body"/>
        <w:spacing w:after="0" w:line="480" w:lineRule="auto"/>
        <w:ind w:firstLine="720"/>
        <w:rPr>
          <w:rStyle w:val="Hyperlink1"/>
        </w:rPr>
      </w:pPr>
      <w:r>
        <w:rPr>
          <w:rStyle w:val="None"/>
          <w:rFonts w:ascii="Garamond" w:hAnsi="Garamond"/>
          <w:sz w:val="24"/>
          <w:szCs w:val="24"/>
        </w:rPr>
        <w:t xml:space="preserve">Any attached design or microfluidic design will comply with all standards including those from the International Organization for Standardization (ISO). We will be using ISO 9001 for quality management of the design and manufacture of the attachment, and we will also be using ISO 14001 during the manufacture of the attachment to manage any possible environmental impact. These both pertain to the standard method through which the parts should be machined or printed to achieve the required quality and prevent any negative environmental impact, and were chosen because we want to meet current standards with the manufacture of our design. </w:t>
      </w:r>
    </w:p>
    <w:p w14:paraId="7F12E28F" w14:textId="58DA2CEB" w:rsidR="00BE3AEF" w:rsidRDefault="00FC6360" w:rsidP="004067F3">
      <w:pPr>
        <w:pStyle w:val="Body"/>
        <w:spacing w:after="0" w:line="480" w:lineRule="auto"/>
        <w:ind w:firstLine="720"/>
        <w:rPr>
          <w:rStyle w:val="None"/>
          <w:rFonts w:ascii="Garamond" w:eastAsia="Garamond" w:hAnsi="Garamond" w:cs="Garamond"/>
          <w:sz w:val="24"/>
          <w:szCs w:val="24"/>
        </w:rPr>
      </w:pPr>
      <w:r>
        <w:rPr>
          <w:rStyle w:val="None"/>
          <w:rFonts w:ascii="Garamond" w:hAnsi="Garamond"/>
          <w:sz w:val="24"/>
          <w:szCs w:val="24"/>
        </w:rPr>
        <w:t xml:space="preserve">As our </w:t>
      </w:r>
      <w:r w:rsidR="00760D5F">
        <w:rPr>
          <w:rStyle w:val="None"/>
          <w:rFonts w:ascii="Garamond" w:hAnsi="Garamond"/>
          <w:sz w:val="24"/>
          <w:szCs w:val="24"/>
        </w:rPr>
        <w:t>design</w:t>
      </w:r>
      <w:r>
        <w:rPr>
          <w:rStyle w:val="None"/>
          <w:rFonts w:ascii="Garamond" w:hAnsi="Garamond"/>
          <w:sz w:val="24"/>
          <w:szCs w:val="24"/>
        </w:rPr>
        <w:t xml:space="preserve"> is dealing with a fairly novel application of microinjection into </w:t>
      </w:r>
      <w:r w:rsidR="00624C7E" w:rsidRPr="00624C7E">
        <w:rPr>
          <w:rStyle w:val="None"/>
          <w:rFonts w:ascii="Garamond" w:hAnsi="Garamond"/>
          <w:i/>
          <w:iCs/>
          <w:sz w:val="24"/>
          <w:szCs w:val="24"/>
        </w:rPr>
        <w:t>C. elegans</w:t>
      </w:r>
      <w:r>
        <w:rPr>
          <w:rStyle w:val="None"/>
          <w:rFonts w:ascii="Garamond" w:hAnsi="Garamond"/>
          <w:sz w:val="24"/>
          <w:szCs w:val="24"/>
        </w:rPr>
        <w:t>, there is limited other information on standards. Any other standards will come from us, and the manufacturer of the micromanipulator.</w:t>
      </w:r>
    </w:p>
    <w:p w14:paraId="128A7FD6" w14:textId="77777777" w:rsidR="00BE3AEF" w:rsidRDefault="00FC6360">
      <w:pPr>
        <w:pStyle w:val="Heading2"/>
      </w:pPr>
      <w:bookmarkStart w:id="41" w:name="_urci42ej5bx2"/>
      <w:bookmarkStart w:id="42" w:name="_Toc512506057"/>
      <w:bookmarkEnd w:id="41"/>
      <w:r>
        <w:rPr>
          <w:rFonts w:eastAsia="Arial Unicode MS" w:cs="Arial Unicode MS"/>
        </w:rPr>
        <w:t>3.7.1: Standards for Attachment</w:t>
      </w:r>
      <w:bookmarkEnd w:id="42"/>
    </w:p>
    <w:p w14:paraId="32AF54A2" w14:textId="414C8BC7" w:rsidR="00BE3AEF" w:rsidRPr="004067F3" w:rsidRDefault="00FC6360" w:rsidP="004067F3">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The major standard for the attachment is that it is safe for the operator. In terms of design we want</w:t>
      </w:r>
      <w:r w:rsidR="00760D5F">
        <w:rPr>
          <w:rStyle w:val="None"/>
          <w:rFonts w:ascii="Garamond" w:hAnsi="Garamond"/>
          <w:sz w:val="24"/>
          <w:szCs w:val="24"/>
        </w:rPr>
        <w:t>ed</w:t>
      </w:r>
      <w:r>
        <w:rPr>
          <w:rStyle w:val="None"/>
          <w:rFonts w:ascii="Garamond" w:hAnsi="Garamond"/>
          <w:sz w:val="24"/>
          <w:szCs w:val="24"/>
        </w:rPr>
        <w:t xml:space="preserve"> to make sure that it is a stable system, and that it is designed in a simple controlled fashion. Other standards </w:t>
      </w:r>
      <w:r w:rsidR="00760D5F">
        <w:rPr>
          <w:rStyle w:val="None"/>
          <w:rFonts w:ascii="Garamond" w:hAnsi="Garamond"/>
          <w:sz w:val="24"/>
          <w:szCs w:val="24"/>
        </w:rPr>
        <w:t>were</w:t>
      </w:r>
      <w:r>
        <w:rPr>
          <w:rStyle w:val="None"/>
          <w:rFonts w:ascii="Garamond" w:hAnsi="Garamond"/>
          <w:sz w:val="24"/>
          <w:szCs w:val="24"/>
        </w:rPr>
        <w:t xml:space="preserve"> dependent on the</w:t>
      </w:r>
      <w:r w:rsidR="00760D5F">
        <w:rPr>
          <w:rStyle w:val="None"/>
          <w:rFonts w:ascii="Garamond" w:hAnsi="Garamond"/>
          <w:sz w:val="24"/>
          <w:szCs w:val="24"/>
        </w:rPr>
        <w:t xml:space="preserve"> selection of the final design.</w:t>
      </w:r>
    </w:p>
    <w:p w14:paraId="0B4E95DC" w14:textId="77777777" w:rsidR="00BE3AEF" w:rsidRDefault="00FC6360">
      <w:pPr>
        <w:pStyle w:val="Heading2"/>
        <w:rPr>
          <w:rStyle w:val="Hyperlink1"/>
        </w:rPr>
      </w:pPr>
      <w:bookmarkStart w:id="43" w:name="_Toc512506058"/>
      <w:r>
        <w:rPr>
          <w:rFonts w:eastAsia="Arial Unicode MS" w:cs="Arial Unicode MS"/>
        </w:rPr>
        <w:t>3.7.2: Standards for Containment</w:t>
      </w:r>
      <w:bookmarkEnd w:id="43"/>
    </w:p>
    <w:p w14:paraId="50C3A27F" w14:textId="476221CE" w:rsidR="00BE3AEF" w:rsidRPr="004067F3" w:rsidRDefault="00FC6360">
      <w:pPr>
        <w:pStyle w:val="Body"/>
        <w:spacing w:after="0" w:line="480" w:lineRule="auto"/>
        <w:rPr>
          <w:rStyle w:val="None"/>
          <w:rFonts w:ascii="Garamond" w:eastAsia="Garamond" w:hAnsi="Garamond" w:cs="Garamond"/>
          <w:sz w:val="24"/>
          <w:szCs w:val="24"/>
        </w:rPr>
      </w:pPr>
      <w:r>
        <w:rPr>
          <w:rStyle w:val="None"/>
          <w:rFonts w:ascii="Garamond" w:eastAsia="Garamond" w:hAnsi="Garamond" w:cs="Garamond"/>
          <w:sz w:val="24"/>
          <w:szCs w:val="24"/>
        </w:rPr>
        <w:tab/>
        <w:t xml:space="preserve">The containment system must be a stable and not significantly impact the health of the </w:t>
      </w:r>
      <w:r w:rsidR="00624C7E" w:rsidRPr="00624C7E">
        <w:rPr>
          <w:rStyle w:val="None"/>
          <w:rFonts w:ascii="Garamond" w:hAnsi="Garamond"/>
          <w:i/>
          <w:iCs/>
          <w:sz w:val="24"/>
          <w:szCs w:val="24"/>
        </w:rPr>
        <w:t>C. elegans</w:t>
      </w:r>
      <w:r>
        <w:rPr>
          <w:rStyle w:val="None"/>
          <w:rFonts w:ascii="Garamond" w:hAnsi="Garamond"/>
          <w:sz w:val="24"/>
          <w:szCs w:val="24"/>
        </w:rPr>
        <w:t xml:space="preserve"> while also containing them. This was already achieved by Prof. Albrecht’s lab but since we </w:t>
      </w:r>
      <w:r w:rsidR="00760D5F">
        <w:rPr>
          <w:rStyle w:val="None"/>
          <w:rFonts w:ascii="Garamond" w:hAnsi="Garamond"/>
          <w:sz w:val="24"/>
          <w:szCs w:val="24"/>
        </w:rPr>
        <w:lastRenderedPageBreak/>
        <w:t>were</w:t>
      </w:r>
      <w:r>
        <w:rPr>
          <w:rStyle w:val="None"/>
          <w:rFonts w:ascii="Garamond" w:hAnsi="Garamond"/>
          <w:sz w:val="24"/>
          <w:szCs w:val="24"/>
        </w:rPr>
        <w:t xml:space="preserve"> attempting to update this process for our attachment, and also attempt</w:t>
      </w:r>
      <w:r w:rsidR="00760D5F">
        <w:rPr>
          <w:rStyle w:val="None"/>
          <w:rFonts w:ascii="Garamond" w:hAnsi="Garamond"/>
          <w:sz w:val="24"/>
          <w:szCs w:val="24"/>
        </w:rPr>
        <w:t>ing</w:t>
      </w:r>
      <w:r>
        <w:rPr>
          <w:rStyle w:val="None"/>
          <w:rFonts w:ascii="Garamond" w:hAnsi="Garamond"/>
          <w:sz w:val="24"/>
          <w:szCs w:val="24"/>
        </w:rPr>
        <w:t xml:space="preserve"> to improve the efficacy and </w:t>
      </w:r>
      <w:r w:rsidR="00760D5F">
        <w:rPr>
          <w:rStyle w:val="None"/>
          <w:rFonts w:ascii="Garamond" w:hAnsi="Garamond"/>
          <w:sz w:val="24"/>
          <w:szCs w:val="24"/>
        </w:rPr>
        <w:t>accuracy of this process, we had</w:t>
      </w:r>
      <w:r>
        <w:rPr>
          <w:rStyle w:val="None"/>
          <w:rFonts w:ascii="Garamond" w:hAnsi="Garamond"/>
          <w:sz w:val="24"/>
          <w:szCs w:val="24"/>
        </w:rPr>
        <w:t xml:space="preserve"> to be careful that this remains the case.</w:t>
      </w:r>
    </w:p>
    <w:p w14:paraId="7C3DB2E8" w14:textId="77777777" w:rsidR="00BE3AEF" w:rsidRDefault="00FC6360">
      <w:pPr>
        <w:pStyle w:val="Heading"/>
      </w:pPr>
      <w:bookmarkStart w:id="44" w:name="_wjfodc7mvfxf"/>
      <w:bookmarkStart w:id="45" w:name="_Toc512506059"/>
      <w:bookmarkEnd w:id="44"/>
      <w:r>
        <w:rPr>
          <w:rFonts w:eastAsia="Arial Unicode MS" w:cs="Arial Unicode MS"/>
        </w:rPr>
        <w:t>3.8: Revised Client Statement</w:t>
      </w:r>
      <w:bookmarkEnd w:id="45"/>
    </w:p>
    <w:p w14:paraId="66056723" w14:textId="2B70324F" w:rsidR="00BE3AEF" w:rsidRDefault="00FC6360">
      <w:pPr>
        <w:pStyle w:val="NormalWeb"/>
        <w:spacing w:before="0" w:after="0" w:line="480" w:lineRule="auto"/>
        <w:rPr>
          <w:rStyle w:val="None"/>
        </w:rPr>
      </w:pPr>
      <w:r>
        <w:rPr>
          <w:rStyle w:val="None"/>
          <w:rFonts w:ascii="Garamond" w:eastAsia="Garamond" w:hAnsi="Garamond" w:cs="Garamond"/>
        </w:rPr>
        <w:tab/>
        <w:t xml:space="preserve">From the above requirements/objectives our revised client statement </w:t>
      </w:r>
      <w:r w:rsidR="00760D5F">
        <w:rPr>
          <w:rStyle w:val="None"/>
          <w:rFonts w:ascii="Garamond" w:eastAsia="Garamond" w:hAnsi="Garamond" w:cs="Garamond"/>
        </w:rPr>
        <w:t>was</w:t>
      </w:r>
      <w:r>
        <w:rPr>
          <w:rStyle w:val="None"/>
          <w:rFonts w:ascii="Garamond" w:eastAsia="Garamond" w:hAnsi="Garamond" w:cs="Garamond"/>
        </w:rPr>
        <w:t xml:space="preserve"> as follows:</w:t>
      </w:r>
    </w:p>
    <w:p w14:paraId="7852A977"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163C2ED2" w14:textId="4800E306" w:rsidR="00BE3AEF" w:rsidRDefault="00FC6360">
      <w:pPr>
        <w:pStyle w:val="Body"/>
        <w:spacing w:after="0" w:line="480" w:lineRule="auto"/>
        <w:jc w:val="center"/>
        <w:rPr>
          <w:rStyle w:val="None"/>
          <w:rFonts w:ascii="Times New Roman" w:eastAsia="Times New Roman" w:hAnsi="Times New Roman" w:cs="Times New Roman"/>
          <w:sz w:val="24"/>
          <w:szCs w:val="24"/>
        </w:rPr>
      </w:pPr>
      <w:r>
        <w:rPr>
          <w:rStyle w:val="None"/>
          <w:rFonts w:ascii="Garamond" w:hAnsi="Garamond"/>
          <w:sz w:val="24"/>
          <w:szCs w:val="24"/>
        </w:rPr>
        <w:t xml:space="preserve">Design a method to more easily penetrate the hydrated cuticle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to improve the process of microinjection and generation of transgenic organisms, through inducing a vibration down the axis of the microinjection needle, in the range of 5 to 15 micrometers.</w:t>
      </w:r>
    </w:p>
    <w:p w14:paraId="1DDCFA0B"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417143F9" w14:textId="0C7359A3" w:rsidR="00BE3AEF" w:rsidRDefault="00FC6360">
      <w:pPr>
        <w:pStyle w:val="Body"/>
        <w:spacing w:after="0" w:line="480" w:lineRule="auto"/>
        <w:rPr>
          <w:rStyle w:val="None"/>
          <w:rFonts w:ascii="Times New Roman" w:eastAsia="Times New Roman" w:hAnsi="Times New Roman" w:cs="Times New Roman"/>
          <w:sz w:val="24"/>
          <w:szCs w:val="24"/>
        </w:rPr>
      </w:pPr>
      <w:r>
        <w:rPr>
          <w:rStyle w:val="None"/>
          <w:rFonts w:ascii="Garamond" w:eastAsia="Garamond" w:hAnsi="Garamond" w:cs="Garamond"/>
          <w:sz w:val="24"/>
          <w:szCs w:val="24"/>
        </w:rPr>
        <w:tab/>
        <w:t xml:space="preserve">This new client statement directly focuses on the major challenge of our project, allowing our team to focus </w:t>
      </w:r>
      <w:r w:rsidR="00760D5F">
        <w:rPr>
          <w:rStyle w:val="None"/>
          <w:rFonts w:ascii="Garamond" w:eastAsia="Garamond" w:hAnsi="Garamond" w:cs="Garamond"/>
          <w:sz w:val="24"/>
          <w:szCs w:val="24"/>
        </w:rPr>
        <w:t>o</w:t>
      </w:r>
      <w:r>
        <w:rPr>
          <w:rStyle w:val="None"/>
          <w:rFonts w:ascii="Garamond" w:eastAsia="Garamond" w:hAnsi="Garamond" w:cs="Garamond"/>
          <w:sz w:val="24"/>
          <w:szCs w:val="24"/>
        </w:rPr>
        <w:t xml:space="preserve">ur design. </w:t>
      </w:r>
      <w:r w:rsidR="00760D5F">
        <w:rPr>
          <w:rStyle w:val="None"/>
          <w:rFonts w:ascii="Garamond" w:eastAsia="Garamond" w:hAnsi="Garamond" w:cs="Garamond"/>
          <w:sz w:val="24"/>
          <w:szCs w:val="24"/>
        </w:rPr>
        <w:t>From</w:t>
      </w:r>
      <w:r>
        <w:rPr>
          <w:rStyle w:val="None"/>
          <w:rFonts w:ascii="Garamond" w:eastAsia="Garamond" w:hAnsi="Garamond" w:cs="Garamond"/>
          <w:sz w:val="24"/>
          <w:szCs w:val="24"/>
        </w:rPr>
        <w:t xml:space="preserve"> this client statement, we </w:t>
      </w:r>
      <w:r w:rsidR="00760D5F">
        <w:rPr>
          <w:rStyle w:val="None"/>
          <w:rFonts w:ascii="Garamond" w:eastAsia="Garamond" w:hAnsi="Garamond" w:cs="Garamond"/>
          <w:sz w:val="24"/>
          <w:szCs w:val="24"/>
        </w:rPr>
        <w:t>developed</w:t>
      </w:r>
      <w:r>
        <w:rPr>
          <w:rStyle w:val="None"/>
          <w:rFonts w:ascii="Garamond" w:eastAsia="Garamond" w:hAnsi="Garamond" w:cs="Garamond"/>
          <w:sz w:val="24"/>
          <w:szCs w:val="24"/>
        </w:rPr>
        <w:t xml:space="preserve"> an impact statement as follows: </w:t>
      </w:r>
    </w:p>
    <w:p w14:paraId="31498857"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6D00461F" w14:textId="05573DB1" w:rsidR="00BE3AEF" w:rsidRDefault="00FC6360">
      <w:pPr>
        <w:pStyle w:val="Body"/>
        <w:spacing w:after="0" w:line="480" w:lineRule="auto"/>
        <w:jc w:val="center"/>
        <w:rPr>
          <w:rStyle w:val="None"/>
          <w:rFonts w:ascii="Times New Roman" w:eastAsia="Times New Roman" w:hAnsi="Times New Roman" w:cs="Times New Roman"/>
          <w:sz w:val="24"/>
          <w:szCs w:val="24"/>
        </w:rPr>
      </w:pPr>
      <w:r>
        <w:rPr>
          <w:rStyle w:val="None"/>
          <w:rFonts w:ascii="Garamond" w:hAnsi="Garamond"/>
          <w:sz w:val="24"/>
          <w:szCs w:val="24"/>
        </w:rPr>
        <w:t xml:space="preserve">This technique would reduce the bottleneck of microinjection and increase the amount of research coming out of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modification </w:t>
      </w:r>
      <w:r w:rsidR="00760D5F">
        <w:rPr>
          <w:rStyle w:val="None"/>
          <w:rFonts w:ascii="Garamond" w:hAnsi="Garamond"/>
          <w:sz w:val="24"/>
          <w:szCs w:val="24"/>
        </w:rPr>
        <w:t>for</w:t>
      </w:r>
      <w:r>
        <w:rPr>
          <w:rStyle w:val="None"/>
          <w:rFonts w:ascii="Garamond" w:hAnsi="Garamond"/>
          <w:sz w:val="24"/>
          <w:szCs w:val="24"/>
        </w:rPr>
        <w:t xml:space="preserve"> over fifteen hundred labs.</w:t>
      </w:r>
    </w:p>
    <w:p w14:paraId="3E8F0F45" w14:textId="77777777" w:rsidR="00BE3AEF" w:rsidRDefault="00FC6360">
      <w:pPr>
        <w:pStyle w:val="Heading"/>
      </w:pPr>
      <w:bookmarkStart w:id="46" w:name="_skclydz8gl2"/>
      <w:bookmarkStart w:id="47" w:name="_Toc512506060"/>
      <w:bookmarkEnd w:id="46"/>
      <w:r>
        <w:rPr>
          <w:rFonts w:eastAsia="Arial Unicode MS" w:cs="Arial Unicode MS"/>
        </w:rPr>
        <w:t>3.9: Project Approach</w:t>
      </w:r>
      <w:bookmarkEnd w:id="47"/>
      <w:r>
        <w:rPr>
          <w:rFonts w:eastAsia="Arial Unicode MS" w:cs="Arial Unicode MS"/>
        </w:rPr>
        <w:t xml:space="preserve"> </w:t>
      </w:r>
    </w:p>
    <w:p w14:paraId="11499539" w14:textId="77EA8956" w:rsidR="00BE3AEF" w:rsidRDefault="00FC6360">
      <w:pPr>
        <w:pStyle w:val="Body"/>
        <w:spacing w:after="0" w:line="480" w:lineRule="auto"/>
        <w:rPr>
          <w:rStyle w:val="Hyperlink1"/>
        </w:rPr>
      </w:pPr>
      <w:r>
        <w:rPr>
          <w:rStyle w:val="None"/>
          <w:rFonts w:ascii="Garamond" w:eastAsia="Garamond" w:hAnsi="Garamond" w:cs="Garamond"/>
          <w:sz w:val="24"/>
          <w:szCs w:val="24"/>
        </w:rPr>
        <w:tab/>
      </w:r>
      <w:bookmarkStart w:id="48" w:name="_qm84b2erilee"/>
      <w:bookmarkEnd w:id="48"/>
      <w:r w:rsidR="00760D5F">
        <w:rPr>
          <w:rStyle w:val="None"/>
          <w:rFonts w:ascii="Garamond" w:hAnsi="Garamond"/>
          <w:sz w:val="24"/>
          <w:szCs w:val="24"/>
        </w:rPr>
        <w:t>Our design relied</w:t>
      </w:r>
      <w:r>
        <w:rPr>
          <w:rStyle w:val="None"/>
          <w:rFonts w:ascii="Garamond" w:hAnsi="Garamond"/>
          <w:sz w:val="24"/>
          <w:szCs w:val="24"/>
        </w:rPr>
        <w:t xml:space="preserve"> heavily on testing and modification so it </w:t>
      </w:r>
      <w:r w:rsidR="00760D5F">
        <w:rPr>
          <w:rStyle w:val="None"/>
          <w:rFonts w:ascii="Garamond" w:hAnsi="Garamond"/>
          <w:sz w:val="24"/>
          <w:szCs w:val="24"/>
        </w:rPr>
        <w:t>was</w:t>
      </w:r>
      <w:r>
        <w:rPr>
          <w:rStyle w:val="None"/>
          <w:rFonts w:ascii="Garamond" w:hAnsi="Garamond"/>
          <w:sz w:val="24"/>
          <w:szCs w:val="24"/>
        </w:rPr>
        <w:t xml:space="preserve"> important to start work on testing early as possible. Following this we want</w:t>
      </w:r>
      <w:r w:rsidR="00760D5F">
        <w:rPr>
          <w:rStyle w:val="None"/>
          <w:rFonts w:ascii="Garamond" w:hAnsi="Garamond"/>
          <w:sz w:val="24"/>
          <w:szCs w:val="24"/>
        </w:rPr>
        <w:t>ed</w:t>
      </w:r>
      <w:r>
        <w:rPr>
          <w:rStyle w:val="None"/>
          <w:rFonts w:ascii="Garamond" w:hAnsi="Garamond"/>
          <w:sz w:val="24"/>
          <w:szCs w:val="24"/>
        </w:rPr>
        <w:t xml:space="preserve"> to complete the initial design as well as any needed iterations of the attachment as well as updating and designing the microfluidic system by the end of B term. This </w:t>
      </w:r>
      <w:r w:rsidR="00760D5F">
        <w:rPr>
          <w:rStyle w:val="None"/>
          <w:rFonts w:ascii="Garamond" w:hAnsi="Garamond"/>
          <w:sz w:val="24"/>
          <w:szCs w:val="24"/>
        </w:rPr>
        <w:t>would</w:t>
      </w:r>
      <w:r>
        <w:rPr>
          <w:rStyle w:val="None"/>
          <w:rFonts w:ascii="Garamond" w:hAnsi="Garamond"/>
          <w:sz w:val="24"/>
          <w:szCs w:val="24"/>
        </w:rPr>
        <w:t xml:space="preserve"> allow us to do a range of testing and minor updates to both throughout C term.</w:t>
      </w:r>
    </w:p>
    <w:p w14:paraId="4EEE664D" w14:textId="77777777" w:rsidR="00BE3AEF" w:rsidRDefault="00FC6360">
      <w:pPr>
        <w:pStyle w:val="Body"/>
        <w:spacing w:after="0" w:line="480" w:lineRule="auto"/>
        <w:rPr>
          <w:rStyle w:val="Hyperlink1"/>
        </w:rPr>
      </w:pPr>
      <w:r>
        <w:rPr>
          <w:rStyle w:val="None"/>
          <w:rFonts w:ascii="Garamond" w:eastAsia="Garamond" w:hAnsi="Garamond" w:cs="Garamond"/>
          <w:sz w:val="24"/>
          <w:szCs w:val="24"/>
        </w:rPr>
        <w:tab/>
        <w:t>The initial organization that we developed is shown in Figure 11.</w:t>
      </w:r>
    </w:p>
    <w:p w14:paraId="2AD77376" w14:textId="77777777" w:rsidR="00BE3AEF" w:rsidRDefault="00FC6360">
      <w:pPr>
        <w:pStyle w:val="Body"/>
        <w:keepNext/>
        <w:spacing w:after="0" w:line="480" w:lineRule="auto"/>
      </w:pPr>
      <w:r>
        <w:rPr>
          <w:noProof/>
        </w:rPr>
        <w:lastRenderedPageBreak/>
        <w:drawing>
          <wp:inline distT="0" distB="0" distL="0" distR="0" wp14:anchorId="528B51AE" wp14:editId="45C96A16">
            <wp:extent cx="5943601" cy="3769633"/>
            <wp:effectExtent l="0" t="0" r="0" b="0"/>
            <wp:docPr id="1073741845" name="officeArt object" descr="Picture 2"/>
            <wp:cNvGraphicFramePr/>
            <a:graphic xmlns:a="http://schemas.openxmlformats.org/drawingml/2006/main">
              <a:graphicData uri="http://schemas.openxmlformats.org/drawingml/2006/picture">
                <pic:pic xmlns:pic="http://schemas.openxmlformats.org/drawingml/2006/picture">
                  <pic:nvPicPr>
                    <pic:cNvPr id="1073741845" name="Picture 2" descr="Picture 2"/>
                    <pic:cNvPicPr>
                      <a:picLocks noChangeAspect="1"/>
                    </pic:cNvPicPr>
                  </pic:nvPicPr>
                  <pic:blipFill>
                    <a:blip r:embed="rId22">
                      <a:extLst/>
                    </a:blip>
                    <a:stretch>
                      <a:fillRect/>
                    </a:stretch>
                  </pic:blipFill>
                  <pic:spPr>
                    <a:xfrm>
                      <a:off x="0" y="0"/>
                      <a:ext cx="5943601" cy="3769633"/>
                    </a:xfrm>
                    <a:prstGeom prst="rect">
                      <a:avLst/>
                    </a:prstGeom>
                    <a:ln w="12700" cap="flat">
                      <a:noFill/>
                      <a:miter lim="400000"/>
                    </a:ln>
                    <a:effectLst/>
                  </pic:spPr>
                </pic:pic>
              </a:graphicData>
            </a:graphic>
          </wp:inline>
        </w:drawing>
      </w:r>
    </w:p>
    <w:p w14:paraId="26754764" w14:textId="77777777" w:rsidR="00BE3AEF" w:rsidRDefault="00FC6360">
      <w:pPr>
        <w:pStyle w:val="Body"/>
        <w:spacing w:after="200" w:line="240" w:lineRule="auto"/>
        <w:jc w:val="center"/>
        <w:rPr>
          <w:rStyle w:val="None"/>
          <w:rFonts w:ascii="Garamond" w:eastAsia="Garamond" w:hAnsi="Garamond" w:cs="Garamond"/>
          <w:i/>
          <w:iCs/>
          <w:color w:val="44546A"/>
          <w:sz w:val="24"/>
          <w:szCs w:val="24"/>
          <w:u w:color="44546A"/>
        </w:rPr>
      </w:pPr>
      <w:r>
        <w:rPr>
          <w:rStyle w:val="None"/>
          <w:rFonts w:ascii="Arial" w:hAnsi="Arial"/>
          <w:i/>
          <w:iCs/>
          <w:color w:val="44546A"/>
          <w:sz w:val="18"/>
          <w:szCs w:val="18"/>
          <w:u w:color="44546A"/>
        </w:rPr>
        <w:t>Figure 11: Initial Gantt chart of process</w:t>
      </w:r>
    </w:p>
    <w:p w14:paraId="7C4092C7" w14:textId="47992DA8" w:rsidR="00BE3AEF" w:rsidRDefault="00FC6360">
      <w:pPr>
        <w:pStyle w:val="Body"/>
        <w:spacing w:after="0" w:line="480" w:lineRule="auto"/>
        <w:rPr>
          <w:rStyle w:val="Hyperlink1"/>
        </w:rPr>
      </w:pPr>
      <w:r>
        <w:rPr>
          <w:rStyle w:val="None"/>
          <w:rFonts w:ascii="Garamond" w:eastAsia="Garamond" w:hAnsi="Garamond" w:cs="Garamond"/>
          <w:sz w:val="24"/>
          <w:szCs w:val="24"/>
        </w:rPr>
        <w:tab/>
        <w:t>This was updated in the final term</w:t>
      </w:r>
      <w:r w:rsidR="00760D5F">
        <w:rPr>
          <w:rStyle w:val="None"/>
          <w:rFonts w:ascii="Garamond" w:eastAsia="Garamond" w:hAnsi="Garamond" w:cs="Garamond"/>
          <w:sz w:val="24"/>
          <w:szCs w:val="24"/>
        </w:rPr>
        <w:t xml:space="preserve"> to be more accurate to</w:t>
      </w:r>
      <w:r>
        <w:rPr>
          <w:rStyle w:val="None"/>
          <w:rFonts w:ascii="Garamond" w:eastAsia="Garamond" w:hAnsi="Garamond" w:cs="Garamond"/>
          <w:sz w:val="24"/>
          <w:szCs w:val="24"/>
        </w:rPr>
        <w:t xml:space="preserve"> the final time constraints</w:t>
      </w:r>
      <w:r w:rsidR="00760D5F">
        <w:rPr>
          <w:rStyle w:val="None"/>
          <w:rFonts w:ascii="Garamond" w:eastAsia="Garamond" w:hAnsi="Garamond" w:cs="Garamond"/>
          <w:sz w:val="24"/>
          <w:szCs w:val="24"/>
        </w:rPr>
        <w:t>, shown</w:t>
      </w:r>
      <w:r>
        <w:rPr>
          <w:rStyle w:val="None"/>
          <w:rFonts w:ascii="Garamond" w:eastAsia="Garamond" w:hAnsi="Garamond" w:cs="Garamond"/>
          <w:sz w:val="24"/>
          <w:szCs w:val="24"/>
        </w:rPr>
        <w:t xml:space="preserve"> in Figure 12. Wherein it was hoped that a test strain could be developed. </w:t>
      </w:r>
    </w:p>
    <w:p w14:paraId="544BD91F" w14:textId="77777777" w:rsidR="00BE3AEF" w:rsidRDefault="00FC6360">
      <w:pPr>
        <w:pStyle w:val="Body"/>
        <w:keepNext/>
        <w:spacing w:after="0" w:line="480" w:lineRule="auto"/>
      </w:pPr>
      <w:r>
        <w:rPr>
          <w:noProof/>
        </w:rPr>
        <w:lastRenderedPageBreak/>
        <w:drawing>
          <wp:inline distT="0" distB="0" distL="0" distR="0" wp14:anchorId="5AF79AB8" wp14:editId="67F75EAE">
            <wp:extent cx="5943601" cy="3754989"/>
            <wp:effectExtent l="0" t="0" r="0" b="0"/>
            <wp:docPr id="1073741846" name="officeArt object" descr="Picture 3"/>
            <wp:cNvGraphicFramePr/>
            <a:graphic xmlns:a="http://schemas.openxmlformats.org/drawingml/2006/main">
              <a:graphicData uri="http://schemas.openxmlformats.org/drawingml/2006/picture">
                <pic:pic xmlns:pic="http://schemas.openxmlformats.org/drawingml/2006/picture">
                  <pic:nvPicPr>
                    <pic:cNvPr id="1073741846" name="Picture 3" descr="Picture 3"/>
                    <pic:cNvPicPr>
                      <a:picLocks noChangeAspect="1"/>
                    </pic:cNvPicPr>
                  </pic:nvPicPr>
                  <pic:blipFill>
                    <a:blip r:embed="rId23">
                      <a:extLst/>
                    </a:blip>
                    <a:stretch>
                      <a:fillRect/>
                    </a:stretch>
                  </pic:blipFill>
                  <pic:spPr>
                    <a:xfrm>
                      <a:off x="0" y="0"/>
                      <a:ext cx="5943601" cy="3754989"/>
                    </a:xfrm>
                    <a:prstGeom prst="rect">
                      <a:avLst/>
                    </a:prstGeom>
                    <a:ln w="12700" cap="flat">
                      <a:noFill/>
                      <a:miter lim="400000"/>
                    </a:ln>
                    <a:effectLst/>
                  </pic:spPr>
                </pic:pic>
              </a:graphicData>
            </a:graphic>
          </wp:inline>
        </w:drawing>
      </w:r>
    </w:p>
    <w:p w14:paraId="7CD56BC6"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12: Gannt chart for D term progress</w:t>
      </w:r>
    </w:p>
    <w:p w14:paraId="22949241" w14:textId="77777777" w:rsidR="00BE3AEF" w:rsidRDefault="00BE3AEF">
      <w:pPr>
        <w:pStyle w:val="Body"/>
        <w:spacing w:after="200" w:line="240" w:lineRule="auto"/>
        <w:jc w:val="center"/>
        <w:rPr>
          <w:rStyle w:val="None"/>
          <w:rFonts w:ascii="Garamond" w:eastAsia="Garamond" w:hAnsi="Garamond" w:cs="Garamond"/>
          <w:i/>
          <w:iCs/>
          <w:color w:val="44546A"/>
          <w:sz w:val="24"/>
          <w:szCs w:val="24"/>
          <w:u w:color="44546A"/>
        </w:rPr>
      </w:pPr>
    </w:p>
    <w:p w14:paraId="38BB7CE3" w14:textId="77777777" w:rsidR="00BE3AEF" w:rsidRDefault="00FC6360">
      <w:pPr>
        <w:pStyle w:val="Body"/>
        <w:keepNext/>
        <w:keepLines/>
        <w:spacing w:before="400" w:after="120" w:line="276" w:lineRule="auto"/>
        <w:outlineLvl w:val="0"/>
        <w:rPr>
          <w:rStyle w:val="None"/>
          <w:rFonts w:ascii="Arial" w:eastAsia="Arial" w:hAnsi="Arial" w:cs="Arial"/>
          <w:sz w:val="40"/>
          <w:szCs w:val="40"/>
        </w:rPr>
      </w:pPr>
      <w:r>
        <w:rPr>
          <w:rStyle w:val="Heading1Char"/>
        </w:rPr>
        <w:t>3.10: Financial Consideration</w:t>
      </w:r>
      <w:r>
        <w:rPr>
          <w:rStyle w:val="Heading1Char"/>
        </w:rPr>
        <w:tab/>
      </w:r>
    </w:p>
    <w:p w14:paraId="0BB2EFED" w14:textId="77A01EF8" w:rsidR="00BE3AEF" w:rsidRDefault="00FC6360">
      <w:pPr>
        <w:pStyle w:val="Body"/>
        <w:spacing w:after="0" w:line="480" w:lineRule="auto"/>
        <w:rPr>
          <w:rStyle w:val="Hyperlink1"/>
        </w:rPr>
      </w:pPr>
      <w:r>
        <w:rPr>
          <w:rStyle w:val="None"/>
          <w:rFonts w:ascii="Garamond" w:eastAsia="Garamond" w:hAnsi="Garamond" w:cs="Garamond"/>
          <w:sz w:val="24"/>
          <w:szCs w:val="24"/>
        </w:rPr>
        <w:tab/>
      </w:r>
      <w:r>
        <w:rPr>
          <w:rStyle w:val="None"/>
          <w:rFonts w:ascii="Garamond" w:hAnsi="Garamond"/>
          <w:sz w:val="24"/>
          <w:szCs w:val="24"/>
        </w:rPr>
        <w:t xml:space="preserve">One of our main objective was to minimize the cost of this attachment. Design, testing, and production of the attachment </w:t>
      </w:r>
      <w:r w:rsidR="00760D5F">
        <w:rPr>
          <w:rStyle w:val="None"/>
          <w:rFonts w:ascii="Garamond" w:hAnsi="Garamond"/>
          <w:sz w:val="24"/>
          <w:szCs w:val="24"/>
        </w:rPr>
        <w:t>were all done</w:t>
      </w:r>
      <w:r>
        <w:rPr>
          <w:rStyle w:val="None"/>
          <w:rFonts w:ascii="Garamond" w:hAnsi="Garamond"/>
          <w:sz w:val="24"/>
          <w:szCs w:val="24"/>
        </w:rPr>
        <w:t xml:space="preserve"> within our $500 budget. There's a large number of methods to induc</w:t>
      </w:r>
      <w:r w:rsidR="00760D5F">
        <w:rPr>
          <w:rStyle w:val="None"/>
          <w:rFonts w:ascii="Garamond" w:hAnsi="Garamond"/>
          <w:sz w:val="24"/>
          <w:szCs w:val="24"/>
        </w:rPr>
        <w:t>e vibration, with the majority being</w:t>
      </w:r>
      <w:r>
        <w:rPr>
          <w:rStyle w:val="None"/>
          <w:rFonts w:ascii="Garamond" w:hAnsi="Garamond"/>
          <w:sz w:val="24"/>
          <w:szCs w:val="24"/>
        </w:rPr>
        <w:t xml:space="preserve"> small mechanical motors priced between $5 to $30. The initial design </w:t>
      </w:r>
      <w:r w:rsidR="00760D5F">
        <w:rPr>
          <w:rStyle w:val="None"/>
          <w:rFonts w:ascii="Garamond" w:hAnsi="Garamond"/>
          <w:sz w:val="24"/>
          <w:szCs w:val="24"/>
        </w:rPr>
        <w:t>was</w:t>
      </w:r>
      <w:r>
        <w:rPr>
          <w:rStyle w:val="None"/>
          <w:rFonts w:ascii="Garamond" w:hAnsi="Garamond"/>
          <w:sz w:val="24"/>
          <w:szCs w:val="24"/>
        </w:rPr>
        <w:t xml:space="preserve"> expected to cost no more than 20$, with the final design matching the same price. Design of a control board </w:t>
      </w:r>
      <w:r w:rsidR="00760D5F">
        <w:rPr>
          <w:rStyle w:val="None"/>
          <w:rFonts w:ascii="Garamond" w:hAnsi="Garamond"/>
          <w:sz w:val="24"/>
          <w:szCs w:val="24"/>
        </w:rPr>
        <w:t>was</w:t>
      </w:r>
      <w:r>
        <w:rPr>
          <w:rStyle w:val="None"/>
          <w:rFonts w:ascii="Garamond" w:hAnsi="Garamond"/>
          <w:sz w:val="24"/>
          <w:szCs w:val="24"/>
        </w:rPr>
        <w:t xml:space="preserve"> required, but </w:t>
      </w:r>
      <w:r w:rsidR="00760D5F">
        <w:rPr>
          <w:rStyle w:val="None"/>
          <w:rFonts w:ascii="Garamond" w:hAnsi="Garamond"/>
          <w:sz w:val="24"/>
          <w:szCs w:val="24"/>
        </w:rPr>
        <w:t>did</w:t>
      </w:r>
      <w:r>
        <w:rPr>
          <w:rStyle w:val="None"/>
          <w:rFonts w:ascii="Garamond" w:hAnsi="Garamond"/>
          <w:sz w:val="24"/>
          <w:szCs w:val="24"/>
        </w:rPr>
        <w:t xml:space="preserve"> not add much to the cost. Valuing all these aspects together we still </w:t>
      </w:r>
      <w:r w:rsidR="00760D5F">
        <w:rPr>
          <w:rStyle w:val="None"/>
          <w:rFonts w:ascii="Garamond" w:hAnsi="Garamond"/>
          <w:sz w:val="24"/>
          <w:szCs w:val="24"/>
        </w:rPr>
        <w:t>had</w:t>
      </w:r>
      <w:r>
        <w:rPr>
          <w:rStyle w:val="None"/>
          <w:rFonts w:ascii="Garamond" w:hAnsi="Garamond"/>
          <w:sz w:val="24"/>
          <w:szCs w:val="24"/>
        </w:rPr>
        <w:t xml:space="preserve"> large amounts of room for future development and testing.</w:t>
      </w:r>
    </w:p>
    <w:p w14:paraId="6AAB1A4E" w14:textId="77777777" w:rsidR="00BE3AEF" w:rsidRDefault="00BE3AEF">
      <w:pPr>
        <w:pStyle w:val="Body"/>
        <w:spacing w:after="0" w:line="480" w:lineRule="auto"/>
        <w:rPr>
          <w:rStyle w:val="None"/>
          <w:rFonts w:ascii="Garamond" w:eastAsia="Garamond" w:hAnsi="Garamond" w:cs="Garamond"/>
          <w:sz w:val="24"/>
          <w:szCs w:val="24"/>
        </w:rPr>
      </w:pPr>
    </w:p>
    <w:p w14:paraId="411D1FEA" w14:textId="77777777" w:rsidR="00BE3AEF" w:rsidRDefault="00FC6360">
      <w:pPr>
        <w:pStyle w:val="Heading"/>
      </w:pPr>
      <w:r>
        <w:rPr>
          <w:rStyle w:val="Hyperlink1"/>
          <w:rFonts w:ascii="Arial Unicode MS" w:eastAsia="Arial Unicode MS" w:hAnsi="Arial Unicode MS" w:cs="Arial Unicode MS"/>
        </w:rPr>
        <w:br w:type="page"/>
      </w:r>
    </w:p>
    <w:p w14:paraId="155E3E56" w14:textId="77777777" w:rsidR="00BE3AEF" w:rsidRDefault="00FC6360">
      <w:pPr>
        <w:pStyle w:val="Heading"/>
        <w:rPr>
          <w:rStyle w:val="Hyperlink1"/>
        </w:rPr>
      </w:pPr>
      <w:bookmarkStart w:id="49" w:name="_gpg2v9n7esqt"/>
      <w:bookmarkStart w:id="50" w:name="_Toc512506061"/>
      <w:bookmarkEnd w:id="49"/>
      <w:r>
        <w:rPr>
          <w:rFonts w:eastAsia="Arial Unicode MS" w:cs="Arial Unicode MS"/>
        </w:rPr>
        <w:lastRenderedPageBreak/>
        <w:t>Chapter 4: Design Process</w:t>
      </w:r>
      <w:bookmarkEnd w:id="50"/>
    </w:p>
    <w:p w14:paraId="5B8A130D" w14:textId="1F9B1598" w:rsidR="00BE3AEF" w:rsidRDefault="00760D5F">
      <w:pPr>
        <w:pStyle w:val="Body"/>
        <w:spacing w:after="0" w:line="480" w:lineRule="auto"/>
        <w:ind w:firstLine="720"/>
        <w:rPr>
          <w:rStyle w:val="Hyperlink1"/>
        </w:rPr>
      </w:pPr>
      <w:r w:rsidRPr="00760D5F">
        <w:rPr>
          <w:rStyle w:val="None"/>
          <w:rFonts w:ascii="Garamond" w:hAnsi="Garamond"/>
          <w:sz w:val="24"/>
          <w:szCs w:val="24"/>
        </w:rPr>
        <w:t>This chapter will go into the process through which our device and containment system was developed. It will include analysis of the need for this attachment, an overview of the many iterations that were done in an attempt to fulfill this need, some of the different designs that our team developed during this process, the final design that was selec</w:t>
      </w:r>
      <w:r>
        <w:rPr>
          <w:rStyle w:val="None"/>
          <w:rFonts w:ascii="Garamond" w:hAnsi="Garamond"/>
          <w:sz w:val="24"/>
          <w:szCs w:val="24"/>
        </w:rPr>
        <w:t>ted, and our reasons for select</w:t>
      </w:r>
      <w:r w:rsidRPr="00760D5F">
        <w:rPr>
          <w:rStyle w:val="None"/>
          <w:rFonts w:ascii="Garamond" w:hAnsi="Garamond"/>
          <w:sz w:val="24"/>
          <w:szCs w:val="24"/>
        </w:rPr>
        <w:t>ing it.</w:t>
      </w:r>
    </w:p>
    <w:p w14:paraId="5B09C133" w14:textId="77777777" w:rsidR="00BE3AEF" w:rsidRDefault="00FC6360">
      <w:pPr>
        <w:pStyle w:val="Heading"/>
      </w:pPr>
      <w:bookmarkStart w:id="51" w:name="_en2c3ndqhwqs"/>
      <w:bookmarkStart w:id="52" w:name="_Toc512506062"/>
      <w:bookmarkEnd w:id="51"/>
      <w:r>
        <w:rPr>
          <w:rFonts w:eastAsia="Arial Unicode MS" w:cs="Arial Unicode MS"/>
        </w:rPr>
        <w:t>4.1: Needs Analysis</w:t>
      </w:r>
      <w:bookmarkEnd w:id="52"/>
      <w:r>
        <w:rPr>
          <w:rFonts w:eastAsia="Arial Unicode MS" w:cs="Arial Unicode MS"/>
        </w:rPr>
        <w:tab/>
      </w:r>
    </w:p>
    <w:p w14:paraId="0C41DDEE" w14:textId="3DDA31CB" w:rsidR="00760D5F" w:rsidRPr="00760D5F" w:rsidRDefault="00FC6360" w:rsidP="00760D5F">
      <w:pPr>
        <w:pStyle w:val="Body"/>
        <w:spacing w:line="480" w:lineRule="auto"/>
        <w:rPr>
          <w:rStyle w:val="None"/>
          <w:rFonts w:ascii="Garamond" w:hAnsi="Garamond"/>
          <w:sz w:val="24"/>
          <w:szCs w:val="24"/>
        </w:rPr>
      </w:pPr>
      <w:r>
        <w:rPr>
          <w:rStyle w:val="None"/>
          <w:rFonts w:ascii="Garamond" w:eastAsia="Garamond" w:hAnsi="Garamond" w:cs="Garamond"/>
          <w:sz w:val="24"/>
          <w:szCs w:val="24"/>
        </w:rPr>
        <w:tab/>
      </w:r>
      <w:bookmarkStart w:id="53" w:name="_ue06ojizj8sc"/>
      <w:bookmarkEnd w:id="53"/>
      <w:r w:rsidR="00760D5F" w:rsidRPr="00760D5F">
        <w:rPr>
          <w:rStyle w:val="None"/>
          <w:rFonts w:ascii="Garamond" w:hAnsi="Garamond"/>
          <w:sz w:val="24"/>
          <w:szCs w:val="24"/>
        </w:rPr>
        <w:t xml:space="preserve">There are two major components to the need for this product, the first of which is current issues with the routine genetic modification of </w:t>
      </w:r>
      <w:r w:rsidR="00624C7E" w:rsidRPr="00624C7E">
        <w:rPr>
          <w:rStyle w:val="None"/>
          <w:rFonts w:ascii="Garamond" w:hAnsi="Garamond"/>
          <w:i/>
          <w:sz w:val="24"/>
          <w:szCs w:val="24"/>
        </w:rPr>
        <w:t>C. elegans</w:t>
      </w:r>
      <w:r w:rsidR="00760D5F" w:rsidRPr="00760D5F">
        <w:rPr>
          <w:rStyle w:val="None"/>
          <w:rFonts w:ascii="Garamond" w:hAnsi="Garamond"/>
          <w:sz w:val="24"/>
          <w:szCs w:val="24"/>
        </w:rPr>
        <w:t>. Current metho</w:t>
      </w:r>
      <w:r w:rsidR="00760D5F">
        <w:rPr>
          <w:rStyle w:val="None"/>
          <w:rFonts w:ascii="Garamond" w:hAnsi="Garamond"/>
          <w:sz w:val="24"/>
          <w:szCs w:val="24"/>
        </w:rPr>
        <w:t>ds of modification are time con</w:t>
      </w:r>
      <w:r w:rsidR="00760D5F" w:rsidRPr="00760D5F">
        <w:rPr>
          <w:rStyle w:val="None"/>
          <w:rFonts w:ascii="Garamond" w:hAnsi="Garamond"/>
          <w:sz w:val="24"/>
          <w:szCs w:val="24"/>
        </w:rPr>
        <w:t xml:space="preserve">suming, include potential loss of </w:t>
      </w:r>
      <w:r w:rsidR="00624C7E" w:rsidRPr="00624C7E">
        <w:rPr>
          <w:rStyle w:val="None"/>
          <w:rFonts w:ascii="Garamond" w:hAnsi="Garamond"/>
          <w:i/>
          <w:sz w:val="24"/>
          <w:szCs w:val="24"/>
        </w:rPr>
        <w:t>C. elegans</w:t>
      </w:r>
      <w:r w:rsidR="00760D5F" w:rsidRPr="00760D5F">
        <w:rPr>
          <w:rStyle w:val="None"/>
          <w:rFonts w:ascii="Garamond" w:hAnsi="Garamond"/>
          <w:sz w:val="24"/>
          <w:szCs w:val="24"/>
        </w:rPr>
        <w:t xml:space="preserve">, put strain on </w:t>
      </w:r>
      <w:r w:rsidR="00624C7E" w:rsidRPr="00624C7E">
        <w:rPr>
          <w:rStyle w:val="None"/>
          <w:rFonts w:ascii="Garamond" w:hAnsi="Garamond"/>
          <w:i/>
          <w:sz w:val="24"/>
          <w:szCs w:val="24"/>
        </w:rPr>
        <w:t>C. elegans</w:t>
      </w:r>
      <w:r w:rsidR="00760D5F" w:rsidRPr="00760D5F">
        <w:rPr>
          <w:rStyle w:val="None"/>
          <w:rFonts w:ascii="Garamond" w:hAnsi="Garamond"/>
          <w:sz w:val="24"/>
          <w:szCs w:val="24"/>
        </w:rPr>
        <w:t xml:space="preserve">, and are dependent on an operator's skill to maintain consistency. These modifications are required for large volumes of the research done with </w:t>
      </w:r>
      <w:r w:rsidR="00624C7E" w:rsidRPr="00624C7E">
        <w:rPr>
          <w:rStyle w:val="None"/>
          <w:rFonts w:ascii="Garamond" w:hAnsi="Garamond"/>
          <w:i/>
          <w:sz w:val="24"/>
          <w:szCs w:val="24"/>
        </w:rPr>
        <w:t>C. elegans</w:t>
      </w:r>
      <w:r w:rsidR="00760D5F" w:rsidRPr="00760D5F">
        <w:rPr>
          <w:rStyle w:val="None"/>
          <w:rFonts w:ascii="Garamond" w:hAnsi="Garamond"/>
          <w:sz w:val="24"/>
          <w:szCs w:val="24"/>
        </w:rPr>
        <w:t>, such as research concerning neural or</w:t>
      </w:r>
      <w:r w:rsidR="00760D5F">
        <w:rPr>
          <w:rStyle w:val="None"/>
          <w:rFonts w:ascii="Garamond" w:hAnsi="Garamond"/>
          <w:sz w:val="24"/>
          <w:szCs w:val="24"/>
        </w:rPr>
        <w:t xml:space="preserve"> genetic function. The time con</w:t>
      </w:r>
      <w:r w:rsidR="00760D5F" w:rsidRPr="00760D5F">
        <w:rPr>
          <w:rStyle w:val="None"/>
          <w:rFonts w:ascii="Garamond" w:hAnsi="Garamond"/>
          <w:sz w:val="24"/>
          <w:szCs w:val="24"/>
        </w:rPr>
        <w:t xml:space="preserve">suming nature of such genetic modification increases the total time required to complete research and decreases batch sizes and accuracy. Improvement to this process could be used in </w:t>
      </w:r>
      <w:r w:rsidR="00760D5F">
        <w:rPr>
          <w:rStyle w:val="None"/>
          <w:rFonts w:ascii="Garamond" w:hAnsi="Garamond"/>
          <w:sz w:val="24"/>
          <w:szCs w:val="24"/>
        </w:rPr>
        <w:t>over 1,500 labs.</w:t>
      </w:r>
    </w:p>
    <w:p w14:paraId="5EA1C36C" w14:textId="52D0A578" w:rsidR="00760D5F" w:rsidRDefault="00760D5F" w:rsidP="00760D5F">
      <w:pPr>
        <w:pStyle w:val="Body"/>
        <w:spacing w:after="0" w:line="480" w:lineRule="auto"/>
        <w:rPr>
          <w:rStyle w:val="None"/>
          <w:rFonts w:ascii="Garamond" w:hAnsi="Garamond"/>
          <w:sz w:val="24"/>
          <w:szCs w:val="24"/>
        </w:rPr>
      </w:pPr>
      <w:r w:rsidRPr="00760D5F">
        <w:rPr>
          <w:rStyle w:val="None"/>
          <w:rFonts w:ascii="Garamond" w:hAnsi="Garamond"/>
          <w:sz w:val="24"/>
          <w:szCs w:val="24"/>
        </w:rPr>
        <w:tab/>
        <w:t xml:space="preserve">The second component is the importance of research with </w:t>
      </w:r>
      <w:r w:rsidR="00624C7E" w:rsidRPr="00624C7E">
        <w:rPr>
          <w:rStyle w:val="None"/>
          <w:rFonts w:ascii="Garamond" w:hAnsi="Garamond"/>
          <w:i/>
          <w:sz w:val="24"/>
          <w:szCs w:val="24"/>
        </w:rPr>
        <w:t>C. elegans</w:t>
      </w:r>
      <w:r w:rsidRPr="00760D5F">
        <w:rPr>
          <w:rStyle w:val="None"/>
          <w:rFonts w:ascii="Garamond" w:hAnsi="Garamond"/>
          <w:sz w:val="24"/>
          <w:szCs w:val="24"/>
        </w:rPr>
        <w:t xml:space="preserve">. </w:t>
      </w:r>
      <w:r w:rsidR="00624C7E" w:rsidRPr="00624C7E">
        <w:rPr>
          <w:rStyle w:val="None"/>
          <w:rFonts w:ascii="Garamond" w:hAnsi="Garamond"/>
          <w:i/>
          <w:sz w:val="24"/>
          <w:szCs w:val="24"/>
        </w:rPr>
        <w:t>C. elegans</w:t>
      </w:r>
      <w:r w:rsidRPr="00760D5F">
        <w:rPr>
          <w:rStyle w:val="None"/>
          <w:rFonts w:ascii="Garamond" w:hAnsi="Garamond"/>
          <w:sz w:val="24"/>
          <w:szCs w:val="24"/>
        </w:rPr>
        <w:t xml:space="preserve"> is a model system used to develop a deeper understanding of a range of mental health issues, and the human nervous system in general. Mental health problems affect hundreds of millions worldwide and ~18% of Americans, 4% of which would be classified as “severe.” When compared to other ill-nesses, mental health issues are ranked the highest in terms of the total number of years of life affected. An increase to the efficiency and accuracy of research to try and better understand these issues could decrease the amount of time it takes address them.</w:t>
      </w:r>
    </w:p>
    <w:p w14:paraId="25D81FC2" w14:textId="77777777" w:rsidR="00760D5F" w:rsidRDefault="00760D5F" w:rsidP="00760D5F">
      <w:pPr>
        <w:pStyle w:val="Heading"/>
      </w:pPr>
      <w:bookmarkStart w:id="54" w:name="_Toc512506063"/>
      <w:r>
        <w:rPr>
          <w:rFonts w:eastAsia="Arial Unicode MS" w:cs="Arial Unicode MS"/>
        </w:rPr>
        <w:lastRenderedPageBreak/>
        <w:t>4</w:t>
      </w:r>
      <w:r>
        <w:rPr>
          <w:rStyle w:val="None"/>
          <w:rFonts w:eastAsia="Arial Unicode MS" w:cs="Arial Unicode MS"/>
        </w:rPr>
        <w:t>.2: Functions and Specifications</w:t>
      </w:r>
      <w:bookmarkEnd w:id="54"/>
      <w:r>
        <w:rPr>
          <w:rStyle w:val="None"/>
          <w:rFonts w:eastAsia="Arial Unicode MS" w:cs="Arial Unicode MS"/>
        </w:rPr>
        <w:t xml:space="preserve"> </w:t>
      </w:r>
    </w:p>
    <w:p w14:paraId="6F471E87" w14:textId="0C45D63A" w:rsidR="00760D5F" w:rsidRPr="00760D5F" w:rsidRDefault="00760D5F" w:rsidP="00760D5F">
      <w:pPr>
        <w:pStyle w:val="BodyA"/>
        <w:spacing w:after="0" w:line="480" w:lineRule="auto"/>
        <w:rPr>
          <w:rStyle w:val="Hyperlink1"/>
          <w:sz w:val="28"/>
        </w:rPr>
      </w:pPr>
      <w:r>
        <w:rPr>
          <w:rStyle w:val="None"/>
        </w:rPr>
        <w:tab/>
      </w:r>
      <w:r w:rsidRPr="00760D5F">
        <w:rPr>
          <w:rStyle w:val="None"/>
          <w:rFonts w:ascii="Garamond" w:hAnsi="Garamond"/>
          <w:sz w:val="24"/>
        </w:rPr>
        <w:t>The major goal of this project is to improve on the current method of microinjection, without introducing excessiv</w:t>
      </w:r>
      <w:r>
        <w:rPr>
          <w:rStyle w:val="None"/>
          <w:rFonts w:ascii="Garamond" w:hAnsi="Garamond"/>
          <w:sz w:val="24"/>
        </w:rPr>
        <w:t>e cost. As such our design needed</w:t>
      </w:r>
      <w:r w:rsidRPr="00760D5F">
        <w:rPr>
          <w:rStyle w:val="None"/>
          <w:rFonts w:ascii="Garamond" w:hAnsi="Garamond"/>
          <w:sz w:val="24"/>
        </w:rPr>
        <w:t xml:space="preserve"> to outperform current practice in terms of speed, without decreasing accuracy or while keeping costs reasonable. The current system can inject 2 to 5 </w:t>
      </w:r>
      <w:r w:rsidR="00624C7E" w:rsidRPr="00624C7E">
        <w:rPr>
          <w:rStyle w:val="None"/>
          <w:rFonts w:ascii="Garamond" w:hAnsi="Garamond"/>
          <w:i/>
          <w:iCs/>
          <w:sz w:val="24"/>
        </w:rPr>
        <w:t>C. elegans</w:t>
      </w:r>
      <w:r w:rsidRPr="00760D5F">
        <w:rPr>
          <w:rStyle w:val="None"/>
          <w:rFonts w:ascii="Garamond" w:hAnsi="Garamond"/>
          <w:sz w:val="24"/>
        </w:rPr>
        <w:t xml:space="preserve"> in a time frame of 10 minutes at most. We need</w:t>
      </w:r>
      <w:r>
        <w:rPr>
          <w:rStyle w:val="None"/>
          <w:rFonts w:ascii="Garamond" w:hAnsi="Garamond"/>
          <w:sz w:val="24"/>
        </w:rPr>
        <w:t>ed</w:t>
      </w:r>
      <w:r w:rsidRPr="00760D5F">
        <w:rPr>
          <w:rStyle w:val="None"/>
          <w:rFonts w:ascii="Garamond" w:hAnsi="Garamond"/>
          <w:sz w:val="24"/>
        </w:rPr>
        <w:t xml:space="preserve"> to improve on this rate to be considered </w:t>
      </w:r>
      <w:r>
        <w:rPr>
          <w:rStyle w:val="None"/>
          <w:rFonts w:ascii="Garamond" w:hAnsi="Garamond"/>
          <w:sz w:val="24"/>
        </w:rPr>
        <w:t>our project</w:t>
      </w:r>
      <w:r w:rsidRPr="00760D5F">
        <w:rPr>
          <w:rStyle w:val="None"/>
          <w:rFonts w:ascii="Garamond" w:hAnsi="Garamond"/>
          <w:sz w:val="24"/>
        </w:rPr>
        <w:t xml:space="preserve"> success. This increase has two parts: the microfluidic system that will allow for much larger batches, and the vibration that will allow for easier injection. The microfluidic system need</w:t>
      </w:r>
      <w:r w:rsidR="00F676B0">
        <w:rPr>
          <w:rStyle w:val="None"/>
          <w:rFonts w:ascii="Garamond" w:hAnsi="Garamond"/>
          <w:sz w:val="24"/>
        </w:rPr>
        <w:t>ed</w:t>
      </w:r>
      <w:r w:rsidRPr="00760D5F">
        <w:rPr>
          <w:rStyle w:val="None"/>
          <w:rFonts w:ascii="Garamond" w:hAnsi="Garamond"/>
          <w:sz w:val="24"/>
        </w:rPr>
        <w:t xml:space="preserve"> to align the </w:t>
      </w:r>
      <w:r w:rsidR="00624C7E" w:rsidRPr="00624C7E">
        <w:rPr>
          <w:rStyle w:val="None"/>
          <w:rFonts w:ascii="Garamond" w:hAnsi="Garamond"/>
          <w:i/>
          <w:iCs/>
          <w:sz w:val="24"/>
        </w:rPr>
        <w:t>C. elegans</w:t>
      </w:r>
      <w:r w:rsidRPr="00760D5F">
        <w:rPr>
          <w:rStyle w:val="None"/>
          <w:rFonts w:ascii="Garamond" w:hAnsi="Garamond"/>
          <w:sz w:val="24"/>
        </w:rPr>
        <w:t xml:space="preserve"> and keep them safe from dehydration for a minimum of an hour to be considered a success. The vibrating attachment need</w:t>
      </w:r>
      <w:r w:rsidR="00F676B0">
        <w:rPr>
          <w:rStyle w:val="None"/>
          <w:rFonts w:ascii="Garamond" w:hAnsi="Garamond"/>
          <w:sz w:val="24"/>
        </w:rPr>
        <w:t>ed</w:t>
      </w:r>
      <w:r w:rsidRPr="00760D5F">
        <w:rPr>
          <w:rStyle w:val="None"/>
          <w:rFonts w:ascii="Garamond" w:hAnsi="Garamond"/>
          <w:sz w:val="24"/>
        </w:rPr>
        <w:t xml:space="preserve"> to stop the </w:t>
      </w:r>
      <w:r w:rsidR="00624C7E" w:rsidRPr="00624C7E">
        <w:rPr>
          <w:rStyle w:val="None"/>
          <w:rFonts w:ascii="Garamond" w:hAnsi="Garamond"/>
          <w:i/>
          <w:iCs/>
          <w:sz w:val="24"/>
        </w:rPr>
        <w:t>C. elegans</w:t>
      </w:r>
      <w:r w:rsidR="00F676B0">
        <w:rPr>
          <w:rStyle w:val="None"/>
          <w:rFonts w:ascii="Garamond" w:hAnsi="Garamond"/>
          <w:sz w:val="24"/>
        </w:rPr>
        <w:t xml:space="preserve"> outer cuticle from</w:t>
      </w:r>
      <w:r w:rsidRPr="00760D5F">
        <w:rPr>
          <w:rStyle w:val="None"/>
          <w:rFonts w:ascii="Garamond" w:hAnsi="Garamond"/>
          <w:sz w:val="24"/>
        </w:rPr>
        <w:t xml:space="preserve"> being significantly</w:t>
      </w:r>
      <w:r w:rsidR="00F676B0">
        <w:rPr>
          <w:rStyle w:val="None"/>
          <w:rFonts w:ascii="Garamond" w:hAnsi="Garamond"/>
          <w:sz w:val="24"/>
        </w:rPr>
        <w:t xml:space="preserve"> deformed</w:t>
      </w:r>
      <w:r w:rsidRPr="00760D5F">
        <w:rPr>
          <w:rStyle w:val="None"/>
          <w:rFonts w:ascii="Garamond" w:hAnsi="Garamond"/>
          <w:sz w:val="24"/>
        </w:rPr>
        <w:t xml:space="preserve"> to be considered a success. We are also developing this within a budget of $500</w:t>
      </w:r>
      <w:r w:rsidR="00F676B0">
        <w:rPr>
          <w:rStyle w:val="None"/>
          <w:rFonts w:ascii="Garamond" w:hAnsi="Garamond"/>
          <w:sz w:val="24"/>
        </w:rPr>
        <w:t>.</w:t>
      </w:r>
    </w:p>
    <w:p w14:paraId="6807A29A" w14:textId="1A285913" w:rsidR="00BC07D8" w:rsidRPr="00BC07D8" w:rsidRDefault="00FC6360" w:rsidP="00BC07D8">
      <w:pPr>
        <w:pStyle w:val="Body"/>
        <w:keepNext/>
        <w:keepLines/>
        <w:spacing w:before="400" w:after="120" w:line="480" w:lineRule="auto"/>
        <w:outlineLvl w:val="0"/>
        <w:rPr>
          <w:rFonts w:ascii="Garamond" w:eastAsia="Garamond" w:hAnsi="Garamond" w:cs="Garamond"/>
          <w:sz w:val="24"/>
          <w:szCs w:val="24"/>
        </w:rPr>
      </w:pPr>
      <w:r>
        <w:rPr>
          <w:rStyle w:val="Heading1Char"/>
        </w:rPr>
        <w:t xml:space="preserve">4.3: Modeling and Feasibility </w:t>
      </w:r>
      <w:r w:rsidR="00BC07D8">
        <w:rPr>
          <w:rStyle w:val="None"/>
          <w:noProof/>
        </w:rPr>
        <mc:AlternateContent>
          <mc:Choice Requires="wps">
            <w:drawing>
              <wp:anchor distT="57150" distB="57150" distL="57150" distR="57150" simplePos="0" relativeHeight="251685888" behindDoc="0" locked="0" layoutInCell="1" allowOverlap="1" wp14:anchorId="09269802" wp14:editId="28A22C4A">
                <wp:simplePos x="0" y="0"/>
                <wp:positionH relativeFrom="column">
                  <wp:posOffset>3505200</wp:posOffset>
                </wp:positionH>
                <wp:positionV relativeFrom="line">
                  <wp:posOffset>3128009</wp:posOffset>
                </wp:positionV>
                <wp:extent cx="2428875" cy="12700"/>
                <wp:effectExtent l="0" t="0" r="0" b="0"/>
                <wp:wrapSquare wrapText="bothSides" distT="57150" distB="57150" distL="57150" distR="57150"/>
                <wp:docPr id="1073741847" name="officeArt object" descr="Text Box 12"/>
                <wp:cNvGraphicFramePr/>
                <a:graphic xmlns:a="http://schemas.openxmlformats.org/drawingml/2006/main">
                  <a:graphicData uri="http://schemas.microsoft.com/office/word/2010/wordprocessingShape">
                    <wps:wsp>
                      <wps:cNvSpPr txBox="1"/>
                      <wps:spPr>
                        <a:xfrm>
                          <a:off x="0" y="0"/>
                          <a:ext cx="2428875" cy="12700"/>
                        </a:xfrm>
                        <a:prstGeom prst="rect">
                          <a:avLst/>
                        </a:prstGeom>
                        <a:solidFill>
                          <a:srgbClr val="FFFFFF"/>
                        </a:solidFill>
                        <a:ln w="12700" cap="flat">
                          <a:noFill/>
                          <a:miter lim="400000"/>
                        </a:ln>
                        <a:effectLst/>
                      </wps:spPr>
                      <wps:txbx>
                        <w:txbxContent>
                          <w:p w14:paraId="2317EDB9" w14:textId="77777777" w:rsidR="00952D5E" w:rsidRDefault="00952D5E" w:rsidP="00BC07D8">
                            <w:pPr>
                              <w:pStyle w:val="Caption"/>
                              <w:jc w:val="center"/>
                            </w:pPr>
                            <w:r>
                              <w:t>Figure 13: 3D printer used to create the majority of the attachment</w:t>
                            </w:r>
                          </w:p>
                        </w:txbxContent>
                      </wps:txbx>
                      <wps:bodyPr wrap="square" lIns="0" tIns="0" rIns="0" bIns="0" numCol="1" anchor="t">
                        <a:noAutofit/>
                      </wps:bodyPr>
                    </wps:wsp>
                  </a:graphicData>
                </a:graphic>
              </wp:anchor>
            </w:drawing>
          </mc:Choice>
          <mc:Fallback>
            <w:pict>
              <v:shape w14:anchorId="09269802" id="_x0000_s1037" type="#_x0000_t202" alt="Text Box 12" style="position:absolute;margin-left:276pt;margin-top:246.3pt;width:191.25pt;height:1pt;z-index:25168588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" stroked="f" strokeweight="1pt">
                <v:stroke miterlimit="4"/>
                <v:textbox inset="0,0,0,0">
                  <w:txbxContent>
                    <w:p w14:paraId="2317EDB9" w14:textId="77777777" w:rsidR="00952D5E" w:rsidRDefault="00952D5E" w:rsidP="00BC07D8">
                      <w:pPr>
                        <w:pStyle w:val="Caption"/>
                        <w:jc w:val="center"/>
                      </w:pPr>
                      <w:r>
                        <w:t>Figure 13: 3D printer used to create the majority of the attachment</w:t>
                      </w:r>
                    </w:p>
                  </w:txbxContent>
                </v:textbox>
                <w10:wrap type="square" anchory="line"/>
              </v:shape>
            </w:pict>
          </mc:Fallback>
        </mc:AlternateContent>
      </w:r>
    </w:p>
    <w:p w14:paraId="07F5EA54" w14:textId="58B6A37E" w:rsidR="00BC07D8" w:rsidRPr="00BC07D8" w:rsidRDefault="00BC07D8" w:rsidP="00BC07D8">
      <w:pPr>
        <w:pStyle w:val="BodyA"/>
        <w:pBdr>
          <w:top w:val="none" w:sz="0" w:space="0" w:color="auto"/>
          <w:left w:val="none" w:sz="0" w:space="0" w:color="auto"/>
          <w:bottom w:val="none" w:sz="0" w:space="0" w:color="auto"/>
          <w:right w:val="none" w:sz="0" w:space="0" w:color="auto"/>
        </w:pBdr>
        <w:spacing w:after="0" w:line="480" w:lineRule="auto"/>
        <w:ind w:firstLine="720"/>
        <w:rPr>
          <w:rStyle w:val="Hyperlink1"/>
          <w:sz w:val="28"/>
        </w:rPr>
      </w:pPr>
      <w:r>
        <w:rPr>
          <w:noProof/>
        </w:rPr>
        <mc:AlternateContent>
          <mc:Choice Requires="wps">
            <w:drawing>
              <wp:anchor distT="0" distB="0" distL="114300" distR="114300" simplePos="0" relativeHeight="251687936" behindDoc="0" locked="0" layoutInCell="1" allowOverlap="1" wp14:anchorId="52E9ED04" wp14:editId="551FB0EB">
                <wp:simplePos x="0" y="0"/>
                <wp:positionH relativeFrom="column">
                  <wp:posOffset>3505200</wp:posOffset>
                </wp:positionH>
                <wp:positionV relativeFrom="paragraph">
                  <wp:posOffset>3212465</wp:posOffset>
                </wp:positionV>
                <wp:extent cx="24288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1D3D3A48" w14:textId="2EF58574" w:rsidR="00952D5E" w:rsidRPr="000E34B0" w:rsidRDefault="00952D5E" w:rsidP="00BC07D8">
                            <w:pPr>
                              <w:pStyle w:val="Caption"/>
                              <w:jc w:val="center"/>
                              <w:rPr>
                                <w:rFonts w:ascii="Garamond" w:eastAsia="Garamond" w:hAnsi="Garamond" w:cs="Garamond"/>
                                <w:noProof/>
                                <w:color w:val="000000"/>
                                <w:sz w:val="24"/>
                                <w:szCs w:val="24"/>
                                <w:u w:color="000000"/>
                              </w:rPr>
                            </w:pPr>
                            <w:r>
                              <w:t xml:space="preserve">Figure </w:t>
                            </w:r>
                            <w:r>
                              <w:fldChar w:fldCharType="begin"/>
                            </w:r>
                            <w:r>
                              <w:instrText xml:space="preserve"> SEQ Figure \* ARABIC </w:instrText>
                            </w:r>
                            <w:r>
                              <w:fldChar w:fldCharType="separate"/>
                            </w:r>
                            <w:r>
                              <w:rPr>
                                <w:noProof/>
                              </w:rPr>
                              <w:t>1</w:t>
                            </w:r>
                            <w:r>
                              <w:rPr>
                                <w:noProof/>
                              </w:rPr>
                              <w:fldChar w:fldCharType="end"/>
                            </w:r>
                            <w:r>
                              <w:t>3: The 3D printer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9ED04" id="Text Box 1" o:spid="_x0000_s1038" type="#_x0000_t202" style="position:absolute;left:0;text-align:left;margin-left:276pt;margin-top:252.95pt;width:191.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" stroked="f">
                <v:textbox style="mso-fit-shape-to-text:t" inset="0,0,0,0">
                  <w:txbxContent>
                    <w:p w14:paraId="1D3D3A48" w14:textId="2EF58574" w:rsidR="00952D5E" w:rsidRPr="000E34B0" w:rsidRDefault="00952D5E" w:rsidP="00BC07D8">
                      <w:pPr>
                        <w:pStyle w:val="Caption"/>
                        <w:jc w:val="center"/>
                        <w:rPr>
                          <w:rFonts w:ascii="Garamond" w:eastAsia="Garamond" w:hAnsi="Garamond" w:cs="Garamond"/>
                          <w:noProof/>
                          <w:color w:val="000000"/>
                          <w:sz w:val="24"/>
                          <w:szCs w:val="24"/>
                          <w:u w:color="000000"/>
                        </w:rPr>
                      </w:pPr>
                      <w:r>
                        <w:t xml:space="preserve">Figure </w:t>
                      </w:r>
                      <w:r>
                        <w:fldChar w:fldCharType="begin"/>
                      </w:r>
                      <w:r>
                        <w:instrText xml:space="preserve"> SEQ Figure \* ARABIC </w:instrText>
                      </w:r>
                      <w:r>
                        <w:fldChar w:fldCharType="separate"/>
                      </w:r>
                      <w:r>
                        <w:rPr>
                          <w:noProof/>
                        </w:rPr>
                        <w:t>1</w:t>
                      </w:r>
                      <w:r>
                        <w:rPr>
                          <w:noProof/>
                        </w:rPr>
                        <w:fldChar w:fldCharType="end"/>
                      </w:r>
                      <w:r>
                        <w:t>3: The 3D printer used</w:t>
                      </w:r>
                    </w:p>
                  </w:txbxContent>
                </v:textbox>
                <w10:wrap type="square"/>
              </v:shape>
            </w:pict>
          </mc:Fallback>
        </mc:AlternateContent>
      </w:r>
      <w:r>
        <w:rPr>
          <w:rStyle w:val="None"/>
          <w:rFonts w:ascii="Garamond" w:eastAsia="Garamond" w:hAnsi="Garamond" w:cs="Garamond"/>
          <w:noProof/>
          <w:sz w:val="24"/>
          <w:szCs w:val="24"/>
        </w:rPr>
        <w:drawing>
          <wp:anchor distT="57150" distB="57150" distL="57150" distR="57150" simplePos="0" relativeHeight="251678720" behindDoc="0" locked="0" layoutInCell="1" allowOverlap="1" wp14:anchorId="5E37CD04" wp14:editId="7888913B">
            <wp:simplePos x="0" y="0"/>
            <wp:positionH relativeFrom="margin">
              <wp:align>right</wp:align>
            </wp:positionH>
            <wp:positionV relativeFrom="paragraph">
              <wp:posOffset>3810</wp:posOffset>
            </wp:positionV>
            <wp:extent cx="2428875" cy="3238500"/>
            <wp:effectExtent l="0" t="0" r="9525" b="0"/>
            <wp:wrapSquare wrapText="bothSides" distT="57150" distB="57150" distL="57150" distR="57150"/>
            <wp:docPr id="1073741848" name="officeArt object" descr="Picture 22"/>
            <wp:cNvGraphicFramePr/>
            <a:graphic xmlns:a="http://schemas.openxmlformats.org/drawingml/2006/main">
              <a:graphicData uri="http://schemas.openxmlformats.org/drawingml/2006/picture">
                <pic:pic xmlns:pic="http://schemas.openxmlformats.org/drawingml/2006/picture">
                  <pic:nvPicPr>
                    <pic:cNvPr id="1073741848" name="Picture 22" descr="Picture 22"/>
                    <pic:cNvPicPr>
                      <a:picLocks noChangeAspect="1"/>
                    </pic:cNvPicPr>
                  </pic:nvPicPr>
                  <pic:blipFill>
                    <a:blip r:embed="rId24">
                      <a:extLst/>
                    </a:blip>
                    <a:stretch>
                      <a:fillRect/>
                    </a:stretch>
                  </pic:blipFill>
                  <pic:spPr>
                    <a:xfrm>
                      <a:off x="0" y="0"/>
                      <a:ext cx="2428875" cy="3238500"/>
                    </a:xfrm>
                    <a:prstGeom prst="rect">
                      <a:avLst/>
                    </a:prstGeom>
                    <a:ln w="12700" cap="flat">
                      <a:noFill/>
                      <a:miter lim="400000"/>
                    </a:ln>
                    <a:effectLst/>
                  </pic:spPr>
                </pic:pic>
              </a:graphicData>
            </a:graphic>
          </wp:anchor>
        </w:drawing>
      </w:r>
      <w:r w:rsidRPr="00BC07D8">
        <w:rPr>
          <w:rStyle w:val="None"/>
          <w:rFonts w:ascii="Garamond" w:hAnsi="Garamond"/>
          <w:sz w:val="24"/>
        </w:rPr>
        <w:t>The majority of modeling for this project was done through rapid prototyping using a QIDI TECHNOLOGY 3DP-QDA16-01 Dual Extruder Desktop 3D Printer as shown in Figure 13. A number of CAD models were printed and tested due our access to 3D printing and the speed at which we</w:t>
      </w:r>
      <w:r w:rsidRPr="00BC07D8">
        <w:rPr>
          <w:rFonts w:ascii="Garamond" w:hAnsi="Garamond"/>
          <w:sz w:val="24"/>
        </w:rPr>
        <w:t xml:space="preserve"> </w:t>
      </w:r>
      <w:r w:rsidRPr="00BC07D8">
        <w:rPr>
          <w:rStyle w:val="None"/>
          <w:rFonts w:ascii="Garamond" w:hAnsi="Garamond"/>
          <w:sz w:val="24"/>
        </w:rPr>
        <w:t xml:space="preserve">could make changes. The range of models that we tried for the containment were all tested with an initial baseline given to us by Prof. Dirk Albrecht's lab, with consideration towards the initial research outlined above. </w:t>
      </w:r>
    </w:p>
    <w:p w14:paraId="002B6014" w14:textId="6F778179" w:rsidR="00BC07D8" w:rsidRPr="00BC07D8" w:rsidRDefault="00BC07D8" w:rsidP="00BC07D8">
      <w:pPr>
        <w:pStyle w:val="BodyA"/>
        <w:pBdr>
          <w:top w:val="none" w:sz="0" w:space="0" w:color="auto"/>
          <w:left w:val="none" w:sz="0" w:space="0" w:color="auto"/>
          <w:bottom w:val="none" w:sz="0" w:space="0" w:color="auto"/>
          <w:right w:val="none" w:sz="0" w:space="0" w:color="auto"/>
        </w:pBdr>
        <w:spacing w:after="0" w:line="480" w:lineRule="auto"/>
        <w:ind w:firstLine="720"/>
        <w:rPr>
          <w:rStyle w:val="Hyperlink1"/>
          <w:sz w:val="28"/>
        </w:rPr>
      </w:pPr>
      <w:r w:rsidRPr="00BC07D8">
        <w:rPr>
          <w:rStyle w:val="None"/>
          <w:rFonts w:ascii="Garamond" w:hAnsi="Garamond"/>
          <w:sz w:val="24"/>
        </w:rPr>
        <w:lastRenderedPageBreak/>
        <w:t>In terms of the attachment, the initial CAD models that were created required modification to deal with the tolerances of the available 3D printers for our design.</w:t>
      </w:r>
    </w:p>
    <w:p w14:paraId="271BAE11" w14:textId="77777777" w:rsidR="004C553E" w:rsidRDefault="00BC07D8" w:rsidP="00BC07D8">
      <w:pPr>
        <w:pStyle w:val="BodyA"/>
        <w:pBdr>
          <w:top w:val="none" w:sz="0" w:space="0" w:color="auto"/>
          <w:left w:val="none" w:sz="0" w:space="0" w:color="auto"/>
          <w:bottom w:val="none" w:sz="0" w:space="0" w:color="auto"/>
          <w:right w:val="none" w:sz="0" w:space="0" w:color="auto"/>
        </w:pBdr>
        <w:spacing w:after="0" w:line="480" w:lineRule="auto"/>
        <w:ind w:firstLine="720"/>
        <w:rPr>
          <w:rStyle w:val="None"/>
          <w:rFonts w:ascii="Garamond" w:hAnsi="Garamond"/>
          <w:sz w:val="24"/>
        </w:rPr>
      </w:pPr>
      <w:r w:rsidRPr="00BC07D8">
        <w:rPr>
          <w:rStyle w:val="None"/>
          <w:rFonts w:ascii="Garamond" w:hAnsi="Garamond"/>
          <w:sz w:val="24"/>
        </w:rPr>
        <w:t>Before acquiring the ridged film that was the standard at Prof. Albrecht’s lab, a PDMS stamp was tested. An existing design with worm-scale parallel lines was chosen. The PDMS replica was Oxygen Plasma Bonded to a glass slide, pattern-up. When the 3% agarose was dropped onto a glass slide, it was the</w:t>
      </w:r>
      <w:r>
        <w:rPr>
          <w:rStyle w:val="None"/>
          <w:rFonts w:ascii="Garamond" w:hAnsi="Garamond"/>
          <w:sz w:val="24"/>
        </w:rPr>
        <w:t>n stamped with the PDMS replica,</w:t>
      </w:r>
      <w:r w:rsidRPr="00BC07D8">
        <w:rPr>
          <w:rStyle w:val="None"/>
          <w:rFonts w:ascii="Garamond" w:hAnsi="Garamond"/>
          <w:sz w:val="24"/>
        </w:rPr>
        <w:t xml:space="preserve"> patterning the pad with ridges. Hydrogel (12% W/V PEG in 0.7% LAP) was applied to the pad and worms were introduced.</w:t>
      </w:r>
    </w:p>
    <w:p w14:paraId="55F1A041" w14:textId="0AC0F24A" w:rsidR="00BE3AEF" w:rsidRPr="00BC07D8" w:rsidRDefault="00BC07D8" w:rsidP="00BC07D8">
      <w:pPr>
        <w:pStyle w:val="BodyA"/>
        <w:pBdr>
          <w:top w:val="none" w:sz="0" w:space="0" w:color="auto"/>
          <w:left w:val="none" w:sz="0" w:space="0" w:color="auto"/>
          <w:bottom w:val="none" w:sz="0" w:space="0" w:color="auto"/>
          <w:right w:val="none" w:sz="0" w:space="0" w:color="auto"/>
        </w:pBdr>
        <w:spacing w:after="0" w:line="480" w:lineRule="auto"/>
        <w:ind w:firstLine="720"/>
        <w:rPr>
          <w:rStyle w:val="None"/>
          <w:rFonts w:ascii="Garamond" w:hAnsi="Garamond"/>
          <w:sz w:val="24"/>
        </w:rPr>
      </w:pPr>
      <w:r w:rsidRPr="00BC07D8">
        <w:rPr>
          <w:rStyle w:val="None"/>
          <w:rFonts w:ascii="Garamond" w:hAnsi="Garamond"/>
          <w:noProof/>
          <w:sz w:val="24"/>
        </w:rPr>
        <mc:AlternateContent>
          <mc:Choice Requires="wps">
            <w:drawing>
              <wp:anchor distT="57150" distB="57150" distL="57150" distR="57150" simplePos="0" relativeHeight="251683840" behindDoc="0" locked="0" layoutInCell="1" allowOverlap="1" wp14:anchorId="56B02B7B" wp14:editId="3F80F635">
                <wp:simplePos x="0" y="0"/>
                <wp:positionH relativeFrom="column">
                  <wp:posOffset>3505200</wp:posOffset>
                </wp:positionH>
                <wp:positionV relativeFrom="line">
                  <wp:posOffset>3128009</wp:posOffset>
                </wp:positionV>
                <wp:extent cx="2428875" cy="12700"/>
                <wp:effectExtent l="0" t="0" r="0" b="0"/>
                <wp:wrapSquare wrapText="bothSides" distT="57150" distB="57150" distL="57150" distR="57150"/>
                <wp:docPr id="2" name="officeArt object" descr="Text Box 12"/>
                <wp:cNvGraphicFramePr/>
                <a:graphic xmlns:a="http://schemas.openxmlformats.org/drawingml/2006/main">
                  <a:graphicData uri="http://schemas.microsoft.com/office/word/2010/wordprocessingShape">
                    <wps:wsp>
                      <wps:cNvSpPr txBox="1"/>
                      <wps:spPr>
                        <a:xfrm>
                          <a:off x="0" y="0"/>
                          <a:ext cx="2428875" cy="12700"/>
                        </a:xfrm>
                        <a:prstGeom prst="rect">
                          <a:avLst/>
                        </a:prstGeom>
                        <a:solidFill>
                          <a:srgbClr val="FFFFFF"/>
                        </a:solidFill>
                        <a:ln w="12700" cap="flat">
                          <a:noFill/>
                          <a:miter lim="400000"/>
                        </a:ln>
                        <a:effectLst/>
                      </wps:spPr>
                      <wps:txbx>
                        <w:txbxContent>
                          <w:p w14:paraId="6DE3AA4F" w14:textId="77777777" w:rsidR="00952D5E" w:rsidRDefault="00952D5E" w:rsidP="00BC07D8">
                            <w:pPr>
                              <w:pStyle w:val="Caption"/>
                              <w:jc w:val="center"/>
                            </w:pPr>
                            <w:r>
                              <w:t>Figure 13: 3D printer used to create the majority of the attachment</w:t>
                            </w:r>
                          </w:p>
                        </w:txbxContent>
                      </wps:txbx>
                      <wps:bodyPr wrap="square" lIns="0" tIns="0" rIns="0" bIns="0" numCol="1" anchor="t">
                        <a:noAutofit/>
                      </wps:bodyPr>
                    </wps:wsp>
                  </a:graphicData>
                </a:graphic>
              </wp:anchor>
            </w:drawing>
          </mc:Choice>
          <mc:Fallback>
            <w:pict>
              <v:shape w14:anchorId="56B02B7B" id="_x0000_s1039" type="#_x0000_t202" alt="Text Box 12" style="position:absolute;left:0;text-align:left;margin-left:276pt;margin-top:246.3pt;width:191.25pt;height:1pt;z-index:25168384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" stroked="f" strokeweight="1pt">
                <v:stroke miterlimit="4"/>
                <v:textbox inset="0,0,0,0">
                  <w:txbxContent>
                    <w:p w14:paraId="6DE3AA4F" w14:textId="77777777" w:rsidR="00952D5E" w:rsidRDefault="00952D5E" w:rsidP="00BC07D8">
                      <w:pPr>
                        <w:pStyle w:val="Caption"/>
                        <w:jc w:val="center"/>
                      </w:pPr>
                      <w:r>
                        <w:t>Figure 13: 3D printer used to create the majority of the attachment</w:t>
                      </w:r>
                    </w:p>
                  </w:txbxContent>
                </v:textbox>
                <w10:wrap type="square" anchory="line"/>
              </v:shape>
            </w:pict>
          </mc:Fallback>
        </mc:AlternateContent>
      </w:r>
    </w:p>
    <w:p w14:paraId="319DBBCD" w14:textId="77777777" w:rsidR="00BE3AEF" w:rsidRDefault="00FC6360">
      <w:pPr>
        <w:pStyle w:val="Heading"/>
      </w:pPr>
      <w:bookmarkStart w:id="55" w:name="_bpjha21juubv"/>
      <w:bookmarkStart w:id="56" w:name="_Toc512506064"/>
      <w:bookmarkEnd w:id="55"/>
      <w:r>
        <w:rPr>
          <w:rFonts w:eastAsia="Arial Unicode MS" w:cs="Arial Unicode MS"/>
        </w:rPr>
        <w:t>4.4: Evolution of Major Components</w:t>
      </w:r>
      <w:bookmarkEnd w:id="56"/>
    </w:p>
    <w:p w14:paraId="78EF6EAA" w14:textId="7ED14BBB" w:rsidR="004C553E" w:rsidRDefault="00BC07D8" w:rsidP="004067F3">
      <w:pPr>
        <w:pStyle w:val="BodyA"/>
        <w:spacing w:after="0" w:line="480" w:lineRule="auto"/>
        <w:ind w:firstLine="720"/>
        <w:rPr>
          <w:rFonts w:ascii="Garamond" w:eastAsia="Garamond" w:hAnsi="Garamond" w:cs="Garamond"/>
          <w:sz w:val="24"/>
          <w:szCs w:val="24"/>
        </w:rPr>
      </w:pPr>
      <w:r w:rsidRPr="004C553E">
        <w:rPr>
          <w:rFonts w:ascii="Garamond" w:hAnsi="Garamond"/>
          <w:sz w:val="24"/>
        </w:rPr>
        <w:t xml:space="preserve">The following sections discuss three design components: the attachment, the control system, and the containment for the </w:t>
      </w:r>
      <w:r w:rsidR="00624C7E" w:rsidRPr="004C553E">
        <w:rPr>
          <w:rFonts w:ascii="Garamond" w:hAnsi="Garamond"/>
          <w:i/>
          <w:iCs/>
          <w:sz w:val="24"/>
        </w:rPr>
        <w:t>C. elegans</w:t>
      </w:r>
      <w:r w:rsidRPr="004C553E">
        <w:rPr>
          <w:rFonts w:ascii="Garamond" w:hAnsi="Garamond"/>
          <w:sz w:val="24"/>
        </w:rPr>
        <w:t>. Each part discusses the major details and design path, followed by some alternate designs that we developed, and concludes with the final design that we developed</w:t>
      </w:r>
      <w:r w:rsidRPr="00BC07D8">
        <w:rPr>
          <w:rFonts w:ascii="Garamond" w:hAnsi="Garamond"/>
        </w:rPr>
        <w:t>.</w:t>
      </w:r>
      <w:r w:rsidR="00D341EF" w:rsidRPr="00D341EF">
        <w:rPr>
          <w:rFonts w:ascii="Garamond" w:eastAsia="Garamond" w:hAnsi="Garamond" w:cs="Garamond"/>
          <w:sz w:val="24"/>
          <w:szCs w:val="24"/>
        </w:rPr>
        <w:t xml:space="preserve"> </w:t>
      </w:r>
    </w:p>
    <w:p w14:paraId="3E53497B" w14:textId="77777777" w:rsidR="004067F3" w:rsidRPr="00D341EF" w:rsidRDefault="004067F3" w:rsidP="004067F3">
      <w:pPr>
        <w:pStyle w:val="BodyA"/>
        <w:spacing w:after="0" w:line="480" w:lineRule="auto"/>
        <w:ind w:firstLine="720"/>
        <w:rPr>
          <w:rFonts w:ascii="Garamond" w:eastAsia="Garamond" w:hAnsi="Garamond" w:cs="Garamond"/>
          <w:sz w:val="24"/>
          <w:szCs w:val="24"/>
        </w:rPr>
      </w:pPr>
    </w:p>
    <w:p w14:paraId="34611400" w14:textId="77777777" w:rsidR="00D341EF" w:rsidRPr="00D341EF" w:rsidRDefault="00D341EF" w:rsidP="00D341EF">
      <w:pPr>
        <w:keepNext/>
        <w:keepLines/>
        <w:spacing w:before="400" w:after="120" w:line="276" w:lineRule="auto"/>
        <w:outlineLvl w:val="2"/>
        <w:rPr>
          <w:rFonts w:ascii="Arial" w:eastAsia="Arial" w:hAnsi="Arial" w:cs="Arial"/>
          <w:color w:val="000000"/>
          <w:sz w:val="28"/>
          <w:szCs w:val="28"/>
          <w:u w:color="000000"/>
          <w:lang w:eastAsia="ja-JP"/>
        </w:rPr>
      </w:pPr>
      <w:r w:rsidRPr="00D341EF">
        <w:rPr>
          <w:rFonts w:ascii="Arial" w:hAnsi="Arial" w:cs="Arial Unicode MS"/>
          <w:color w:val="000000"/>
          <w:sz w:val="40"/>
          <w:szCs w:val="40"/>
          <w:u w:color="000000"/>
          <w:lang w:eastAsia="ja-JP"/>
        </w:rPr>
        <w:t>4.5: Details of the Attachment</w:t>
      </w:r>
    </w:p>
    <w:p w14:paraId="5FB87D1C" w14:textId="7FC815C1" w:rsidR="00D341EF" w:rsidRDefault="00D341EF" w:rsidP="00D341EF">
      <w:pPr>
        <w:spacing w:line="480" w:lineRule="auto"/>
        <w:rPr>
          <w:rFonts w:ascii="Garamond" w:eastAsia="Calibri" w:hAnsi="Garamond" w:cs="Calibri"/>
          <w:color w:val="000000"/>
          <w:u w:color="000000"/>
          <w:lang w:eastAsia="ja-JP"/>
        </w:rPr>
      </w:pPr>
      <w:r w:rsidRPr="00D341EF">
        <w:rPr>
          <w:rFonts w:ascii="Garamond" w:eastAsia="Garamond" w:hAnsi="Garamond" w:cs="Garamond"/>
          <w:color w:val="000000"/>
          <w:u w:color="000000"/>
          <w:lang w:eastAsia="ja-JP"/>
        </w:rPr>
        <w:tab/>
      </w:r>
      <w:r w:rsidRPr="00D341EF">
        <w:rPr>
          <w:rFonts w:ascii="Garamond" w:eastAsia="Calibri" w:hAnsi="Garamond" w:cs="Calibri"/>
          <w:color w:val="000000"/>
          <w:u w:color="000000"/>
          <w:lang w:eastAsia="ja-JP"/>
        </w:rPr>
        <w:t xml:space="preserve">The aim of out attachment was to utilize </w:t>
      </w:r>
      <w:bookmarkStart w:id="57" w:name="_vlbzev12"/>
      <w:bookmarkEnd w:id="57"/>
      <w:r w:rsidR="007E640B" w:rsidRPr="007E640B">
        <w:rPr>
          <w:rFonts w:ascii="Garamond" w:eastAsia="Calibri" w:hAnsi="Garamond" w:cs="Calibri"/>
          <w:color w:val="000000"/>
          <w:u w:color="000000"/>
          <w:lang w:eastAsia="ja-JP"/>
        </w:rPr>
        <w:t xml:space="preserve">vibration, or a similar mechanical motion, to puncture the outer cuticle of the C. elegans. Through </w:t>
      </w:r>
      <w:r w:rsidR="007E640B">
        <w:rPr>
          <w:rFonts w:ascii="Garamond" w:eastAsia="Calibri" w:hAnsi="Garamond" w:cs="Calibri"/>
          <w:color w:val="000000"/>
          <w:u w:color="000000"/>
          <w:lang w:eastAsia="ja-JP"/>
        </w:rPr>
        <w:t>i</w:t>
      </w:r>
      <w:r w:rsidR="007E640B" w:rsidRPr="007E640B">
        <w:rPr>
          <w:rFonts w:ascii="Garamond" w:eastAsia="Calibri" w:hAnsi="Garamond" w:cs="Calibri"/>
          <w:color w:val="000000"/>
          <w:u w:color="000000"/>
          <w:lang w:eastAsia="ja-JP"/>
        </w:rPr>
        <w:t>nitial research we determined three different methods for achieving our goal. Each method was experimented with and weighed to determine which would be the most effective.</w:t>
      </w:r>
    </w:p>
    <w:p w14:paraId="45DF44A8" w14:textId="1B041E10" w:rsidR="00D341EF" w:rsidRDefault="00D341EF" w:rsidP="00D341EF">
      <w:pPr>
        <w:spacing w:line="480" w:lineRule="auto"/>
        <w:rPr>
          <w:rFonts w:ascii="Garamond" w:eastAsia="Calibri" w:hAnsi="Garamond" w:cs="Calibri"/>
          <w:color w:val="000000"/>
          <w:u w:color="000000"/>
          <w:lang w:eastAsia="ja-JP"/>
        </w:rPr>
      </w:pPr>
    </w:p>
    <w:p w14:paraId="080213BF" w14:textId="2D26F309" w:rsidR="004C553E" w:rsidRDefault="004C553E" w:rsidP="00D341EF">
      <w:pPr>
        <w:spacing w:line="480" w:lineRule="auto"/>
        <w:rPr>
          <w:rFonts w:ascii="Garamond" w:eastAsia="Calibri" w:hAnsi="Garamond" w:cs="Calibri"/>
          <w:color w:val="000000"/>
          <w:u w:color="000000"/>
          <w:lang w:eastAsia="ja-JP"/>
        </w:rPr>
      </w:pPr>
    </w:p>
    <w:p w14:paraId="4A466ABF" w14:textId="77777777" w:rsidR="004C553E" w:rsidRPr="00D341EF" w:rsidRDefault="004C553E" w:rsidP="00D341EF">
      <w:pPr>
        <w:spacing w:line="480" w:lineRule="auto"/>
        <w:rPr>
          <w:rFonts w:ascii="Garamond" w:eastAsia="Calibri" w:hAnsi="Garamond" w:cs="Calibri"/>
          <w:color w:val="000000"/>
          <w:u w:color="000000"/>
          <w:lang w:eastAsia="ja-JP"/>
        </w:rPr>
      </w:pPr>
    </w:p>
    <w:p w14:paraId="6842E019" w14:textId="2B847FE5" w:rsidR="00D341EF" w:rsidRPr="00D341EF" w:rsidRDefault="00D341EF" w:rsidP="00D341EF">
      <w:pPr>
        <w:spacing w:line="480" w:lineRule="auto"/>
        <w:rPr>
          <w:rFonts w:ascii="Arial" w:eastAsia="Arial" w:hAnsi="Arial" w:cs="Arial"/>
          <w:color w:val="000000"/>
          <w:sz w:val="32"/>
          <w:szCs w:val="32"/>
          <w:u w:color="000000"/>
          <w:lang w:eastAsia="ja-JP"/>
        </w:rPr>
      </w:pPr>
      <w:r w:rsidRPr="00D341EF">
        <w:rPr>
          <w:rFonts w:ascii="Arial" w:hAnsi="Arial" w:cs="Arial Unicode MS"/>
          <w:color w:val="000000"/>
          <w:sz w:val="32"/>
          <w:szCs w:val="32"/>
          <w:u w:color="000000"/>
          <w:lang w:eastAsia="ja-JP"/>
        </w:rPr>
        <w:lastRenderedPageBreak/>
        <w:t>4</w:t>
      </w:r>
      <w:r w:rsidRPr="00D341EF">
        <w:rPr>
          <w:rFonts w:ascii="Arial" w:hAnsi="Arial" w:cs="Arial Unicode MS"/>
          <w:color w:val="000000"/>
          <w:sz w:val="32"/>
          <w:szCs w:val="32"/>
          <w:u w:color="000000"/>
          <w:lang w:val="it-IT" w:eastAsia="ja-JP"/>
        </w:rPr>
        <w:t>.5.1: Piezo Vibration</w:t>
      </w:r>
    </w:p>
    <w:p w14:paraId="689C074E" w14:textId="471F937F" w:rsidR="00D341EF" w:rsidRPr="00D341EF" w:rsidRDefault="00D341EF" w:rsidP="00D341EF">
      <w:pPr>
        <w:spacing w:line="480" w:lineRule="auto"/>
        <w:ind w:firstLine="720"/>
        <w:rPr>
          <w:rFonts w:eastAsia="Times New Roman"/>
          <w:color w:val="000000"/>
          <w:u w:color="000000"/>
          <w:lang w:eastAsia="ja-JP"/>
        </w:rPr>
      </w:pPr>
      <w:bookmarkStart w:id="58" w:name="_hr2bjqmy0kov"/>
      <w:bookmarkEnd w:id="58"/>
      <w:r w:rsidRPr="00D341EF">
        <w:rPr>
          <w:rFonts w:ascii="Garamond" w:eastAsia="Calibri" w:hAnsi="Garamond" w:cs="Calibri"/>
          <w:color w:val="000000"/>
          <w:u w:color="000000"/>
          <w:lang w:eastAsia="ja-JP"/>
        </w:rPr>
        <w:t xml:space="preserve">The piezo impact drive is used for a very similar application on a much smaller scale. The Piezo Drill reduces the deformation of cell membranes in single cell injection. This is the exact goal our team </w:t>
      </w:r>
      <w:r>
        <w:rPr>
          <w:rFonts w:ascii="Garamond" w:eastAsia="Calibri" w:hAnsi="Garamond" w:cs="Calibri"/>
          <w:color w:val="000000"/>
          <w:u w:color="000000"/>
          <w:lang w:eastAsia="ja-JP"/>
        </w:rPr>
        <w:t>was</w:t>
      </w:r>
      <w:r w:rsidRPr="00D341EF">
        <w:rPr>
          <w:rFonts w:ascii="Garamond" w:eastAsia="Calibri" w:hAnsi="Garamond" w:cs="Calibri"/>
          <w:color w:val="000000"/>
          <w:u w:color="000000"/>
          <w:lang w:eastAsia="ja-JP"/>
        </w:rPr>
        <w:t xml:space="preserve"> aiming to achieve, although on a much smaller scale. The vibration is accomplished through the use of a piezoelectric crystal that rapidly contracts and expands. </w:t>
      </w:r>
      <w:r w:rsidRPr="00D341EF">
        <w:rPr>
          <w:rFonts w:ascii="Garamond" w:eastAsia="Calibri" w:hAnsi="Garamond" w:cs="Calibri"/>
          <w:color w:val="000000"/>
          <w:u w:color="000000"/>
          <w:shd w:val="clear" w:color="auto" w:fill="FFFFFF"/>
          <w:lang w:eastAsia="ja-JP"/>
        </w:rPr>
        <w:t>The processes of the motion are described as follows:</w:t>
      </w:r>
    </w:p>
    <w:p w14:paraId="44D12E93" w14:textId="20D3BDE2" w:rsidR="00D341EF" w:rsidRPr="00D341EF" w:rsidRDefault="00D341EF" w:rsidP="00D341EF">
      <w:pPr>
        <w:pStyle w:val="ListParagraph"/>
        <w:numPr>
          <w:ilvl w:val="0"/>
          <w:numId w:val="41"/>
        </w:numPr>
        <w:spacing w:line="480" w:lineRule="auto"/>
        <w:rPr>
          <w:rFonts w:eastAsia="Times New Roman"/>
          <w:color w:val="000000"/>
          <w:u w:color="000000"/>
          <w:lang w:eastAsia="ja-JP"/>
        </w:rPr>
      </w:pPr>
      <w:r w:rsidRPr="00D341EF">
        <w:rPr>
          <w:rFonts w:ascii="Garamond" w:eastAsia="Calibri" w:hAnsi="Garamond" w:cs="Calibri"/>
          <w:color w:val="000000"/>
          <w:u w:color="000000"/>
          <w:shd w:val="clear" w:color="auto" w:fill="FFFFFF"/>
          <w:lang w:eastAsia="ja-JP"/>
        </w:rPr>
        <w:t>The cycle starts with the actuator in extended state.</w:t>
      </w:r>
    </w:p>
    <w:p w14:paraId="27F4A52E" w14:textId="64E55894" w:rsidR="00D341EF" w:rsidRPr="00D341EF" w:rsidRDefault="00D341EF" w:rsidP="00D341EF">
      <w:pPr>
        <w:pStyle w:val="ListParagraph"/>
        <w:numPr>
          <w:ilvl w:val="0"/>
          <w:numId w:val="41"/>
        </w:numPr>
        <w:spacing w:line="480" w:lineRule="auto"/>
        <w:rPr>
          <w:rFonts w:eastAsia="Times New Roman"/>
          <w:color w:val="000000"/>
          <w:u w:color="000000"/>
          <w:lang w:eastAsia="ja-JP"/>
        </w:rPr>
      </w:pPr>
      <w:r w:rsidRPr="00D341EF">
        <w:rPr>
          <w:rFonts w:ascii="Garamond" w:eastAsia="Calibri" w:hAnsi="Garamond" w:cs="Calibri"/>
          <w:color w:val="000000"/>
          <w:u w:color="000000"/>
          <w:shd w:val="clear" w:color="auto" w:fill="FFFFFF"/>
          <w:lang w:eastAsia="ja-JP"/>
        </w:rPr>
        <w:t>The actuator makes slow contraction so that the inertial force caused by the contraction should not exceed the static friction. The main body keeps the position.</w:t>
      </w:r>
    </w:p>
    <w:p w14:paraId="6F719F23" w14:textId="01108BD4" w:rsidR="00D341EF" w:rsidRPr="00D341EF" w:rsidRDefault="00D341EF" w:rsidP="00D341EF">
      <w:pPr>
        <w:pStyle w:val="ListParagraph"/>
        <w:numPr>
          <w:ilvl w:val="0"/>
          <w:numId w:val="41"/>
        </w:numPr>
        <w:spacing w:line="480" w:lineRule="auto"/>
        <w:rPr>
          <w:rFonts w:eastAsia="Times New Roman"/>
          <w:color w:val="000000"/>
          <w:u w:color="000000"/>
          <w:lang w:eastAsia="ja-JP"/>
        </w:rPr>
      </w:pPr>
      <w:r w:rsidRPr="00D341EF">
        <w:rPr>
          <w:rFonts w:ascii="Garamond" w:eastAsia="Calibri" w:hAnsi="Garamond" w:cs="Calibri"/>
          <w:color w:val="000000"/>
          <w:u w:color="000000"/>
          <w:shd w:val="clear" w:color="auto" w:fill="FFFFFF"/>
          <w:lang w:eastAsia="ja-JP"/>
        </w:rPr>
        <w:t>At the end of contraction process, a sudden stop of the motion is made to move the main body.</w:t>
      </w:r>
    </w:p>
    <w:p w14:paraId="74F30237" w14:textId="73D1A52D" w:rsidR="00D341EF" w:rsidRPr="00D341EF" w:rsidRDefault="00D341EF" w:rsidP="00D341EF">
      <w:pPr>
        <w:pStyle w:val="ListParagraph"/>
        <w:numPr>
          <w:ilvl w:val="0"/>
          <w:numId w:val="41"/>
        </w:numPr>
        <w:spacing w:line="480" w:lineRule="auto"/>
        <w:rPr>
          <w:rFonts w:eastAsia="Times New Roman"/>
          <w:color w:val="000000"/>
          <w:u w:color="000000"/>
          <w:lang w:eastAsia="ja-JP"/>
        </w:rPr>
      </w:pPr>
      <w:r w:rsidRPr="00D341EF">
        <w:rPr>
          <w:rFonts w:ascii="Garamond" w:eastAsia="Calibri" w:hAnsi="Garamond" w:cs="Calibri"/>
          <w:color w:val="000000"/>
          <w:u w:color="000000"/>
          <w:shd w:val="clear" w:color="auto" w:fill="FFFFFF"/>
          <w:lang w:eastAsia="ja-JP"/>
        </w:rPr>
        <w:t>Then, a rapid expansion of the actuator causes impulsive inertial force, which results in the step</w:t>
      </w:r>
      <w:r w:rsidR="00AA130A">
        <w:rPr>
          <w:rFonts w:ascii="Garamond" w:eastAsia="Calibri" w:hAnsi="Garamond" w:cs="Calibri"/>
          <w:color w:val="000000"/>
          <w:u w:color="000000"/>
          <w:shd w:val="clear" w:color="auto" w:fill="FFFFFF"/>
          <w:lang w:eastAsia="ja-JP"/>
        </w:rPr>
        <w:t>-like motion of the main body [</w:t>
      </w:r>
      <w:r w:rsidR="00B7757E">
        <w:rPr>
          <w:rFonts w:ascii="Garamond" w:eastAsia="Calibri" w:hAnsi="Garamond" w:cs="Calibri"/>
          <w:color w:val="000000"/>
          <w:u w:color="000000"/>
          <w:shd w:val="clear" w:color="auto" w:fill="FFFFFF"/>
          <w:lang w:eastAsia="ja-JP"/>
        </w:rPr>
        <w:t>18</w:t>
      </w:r>
      <w:r w:rsidRPr="00D341EF">
        <w:rPr>
          <w:rFonts w:ascii="Garamond" w:eastAsia="Calibri" w:hAnsi="Garamond" w:cs="Calibri"/>
          <w:color w:val="000000"/>
          <w:u w:color="000000"/>
          <w:shd w:val="clear" w:color="auto" w:fill="FFFFFF"/>
          <w:lang w:eastAsia="ja-JP"/>
        </w:rPr>
        <w:t>].</w:t>
      </w:r>
    </w:p>
    <w:p w14:paraId="50ABDF82" w14:textId="77777777" w:rsidR="00D341EF" w:rsidRPr="00D341EF" w:rsidRDefault="00D341EF" w:rsidP="00D341EF">
      <w:pPr>
        <w:pStyle w:val="ListParagraph"/>
        <w:spacing w:line="480" w:lineRule="auto"/>
        <w:rPr>
          <w:rFonts w:eastAsia="Times New Roman"/>
          <w:color w:val="000000"/>
          <w:u w:color="000000"/>
          <w:lang w:eastAsia="ja-JP"/>
        </w:rPr>
      </w:pPr>
    </w:p>
    <w:p w14:paraId="569CB3BC" w14:textId="72BDD99D" w:rsidR="00D341EF" w:rsidRPr="00D341EF" w:rsidRDefault="00D341EF" w:rsidP="00D341EF">
      <w:pPr>
        <w:spacing w:after="160" w:line="480" w:lineRule="auto"/>
        <w:ind w:firstLine="720"/>
        <w:rPr>
          <w:rFonts w:ascii="Garamond" w:eastAsia="Garamond" w:hAnsi="Garamond" w:cs="Garamond"/>
          <w:color w:val="000000"/>
          <w:u w:color="000000"/>
          <w:lang w:eastAsia="ja-JP"/>
        </w:rPr>
      </w:pPr>
      <w:r w:rsidRPr="00D341EF">
        <w:rPr>
          <w:rFonts w:ascii="Garamond" w:eastAsia="Calibri" w:hAnsi="Garamond" w:cs="Calibri"/>
          <w:color w:val="000000"/>
          <w:u w:color="000000"/>
          <w:lang w:eastAsia="ja-JP"/>
        </w:rPr>
        <w:t xml:space="preserve">While it was determined early on that this was a similar technology, there are major issues with using the piezo impact drive for work with </w:t>
      </w:r>
      <w:r w:rsidR="00624C7E" w:rsidRPr="00624C7E">
        <w:rPr>
          <w:rFonts w:ascii="Garamond" w:eastAsia="Calibri" w:hAnsi="Garamond" w:cs="Calibri"/>
          <w:i/>
          <w:iCs/>
          <w:color w:val="000000"/>
          <w:u w:color="000000"/>
          <w:lang w:eastAsia="ja-JP"/>
        </w:rPr>
        <w:t>C. elegans</w:t>
      </w:r>
      <w:r w:rsidRPr="00D341EF">
        <w:rPr>
          <w:rFonts w:ascii="Garamond" w:eastAsia="Calibri" w:hAnsi="Garamond" w:cs="Calibri"/>
          <w:color w:val="000000"/>
          <w:u w:color="000000"/>
          <w:lang w:eastAsia="ja-JP"/>
        </w:rPr>
        <w:t>. As was mentioned above, the scale is different by a factor of ten, so the amount of force and vibration required is at a much different magnitude</w:t>
      </w:r>
      <w:r>
        <w:rPr>
          <w:rFonts w:ascii="Garamond" w:eastAsia="Calibri" w:hAnsi="Garamond" w:cs="Calibri"/>
          <w:color w:val="000000"/>
          <w:u w:color="000000"/>
          <w:lang w:eastAsia="ja-JP"/>
        </w:rPr>
        <w:t xml:space="preserve">, with the translation of the needle being 1 </w:t>
      </w:r>
      <w:r w:rsidR="007E640B">
        <w:rPr>
          <w:rStyle w:val="None"/>
          <w:rFonts w:ascii="Garamond" w:hAnsi="Garamond"/>
        </w:rPr>
        <w:t>µm</w:t>
      </w:r>
      <w:r w:rsidR="007E640B">
        <w:rPr>
          <w:rFonts w:ascii="Garamond" w:eastAsia="Calibri" w:hAnsi="Garamond" w:cs="Calibri"/>
          <w:color w:val="000000"/>
          <w:u w:color="000000"/>
          <w:lang w:eastAsia="ja-JP"/>
        </w:rPr>
        <w:t xml:space="preserve"> </w:t>
      </w:r>
      <w:r>
        <w:rPr>
          <w:rFonts w:ascii="Garamond" w:eastAsia="Calibri" w:hAnsi="Garamond" w:cs="Calibri"/>
          <w:color w:val="000000"/>
          <w:u w:color="000000"/>
          <w:lang w:eastAsia="ja-JP"/>
        </w:rPr>
        <w:t>or less</w:t>
      </w:r>
      <w:r w:rsidRPr="00D341EF">
        <w:rPr>
          <w:rFonts w:ascii="Garamond" w:eastAsia="Calibri" w:hAnsi="Garamond" w:cs="Calibri"/>
          <w:color w:val="000000"/>
          <w:u w:color="000000"/>
          <w:lang w:eastAsia="ja-JP"/>
        </w:rPr>
        <w:t xml:space="preserve">. While the piezo impact drive helped confirm our theory that added vibration would improve this process, it wasn’t viable for our project. Current piezo impact drives are also much more expensive than what many labs using </w:t>
      </w:r>
      <w:r w:rsidR="00624C7E" w:rsidRPr="00624C7E">
        <w:rPr>
          <w:rFonts w:ascii="Garamond" w:eastAsia="Calibri" w:hAnsi="Garamond" w:cs="Calibri"/>
          <w:i/>
          <w:iCs/>
          <w:color w:val="000000"/>
          <w:u w:color="000000"/>
          <w:lang w:eastAsia="ja-JP"/>
        </w:rPr>
        <w:t>C. elegans</w:t>
      </w:r>
      <w:r w:rsidRPr="00D341EF">
        <w:rPr>
          <w:rFonts w:ascii="Garamond" w:eastAsia="Calibri" w:hAnsi="Garamond" w:cs="Calibri"/>
          <w:color w:val="000000"/>
          <w:u w:color="000000"/>
          <w:lang w:eastAsia="ja-JP"/>
        </w:rPr>
        <w:t xml:space="preserve"> for research can afford. There is a large price range with these machines, varying from sixteen thousand dollars to sixty, due to the large amount of accuracy and control provided by the device. Working on a larger scale with </w:t>
      </w:r>
      <w:r w:rsidR="00624C7E" w:rsidRPr="00624C7E">
        <w:rPr>
          <w:rFonts w:ascii="Garamond" w:eastAsia="Calibri" w:hAnsi="Garamond" w:cs="Calibri"/>
          <w:i/>
          <w:iCs/>
          <w:color w:val="000000"/>
          <w:u w:color="000000"/>
          <w:lang w:eastAsia="ja-JP"/>
        </w:rPr>
        <w:t>C. elegans</w:t>
      </w:r>
      <w:r w:rsidRPr="00D341EF">
        <w:rPr>
          <w:rFonts w:ascii="Garamond" w:eastAsia="Calibri" w:hAnsi="Garamond" w:cs="Calibri"/>
          <w:color w:val="000000"/>
          <w:u w:color="000000"/>
          <w:lang w:eastAsia="ja-JP"/>
        </w:rPr>
        <w:t xml:space="preserve">, this precision isn't necessary. Part of the hope for this </w:t>
      </w:r>
      <w:r w:rsidRPr="00D341EF">
        <w:rPr>
          <w:rFonts w:ascii="Garamond" w:eastAsia="Calibri" w:hAnsi="Garamond" w:cs="Calibri"/>
          <w:color w:val="000000"/>
          <w:u w:color="000000"/>
          <w:lang w:eastAsia="ja-JP"/>
        </w:rPr>
        <w:lastRenderedPageBreak/>
        <w:t>project is that we would be able to develop a simple, inexpensive and straightforward solution to these problems that could be implemented by other labs.</w:t>
      </w:r>
    </w:p>
    <w:p w14:paraId="55479F98" w14:textId="77777777" w:rsidR="00BE3AEF" w:rsidRDefault="00FC6360">
      <w:pPr>
        <w:pStyle w:val="Heading2"/>
      </w:pPr>
      <w:bookmarkStart w:id="59" w:name="_Toc512506065"/>
      <w:r>
        <w:rPr>
          <w:rFonts w:eastAsia="Arial Unicode MS" w:cs="Arial Unicode MS"/>
        </w:rPr>
        <w:t>4.5.2: Scotch Yoke</w:t>
      </w:r>
      <w:bookmarkEnd w:id="59"/>
    </w:p>
    <w:p w14:paraId="772216F4" w14:textId="6FC7749B" w:rsidR="00D341EF" w:rsidRPr="00D341EF" w:rsidRDefault="00D341EF" w:rsidP="00D341EF">
      <w:pPr>
        <w:spacing w:line="480" w:lineRule="auto"/>
        <w:ind w:firstLine="720"/>
        <w:rPr>
          <w:rFonts w:ascii="Garamond" w:eastAsia="Garamond" w:hAnsi="Garamond" w:cs="Garamond"/>
          <w:color w:val="000000"/>
          <w:u w:color="000000"/>
          <w:lang w:eastAsia="ja-JP"/>
        </w:rPr>
      </w:pPr>
      <w:r w:rsidRPr="00D341EF">
        <w:rPr>
          <w:rFonts w:ascii="Garamond" w:eastAsia="Calibri" w:hAnsi="Garamond" w:cs="Calibri"/>
          <w:color w:val="000000"/>
          <w:u w:color="000000"/>
          <w:lang w:eastAsia="ja-JP"/>
        </w:rPr>
        <w:t>Our team looked into other methods of achieving the 5 to 15</w:t>
      </w:r>
      <w:r w:rsidRPr="00D341EF">
        <w:rPr>
          <w:rFonts w:ascii="Garamond" w:eastAsia="Garamond" w:hAnsi="Garamond" w:cs="Garamond"/>
          <w:color w:val="000000"/>
          <w:u w:color="000000"/>
          <w:lang w:eastAsia="ja-JP"/>
        </w:rPr>
        <w:t xml:space="preserve"> </w:t>
      </w:r>
      <w:r w:rsidRPr="00D341EF">
        <w:rPr>
          <w:rFonts w:ascii="Garamond" w:eastAsia="Calibri" w:hAnsi="Garamond" w:cs="Calibri"/>
          <w:color w:val="000000"/>
          <w:u w:color="000000"/>
          <w:lang w:eastAsia="ja-JP"/>
        </w:rPr>
        <w:t>µ</w:t>
      </w:r>
      <w:r w:rsidRPr="00D341EF">
        <w:rPr>
          <w:rFonts w:ascii="Garamond" w:eastAsia="Garamond" w:hAnsi="Garamond" w:cs="Garamond"/>
          <w:color w:val="000000"/>
          <w:u w:color="000000"/>
          <w:lang w:eastAsia="ja-JP"/>
        </w:rPr>
        <w:t>m</w:t>
      </w:r>
      <w:r w:rsidRPr="00D341EF">
        <w:rPr>
          <w:rFonts w:ascii="Garamond" w:eastAsia="Calibri" w:hAnsi="Garamond" w:cs="Calibri"/>
          <w:color w:val="000000"/>
          <w:u w:color="000000"/>
          <w:lang w:eastAsia="ja-JP"/>
        </w:rPr>
        <w:t xml:space="preserve"> motion along the needle that we theorized would be required for injection. A scotch yoke is a system developed to convert rotational motion to linear motion, which we theorized could then be applied directly in the axis of injection. An example of a scotch yoke system can be seen in </w:t>
      </w:r>
      <w:r w:rsidRPr="00D341EF">
        <w:rPr>
          <w:rFonts w:ascii="Garamond" w:eastAsia="Calibri" w:hAnsi="Garamond" w:cs="Calibri"/>
          <w:bCs/>
          <w:color w:val="000000"/>
          <w:u w:color="000000"/>
          <w:lang w:eastAsia="ja-JP"/>
        </w:rPr>
        <w:t xml:space="preserve">Figure 14. </w:t>
      </w:r>
      <w:r w:rsidRPr="00D341EF">
        <w:rPr>
          <w:rFonts w:ascii="Garamond" w:eastAsia="Calibri" w:hAnsi="Garamond" w:cs="Calibri"/>
          <w:color w:val="000000"/>
          <w:u w:color="000000"/>
          <w:lang w:eastAsia="ja-JP"/>
        </w:rPr>
        <w:t xml:space="preserve">The advantages of this system would’ve been very consistent and controlled motion, and a large range of testing speeds and frequencies due to the adjustability of the motor. </w:t>
      </w:r>
    </w:p>
    <w:p w14:paraId="71D77763" w14:textId="27706D71" w:rsidR="00D341EF" w:rsidRPr="00D341EF" w:rsidRDefault="00D341EF" w:rsidP="00D341EF">
      <w:pPr>
        <w:spacing w:line="480" w:lineRule="auto"/>
        <w:ind w:firstLine="720"/>
        <w:rPr>
          <w:rFonts w:ascii="Garamond" w:eastAsia="Garamond" w:hAnsi="Garamond" w:cs="Garamond"/>
          <w:color w:val="000000"/>
          <w:u w:color="000000"/>
          <w:lang w:eastAsia="ja-JP"/>
        </w:rPr>
      </w:pPr>
      <w:r w:rsidRPr="00D341EF">
        <w:rPr>
          <w:rFonts w:ascii="Garamond" w:eastAsia="Calibri" w:hAnsi="Garamond" w:cs="Calibri"/>
          <w:color w:val="000000"/>
          <w:u w:color="000000"/>
          <w:lang w:eastAsia="ja-JP"/>
        </w:rPr>
        <w:t xml:space="preserve">After initial brainstorming, our team determined that </w:t>
      </w:r>
      <w:r w:rsidR="00701176">
        <w:rPr>
          <w:rFonts w:ascii="Garamond" w:eastAsia="Calibri" w:hAnsi="Garamond" w:cs="Calibri"/>
          <w:color w:val="000000"/>
          <w:u w:color="000000"/>
          <w:lang w:eastAsia="ja-JP"/>
        </w:rPr>
        <w:t>the scotch yoke would not</w:t>
      </w:r>
      <w:r w:rsidRPr="00D341EF">
        <w:rPr>
          <w:rFonts w:ascii="Garamond" w:eastAsia="Calibri" w:hAnsi="Garamond" w:cs="Calibri"/>
          <w:color w:val="000000"/>
          <w:u w:color="000000"/>
          <w:lang w:eastAsia="ja-JP"/>
        </w:rPr>
        <w:t xml:space="preserve"> be feasible. As can be seen from Figure 14, the linear translation provided by the motor is equal to twice the radius, or radial arm. Developing a radial arm between 2.5 </w:t>
      </w:r>
      <w:r w:rsidR="00701176">
        <w:rPr>
          <w:rFonts w:ascii="Garamond" w:eastAsia="Calibri" w:hAnsi="Garamond" w:cs="Calibri"/>
          <w:color w:val="000000"/>
          <w:u w:color="000000"/>
          <w:lang w:eastAsia="ja-JP"/>
        </w:rPr>
        <w:t>um</w:t>
      </w:r>
      <w:r w:rsidRPr="00D341EF">
        <w:rPr>
          <w:rFonts w:ascii="Garamond" w:eastAsia="Calibri" w:hAnsi="Garamond" w:cs="Calibri"/>
          <w:color w:val="000000"/>
          <w:u w:color="000000"/>
          <w:lang w:eastAsia="ja-JP"/>
        </w:rPr>
        <w:t xml:space="preserve"> and 7.5 </w:t>
      </w:r>
      <w:r w:rsidR="00701176">
        <w:rPr>
          <w:rFonts w:ascii="Garamond" w:eastAsia="Calibri" w:hAnsi="Garamond" w:cs="Calibri"/>
          <w:color w:val="000000"/>
          <w:u w:color="000000"/>
          <w:lang w:eastAsia="ja-JP"/>
        </w:rPr>
        <w:t>um</w:t>
      </w:r>
      <w:r w:rsidRPr="00D341EF">
        <w:rPr>
          <w:rFonts w:ascii="Garamond" w:eastAsia="Calibri" w:hAnsi="Garamond" w:cs="Calibri"/>
          <w:color w:val="000000"/>
          <w:u w:color="000000"/>
          <w:lang w:eastAsia="ja-JP"/>
        </w:rPr>
        <w:t xml:space="preserve"> would require more time than any other alternative, as well as significant material analysis to determine if such an arm could withstand the forces provided by the motor. Considering this, our team determined the negatives of this method significantly outweigh the theoretical benefits.</w:t>
      </w:r>
    </w:p>
    <w:p w14:paraId="3B237B52" w14:textId="77777777" w:rsidR="00BE3AEF" w:rsidRDefault="00FC6360">
      <w:pPr>
        <w:pStyle w:val="Body"/>
        <w:keepNext/>
        <w:spacing w:after="0" w:line="480" w:lineRule="auto"/>
        <w:ind w:firstLine="720"/>
        <w:jc w:val="center"/>
      </w:pPr>
      <w:r>
        <w:rPr>
          <w:rStyle w:val="Hyperlink1"/>
          <w:noProof/>
        </w:rPr>
        <w:lastRenderedPageBreak/>
        <w:drawing>
          <wp:inline distT="0" distB="0" distL="0" distR="0" wp14:anchorId="10D92105" wp14:editId="74D47755">
            <wp:extent cx="3476625" cy="2600325"/>
            <wp:effectExtent l="0" t="0" r="0" b="0"/>
            <wp:docPr id="1073741849" name="officeArt object" descr="https://media.discordapp.net/attachments/392428050018598922/438135016954920971/scotch_yoke_example_MQP.png"/>
            <wp:cNvGraphicFramePr/>
            <a:graphic xmlns:a="http://schemas.openxmlformats.org/drawingml/2006/main">
              <a:graphicData uri="http://schemas.openxmlformats.org/drawingml/2006/picture">
                <pic:pic xmlns:pic="http://schemas.openxmlformats.org/drawingml/2006/picture">
                  <pic:nvPicPr>
                    <pic:cNvPr id="1073741849" name="https://media.discordapp.net/attachments/392428050018598922/438135016954920971/scotch_yoke_example_MQP.png" descr="https://media.discordapp.net/attachments/392428050018598922/438135016954920971/scotch_yoke_example_MQP.png"/>
                    <pic:cNvPicPr>
                      <a:picLocks noChangeAspect="1"/>
                    </pic:cNvPicPr>
                  </pic:nvPicPr>
                  <pic:blipFill>
                    <a:blip r:embed="rId25">
                      <a:extLst/>
                    </a:blip>
                    <a:stretch>
                      <a:fillRect/>
                    </a:stretch>
                  </pic:blipFill>
                  <pic:spPr>
                    <a:xfrm>
                      <a:off x="0" y="0"/>
                      <a:ext cx="3476625" cy="2600325"/>
                    </a:xfrm>
                    <a:prstGeom prst="rect">
                      <a:avLst/>
                    </a:prstGeom>
                    <a:ln w="12700" cap="flat">
                      <a:noFill/>
                      <a:miter lim="400000"/>
                    </a:ln>
                    <a:effectLst/>
                  </pic:spPr>
                </pic:pic>
              </a:graphicData>
            </a:graphic>
          </wp:inline>
        </w:drawing>
      </w:r>
    </w:p>
    <w:p w14:paraId="5B3EBE8C" w14:textId="7BBA1C30"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w:t>
      </w:r>
      <w:r w:rsidR="00AA130A">
        <w:rPr>
          <w:rStyle w:val="None"/>
          <w:rFonts w:ascii="Arial" w:hAnsi="Arial"/>
          <w:i/>
          <w:iCs/>
          <w:color w:val="44546A"/>
          <w:sz w:val="18"/>
          <w:szCs w:val="18"/>
          <w:u w:color="44546A"/>
        </w:rPr>
        <w:t xml:space="preserve"> 14: Example of a scotch yoke [</w:t>
      </w:r>
      <w:r w:rsidR="00B7757E">
        <w:rPr>
          <w:rStyle w:val="None"/>
          <w:rFonts w:ascii="Arial" w:hAnsi="Arial"/>
          <w:i/>
          <w:iCs/>
          <w:color w:val="44546A"/>
          <w:sz w:val="18"/>
          <w:szCs w:val="18"/>
          <w:u w:color="44546A"/>
        </w:rPr>
        <w:t>20</w:t>
      </w:r>
      <w:r>
        <w:rPr>
          <w:rStyle w:val="None"/>
          <w:rFonts w:ascii="Arial" w:hAnsi="Arial"/>
          <w:i/>
          <w:iCs/>
          <w:color w:val="44546A"/>
          <w:sz w:val="18"/>
          <w:szCs w:val="18"/>
          <w:u w:color="44546A"/>
        </w:rPr>
        <w:t>]</w:t>
      </w:r>
    </w:p>
    <w:p w14:paraId="1120DED3" w14:textId="77777777" w:rsidR="00BE3AEF" w:rsidRDefault="00BE3AEF">
      <w:pPr>
        <w:pStyle w:val="Body"/>
        <w:spacing w:after="200" w:line="240" w:lineRule="auto"/>
        <w:jc w:val="center"/>
        <w:rPr>
          <w:rStyle w:val="None"/>
          <w:rFonts w:ascii="Garamond" w:eastAsia="Garamond" w:hAnsi="Garamond" w:cs="Garamond"/>
          <w:i/>
          <w:iCs/>
          <w:color w:val="44546A"/>
          <w:sz w:val="24"/>
          <w:szCs w:val="24"/>
          <w:u w:color="44546A"/>
        </w:rPr>
      </w:pPr>
    </w:p>
    <w:p w14:paraId="3510EF96" w14:textId="77777777" w:rsidR="00BE3AEF" w:rsidRDefault="00FC6360">
      <w:pPr>
        <w:pStyle w:val="Heading2"/>
        <w:rPr>
          <w:rStyle w:val="None"/>
          <w:rFonts w:ascii="Times New Roman" w:eastAsia="Times New Roman" w:hAnsi="Times New Roman" w:cs="Times New Roman"/>
          <w:b/>
          <w:bCs/>
          <w:sz w:val="48"/>
          <w:szCs w:val="48"/>
        </w:rPr>
      </w:pPr>
      <w:bookmarkStart w:id="60" w:name="_Toc512506066"/>
      <w:r>
        <w:rPr>
          <w:rFonts w:eastAsia="Arial Unicode MS" w:cs="Arial Unicode MS"/>
        </w:rPr>
        <w:t>4.5.3: Mechanical Vibration</w:t>
      </w:r>
      <w:bookmarkEnd w:id="60"/>
    </w:p>
    <w:p w14:paraId="6B98666A" w14:textId="77777777" w:rsidR="00701176" w:rsidRPr="00701176" w:rsidRDefault="00701176" w:rsidP="00701176">
      <w:pPr>
        <w:spacing w:line="480" w:lineRule="auto"/>
        <w:ind w:firstLine="720"/>
        <w:rPr>
          <w:rFonts w:eastAsia="Times New Roman"/>
          <w:color w:val="000000"/>
          <w:u w:color="000000"/>
          <w:lang w:eastAsia="ja-JP"/>
        </w:rPr>
      </w:pPr>
      <w:r w:rsidRPr="00701176">
        <w:rPr>
          <w:rFonts w:ascii="Garamond" w:eastAsia="Calibri" w:hAnsi="Garamond" w:cs="Calibri"/>
          <w:color w:val="000000"/>
          <w:u w:color="000000"/>
          <w:lang w:eastAsia="ja-JP"/>
        </w:rPr>
        <w:t>The final method we looked into was mechanical vibration. Tattoo guns are an effective model for mechanical vibration, as they achieve the same goal as our project but on a much larger scale. The needle movement is between 1-2mm, and the vibration amplitude is significantly rougher. However, it still acted as a model for our design. There is a large range of cheap vibrating components available, which would allow for a similarly large range of testing to sufficiently optimize our device. The major advantages of this method were the simplicity, the price, and the low weight. One of the drawbacks that our team considered was that the vibration would be very randomized, leading to movements in the axis that were unwanted. Furthermore, the vibration would be of a higher level, causing wear on the device.</w:t>
      </w:r>
    </w:p>
    <w:p w14:paraId="509DDCB4" w14:textId="77777777" w:rsidR="00701176" w:rsidRPr="00701176" w:rsidRDefault="00701176" w:rsidP="00701176">
      <w:pPr>
        <w:spacing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Our team chose to focus on mechanical vibration for our design, as the benefits significantly outweighed the theorized issues.</w:t>
      </w:r>
    </w:p>
    <w:p w14:paraId="38932521" w14:textId="77777777" w:rsidR="00BE3AEF" w:rsidRDefault="00FC6360">
      <w:pPr>
        <w:pStyle w:val="Heading"/>
      </w:pPr>
      <w:bookmarkStart w:id="61" w:name="_Toc512506067"/>
      <w:r>
        <w:rPr>
          <w:rFonts w:eastAsia="Arial Unicode MS" w:cs="Arial Unicode MS"/>
        </w:rPr>
        <w:lastRenderedPageBreak/>
        <w:t>4.6: Alternate Designs for Attachment</w:t>
      </w:r>
      <w:bookmarkEnd w:id="61"/>
    </w:p>
    <w:p w14:paraId="46147C38" w14:textId="77777777" w:rsidR="00701176" w:rsidRPr="00701176" w:rsidRDefault="00701176" w:rsidP="00701176">
      <w:pPr>
        <w:spacing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After developing our design, it was put through a series of iterations to achieve our desired specifications.</w:t>
      </w:r>
    </w:p>
    <w:p w14:paraId="1AEE57BF" w14:textId="73EA0248" w:rsidR="00701176" w:rsidRPr="00701176" w:rsidRDefault="00701176" w:rsidP="00701176">
      <w:pPr>
        <w:spacing w:line="480" w:lineRule="auto"/>
        <w:rPr>
          <w:rFonts w:ascii="Garamond" w:eastAsia="Garamond" w:hAnsi="Garamond" w:cs="Garamond"/>
          <w:color w:val="000000"/>
          <w:u w:color="000000"/>
          <w:lang w:eastAsia="ja-JP"/>
        </w:rPr>
      </w:pPr>
      <w:r w:rsidRPr="00701176">
        <w:rPr>
          <w:rFonts w:ascii="Garamond" w:eastAsia="Garamond" w:hAnsi="Garamond" w:cs="Garamond"/>
          <w:color w:val="000000"/>
          <w:u w:color="000000"/>
          <w:lang w:eastAsia="ja-JP"/>
        </w:rPr>
        <w:tab/>
        <w:t xml:space="preserve">The first issue our team observed </w:t>
      </w:r>
      <w:r w:rsidRPr="00701176">
        <w:rPr>
          <w:rFonts w:ascii="Garamond" w:eastAsia="Calibri" w:hAnsi="Garamond" w:cs="Calibri"/>
          <w:color w:val="000000"/>
          <w:u w:color="000000"/>
          <w:lang w:eastAsia="ja-JP"/>
        </w:rPr>
        <w:t>concerned the interface between the micromanipulator and our device’s main body. Our initial design was developed with a thick connecting area, to provide a sturdier connection during the vibration. We failed to account for the length of the connecting screws of the micromanipulator. During our first attempt to attach our device, this error was observed, and the back of the main body was reduced in thickness from 12.7</w:t>
      </w:r>
      <w:r>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mm to 7</w:t>
      </w:r>
      <w:r>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mm to correctly attach the device.</w:t>
      </w:r>
    </w:p>
    <w:p w14:paraId="44A90757" w14:textId="028F932A" w:rsidR="00701176" w:rsidRPr="00701176" w:rsidRDefault="00701176" w:rsidP="00701176">
      <w:pPr>
        <w:spacing w:line="480" w:lineRule="auto"/>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ab/>
        <w:t>The next issue that our team addressed was the tolerances of the 3D printer we were using causing the interface between the needle and the centerpiece to be too loose. The needle diameter was 4.4</w:t>
      </w:r>
      <w:r>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mm, and the SolidWorks model was set to a diameter of 4.5 mm. Due to the tolerances of the printer, there was not enough friction, causing the needle to freely slide back and forth. This would have resulted in large discrepancies in the needle movement. The diameter was reduced to 4.2</w:t>
      </w:r>
      <w:r>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mm, and the needle was observed to be solidly held in place, requiring a large amount of force to slide within the centerpiece.</w:t>
      </w:r>
    </w:p>
    <w:p w14:paraId="347B1B38" w14:textId="51C9570C" w:rsidR="00701176" w:rsidRPr="00701176" w:rsidRDefault="00701176" w:rsidP="00701176">
      <w:pPr>
        <w:spacing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 xml:space="preserve"> Our initial design had no motor housing on the centerpiece, as we wanted to be able to test multiple motors with different geometries using a rudimentary attachment method. After initial testing was completed, and the three-volt rotational motor was selected as the optimal choice, a housing was added to the centerpiece (as can be seen in Appendix D) to provide more direct translation of force. </w:t>
      </w:r>
    </w:p>
    <w:p w14:paraId="71D00DDB" w14:textId="5D86BD74" w:rsidR="00701176" w:rsidRPr="00701176" w:rsidRDefault="00701176" w:rsidP="00701176">
      <w:pPr>
        <w:spacing w:line="480" w:lineRule="auto"/>
        <w:ind w:firstLine="720"/>
        <w:rPr>
          <w:rFonts w:ascii="Arial" w:eastAsia="Arial" w:hAnsi="Arial" w:cs="Arial"/>
          <w:color w:val="000000"/>
          <w:sz w:val="22"/>
          <w:szCs w:val="22"/>
          <w:u w:color="000000"/>
          <w:lang w:eastAsia="ja-JP"/>
        </w:rPr>
      </w:pPr>
      <w:r w:rsidRPr="00701176">
        <w:rPr>
          <w:rFonts w:ascii="Garamond" w:eastAsia="Calibri" w:hAnsi="Garamond" w:cs="Calibri"/>
          <w:color w:val="000000"/>
          <w:u w:color="000000"/>
          <w:lang w:eastAsia="ja-JP"/>
        </w:rPr>
        <w:t>After adding the housing, our team observed that the 5 mm diameter of the rods on the main body were causing too much friction to the centerpiece, causing the movement of the needle tip to be negligible. The diameter was decreased to 4.5</w:t>
      </w:r>
      <w:r>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 xml:space="preserve">mm, and the needle movement was again </w:t>
      </w:r>
      <w:r w:rsidRPr="00701176">
        <w:rPr>
          <w:rFonts w:ascii="Garamond" w:eastAsia="Calibri" w:hAnsi="Garamond" w:cs="Calibri"/>
          <w:color w:val="000000"/>
          <w:u w:color="000000"/>
          <w:lang w:eastAsia="ja-JP"/>
        </w:rPr>
        <w:lastRenderedPageBreak/>
        <w:t>quantified. The needle movement was again observed to be far beneath the set goal of 5 to 15 µ</w:t>
      </w:r>
      <w:r w:rsidRPr="00701176">
        <w:rPr>
          <w:rFonts w:ascii="Garamond" w:eastAsia="Garamond" w:hAnsi="Garamond" w:cs="Garamond"/>
          <w:color w:val="000000"/>
          <w:u w:color="000000"/>
          <w:lang w:eastAsia="ja-JP"/>
        </w:rPr>
        <w:t>m</w:t>
      </w:r>
      <w:r w:rsidRPr="00701176">
        <w:rPr>
          <w:rFonts w:ascii="Garamond" w:eastAsia="Calibri" w:hAnsi="Garamond" w:cs="Calibri"/>
          <w:color w:val="000000"/>
          <w:u w:color="000000"/>
          <w:lang w:eastAsia="ja-JP"/>
        </w:rPr>
        <w:t>. The diameter was again reduced to 4.1 mm, and the movement again tested. At this diameter, after the rods were sanded to remove ringing from the 3D printing process, the needle movement was observed to be within the desired range.</w:t>
      </w:r>
    </w:p>
    <w:p w14:paraId="1400B630" w14:textId="77777777" w:rsidR="00BE3AEF" w:rsidRDefault="00FC6360">
      <w:pPr>
        <w:pStyle w:val="Heading"/>
      </w:pPr>
      <w:bookmarkStart w:id="62" w:name="_Toc512506068"/>
      <w:r>
        <w:rPr>
          <w:rFonts w:eastAsia="Arial Unicode MS" w:cs="Arial Unicode MS"/>
        </w:rPr>
        <w:t>4.7: Final Design for Attachment</w:t>
      </w:r>
      <w:bookmarkEnd w:id="62"/>
    </w:p>
    <w:p w14:paraId="7A5A0036" w14:textId="77777777" w:rsidR="00BE3AEF" w:rsidRDefault="00FC6360">
      <w:pPr>
        <w:pStyle w:val="Body"/>
        <w:spacing w:after="0" w:line="480" w:lineRule="auto"/>
        <w:ind w:firstLine="720"/>
        <w:rPr>
          <w:rStyle w:val="Hyperlink1"/>
        </w:rPr>
      </w:pPr>
      <w:r>
        <w:rPr>
          <w:rStyle w:val="None"/>
          <w:rFonts w:ascii="Garamond" w:hAnsi="Garamond"/>
          <w:sz w:val="24"/>
          <w:szCs w:val="24"/>
        </w:rPr>
        <w:t>The final design for our vibrating attachment can be seen below in Figure 15.</w:t>
      </w:r>
    </w:p>
    <w:p w14:paraId="69C72155" w14:textId="77777777" w:rsidR="00BE3AEF" w:rsidRDefault="00FC6360">
      <w:pPr>
        <w:pStyle w:val="Body"/>
        <w:keepNext/>
        <w:spacing w:after="0" w:line="480" w:lineRule="auto"/>
        <w:jc w:val="center"/>
      </w:pPr>
      <w:r>
        <w:rPr>
          <w:rStyle w:val="Hyperlink1"/>
          <w:noProof/>
        </w:rPr>
        <w:drawing>
          <wp:inline distT="0" distB="0" distL="0" distR="0" wp14:anchorId="15F2F2C4" wp14:editId="2457F87C">
            <wp:extent cx="4010025" cy="2276475"/>
            <wp:effectExtent l="0" t="0" r="0" b="0"/>
            <wp:docPr id="1073741850" name="officeArt object" descr="Picture 9"/>
            <wp:cNvGraphicFramePr/>
            <a:graphic xmlns:a="http://schemas.openxmlformats.org/drawingml/2006/main">
              <a:graphicData uri="http://schemas.openxmlformats.org/drawingml/2006/picture">
                <pic:pic xmlns:pic="http://schemas.openxmlformats.org/drawingml/2006/picture">
                  <pic:nvPicPr>
                    <pic:cNvPr id="1073741850" name="Picture 9" descr="Picture 9"/>
                    <pic:cNvPicPr>
                      <a:picLocks noChangeAspect="1"/>
                    </pic:cNvPicPr>
                  </pic:nvPicPr>
                  <pic:blipFill>
                    <a:blip r:embed="rId26">
                      <a:extLst/>
                    </a:blip>
                    <a:stretch>
                      <a:fillRect/>
                    </a:stretch>
                  </pic:blipFill>
                  <pic:spPr>
                    <a:xfrm>
                      <a:off x="0" y="0"/>
                      <a:ext cx="4010025" cy="2276475"/>
                    </a:xfrm>
                    <a:prstGeom prst="rect">
                      <a:avLst/>
                    </a:prstGeom>
                    <a:ln w="12700" cap="flat">
                      <a:noFill/>
                      <a:miter lim="400000"/>
                    </a:ln>
                    <a:effectLst/>
                  </pic:spPr>
                </pic:pic>
              </a:graphicData>
            </a:graphic>
          </wp:inline>
        </w:drawing>
      </w:r>
    </w:p>
    <w:p w14:paraId="1756B4B0"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15: Completed Attachment</w:t>
      </w:r>
    </w:p>
    <w:p w14:paraId="26775E81" w14:textId="77777777" w:rsidR="00701176" w:rsidRPr="00701176" w:rsidRDefault="00701176" w:rsidP="00701176">
      <w:pPr>
        <w:spacing w:after="200"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The attachment is made up of seven 3D printed parts connected around the needle. These parts include the main body, buffer pads, end cap, and the two sides of the centerpiece, which are the only components that are able to move. These parts can be seen individually in Appendix D.</w:t>
      </w:r>
    </w:p>
    <w:p w14:paraId="6B2B603B" w14:textId="77777777" w:rsidR="00BE3AEF" w:rsidRDefault="00FC6360">
      <w:pPr>
        <w:pStyle w:val="Body"/>
        <w:keepNext/>
        <w:spacing w:after="0" w:line="480" w:lineRule="auto"/>
        <w:jc w:val="center"/>
      </w:pPr>
      <w:r>
        <w:rPr>
          <w:noProof/>
        </w:rPr>
        <w:lastRenderedPageBreak/>
        <w:drawing>
          <wp:inline distT="0" distB="0" distL="0" distR="0" wp14:anchorId="5DE47820" wp14:editId="20E13D9E">
            <wp:extent cx="5314950" cy="3747721"/>
            <wp:effectExtent l="0" t="0" r="0" b="0"/>
            <wp:docPr id="1073741851" name="officeArt object" descr="Picture 2521"/>
            <wp:cNvGraphicFramePr/>
            <a:graphic xmlns:a="http://schemas.openxmlformats.org/drawingml/2006/main">
              <a:graphicData uri="http://schemas.openxmlformats.org/drawingml/2006/picture">
                <pic:pic xmlns:pic="http://schemas.openxmlformats.org/drawingml/2006/picture">
                  <pic:nvPicPr>
                    <pic:cNvPr id="1073741851" name="Picture 2521" descr="Picture 2521"/>
                    <pic:cNvPicPr>
                      <a:picLocks noChangeAspect="1"/>
                    </pic:cNvPicPr>
                  </pic:nvPicPr>
                  <pic:blipFill>
                    <a:blip r:embed="rId27">
                      <a:extLst/>
                    </a:blip>
                    <a:stretch>
                      <a:fillRect/>
                    </a:stretch>
                  </pic:blipFill>
                  <pic:spPr>
                    <a:xfrm>
                      <a:off x="0" y="0"/>
                      <a:ext cx="5314950" cy="3747721"/>
                    </a:xfrm>
                    <a:prstGeom prst="rect">
                      <a:avLst/>
                    </a:prstGeom>
                    <a:ln w="12700" cap="flat">
                      <a:noFill/>
                      <a:miter lim="400000"/>
                    </a:ln>
                    <a:effectLst/>
                  </pic:spPr>
                </pic:pic>
              </a:graphicData>
            </a:graphic>
          </wp:inline>
        </w:drawing>
      </w:r>
    </w:p>
    <w:p w14:paraId="7A17B77C"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16: System attached to micromanipulator</w:t>
      </w:r>
    </w:p>
    <w:p w14:paraId="0A1A1F06" w14:textId="550F42B5" w:rsidR="00BE3AEF" w:rsidRPr="00701176" w:rsidRDefault="00701176" w:rsidP="00701176">
      <w:pPr>
        <w:spacing w:line="480" w:lineRule="auto"/>
        <w:ind w:firstLine="720"/>
        <w:rPr>
          <w:rStyle w:val="None"/>
          <w:rFonts w:eastAsia="Times New Roman"/>
          <w:color w:val="000000"/>
          <w:sz w:val="22"/>
          <w:szCs w:val="22"/>
          <w:u w:color="000000"/>
          <w:lang w:eastAsia="ja-JP"/>
        </w:rPr>
      </w:pPr>
      <w:r w:rsidRPr="00701176">
        <w:rPr>
          <w:rFonts w:ascii="Garamond" w:eastAsia="Calibri" w:hAnsi="Garamond" w:cs="Calibri"/>
          <w:color w:val="000000"/>
          <w:u w:color="000000"/>
          <w:lang w:eastAsia="ja-JP"/>
        </w:rPr>
        <w:t>The device is put together around the needle, and then screwed onto the micromanipulator. The needle is fed through the first hole in the main body, and the first buffer pad is slid on next. The centerpieces clamp onto the needle, and then are slid onto the two rods of the main body. Finally, the last buffer pad and the end cap are attached, leaving the needl</w:t>
      </w:r>
      <w:r>
        <w:rPr>
          <w:rFonts w:ascii="Garamond" w:eastAsia="Calibri" w:hAnsi="Garamond" w:cs="Calibri"/>
          <w:color w:val="000000"/>
          <w:u w:color="000000"/>
          <w:lang w:eastAsia="ja-JP"/>
        </w:rPr>
        <w:t>e immobile except for the slight movement</w:t>
      </w:r>
      <w:r w:rsidRPr="00701176">
        <w:rPr>
          <w:rFonts w:ascii="Garamond" w:eastAsia="Calibri" w:hAnsi="Garamond" w:cs="Calibri"/>
          <w:color w:val="000000"/>
          <w:u w:color="000000"/>
          <w:lang w:eastAsia="ja-JP"/>
        </w:rPr>
        <w:t xml:space="preserve"> caused by the depression of the buffer pads on either side from the force of vibration. The completed system is shown in Figure 16. This design provided the desired 5 to 15 μm movement in the needle when switched on, while staying inexpensive and lightweight.</w:t>
      </w:r>
    </w:p>
    <w:p w14:paraId="2724D337" w14:textId="77777777" w:rsidR="00BE3AEF" w:rsidRDefault="00FC6360">
      <w:pPr>
        <w:pStyle w:val="Heading"/>
      </w:pPr>
      <w:bookmarkStart w:id="63" w:name="_Toc512506069"/>
      <w:r>
        <w:rPr>
          <w:rFonts w:eastAsia="Arial Unicode MS" w:cs="Arial Unicode MS"/>
        </w:rPr>
        <w:t>4.8: Details of Control System</w:t>
      </w:r>
      <w:bookmarkEnd w:id="63"/>
    </w:p>
    <w:p w14:paraId="6B5DB68E" w14:textId="2D76C280" w:rsidR="00BE3AEF" w:rsidRDefault="00701176" w:rsidP="00701176">
      <w:pPr>
        <w:pStyle w:val="Body"/>
        <w:keepNext/>
        <w:spacing w:after="0" w:line="480" w:lineRule="auto"/>
        <w:ind w:firstLine="720"/>
      </w:pPr>
      <w:r w:rsidRPr="00701176">
        <w:rPr>
          <w:rFonts w:ascii="Garamond" w:eastAsia="Arial Unicode MS" w:hAnsi="Garamond" w:cs="Times New Roman"/>
          <w:sz w:val="24"/>
          <w:szCs w:val="24"/>
          <w:lang w:eastAsia="en-US"/>
        </w:rPr>
        <w:t xml:space="preserve">Control of the attached vibration was also an important part of this design, in conjunction with the attachment. Our team initially started this project with multiple motors that took varying levels of power. To solve this, we used an Arduino UNO microcontroller board with an attached </w:t>
      </w:r>
      <w:r w:rsidRPr="00701176">
        <w:rPr>
          <w:rFonts w:ascii="Garamond" w:eastAsia="Arial Unicode MS" w:hAnsi="Garamond" w:cs="Times New Roman"/>
          <w:sz w:val="24"/>
          <w:szCs w:val="24"/>
          <w:lang w:eastAsia="en-US"/>
        </w:rPr>
        <w:lastRenderedPageBreak/>
        <w:t>Arduino motor shield. This allowed us to range power between the Arduino’s native 5 volt range up to 12 volts, which was required for some of our initial motors. It also allowed us to vary the power to levels lower than 5 volts via the Arduino code reviewed in Appendix C. Paired with a potentiometer, or a variable resistor, shown in Figure 17 and Figure 18, we were able to vary the power to a given motor, allowing for our team to test a range of vibrations.</w:t>
      </w:r>
      <w:r w:rsidR="00FC6360">
        <w:rPr>
          <w:rStyle w:val="None"/>
          <w:rFonts w:ascii="Garamond" w:eastAsia="Garamond" w:hAnsi="Garamond" w:cs="Garamond"/>
          <w:noProof/>
          <w:sz w:val="24"/>
          <w:szCs w:val="24"/>
        </w:rPr>
        <mc:AlternateContent>
          <mc:Choice Requires="wps">
            <w:drawing>
              <wp:anchor distT="0" distB="0" distL="0" distR="0" simplePos="0" relativeHeight="251676672" behindDoc="0" locked="0" layoutInCell="1" allowOverlap="1" wp14:anchorId="7C058FA4" wp14:editId="50D2C3F2">
                <wp:simplePos x="0" y="0"/>
                <wp:positionH relativeFrom="column">
                  <wp:posOffset>5238750</wp:posOffset>
                </wp:positionH>
                <wp:positionV relativeFrom="line">
                  <wp:posOffset>2886075</wp:posOffset>
                </wp:positionV>
                <wp:extent cx="847725" cy="361950"/>
                <wp:effectExtent l="0" t="0" r="9525" b="0"/>
                <wp:wrapNone/>
                <wp:docPr id="1073741852" name="officeArt object" descr="Rectangle 9"/>
                <wp:cNvGraphicFramePr/>
                <a:graphic xmlns:a="http://schemas.openxmlformats.org/drawingml/2006/main">
                  <a:graphicData uri="http://schemas.microsoft.com/office/word/2010/wordprocessingShape">
                    <wps:wsp>
                      <wps:cNvSpPr/>
                      <wps:spPr>
                        <a:xfrm>
                          <a:off x="0" y="0"/>
                          <a:ext cx="847725" cy="361950"/>
                        </a:xfrm>
                        <a:prstGeom prst="rect">
                          <a:avLst/>
                        </a:prstGeom>
                        <a:solidFill>
                          <a:srgbClr val="FFFFFF"/>
                        </a:solidFill>
                        <a:ln w="12700" cap="flat">
                          <a:noFill/>
                          <a:miter lim="400000"/>
                        </a:ln>
                        <a:effectLst/>
                      </wps:spPr>
                      <wps:txbx>
                        <w:txbxContent>
                          <w:p w14:paraId="0E31D31C" w14:textId="77777777" w:rsidR="00952D5E" w:rsidRDefault="00952D5E" w:rsidP="009939B5">
                            <w:pPr>
                              <w:jc w:val="center"/>
                            </w:pPr>
                          </w:p>
                        </w:txbxContent>
                      </wps:txbx>
                      <wps:bodyPr/>
                    </wps:wsp>
                  </a:graphicData>
                </a:graphic>
              </wp:anchor>
            </w:drawing>
          </mc:Choice>
          <mc:Fallback>
            <w:pict>
              <v:rect w14:anchorId="7C058FA4" id="_x0000_s1040" alt="Rectangle 9" style="position:absolute;left:0;text-align:left;margin-left:412.5pt;margin-top:227.25pt;width:66.75pt;height:28.5pt;z-index:2516766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" stroked="f" strokeweight="1pt">
                <v:stroke miterlimit="4"/>
                <v:textbox>
                  <w:txbxContent>
                    <w:p w14:paraId="0E31D31C" w14:textId="77777777" w:rsidR="00952D5E" w:rsidRDefault="00952D5E" w:rsidP="009939B5">
                      <w:pPr>
                        <w:jc w:val="center"/>
                      </w:pPr>
                    </w:p>
                  </w:txbxContent>
                </v:textbox>
                <w10:wrap anchory="line"/>
              </v:rect>
            </w:pict>
          </mc:Fallback>
        </mc:AlternateContent>
      </w:r>
      <w:r w:rsidR="00FC6360">
        <w:rPr>
          <w:rStyle w:val="None"/>
          <w:rFonts w:ascii="Garamond" w:eastAsia="Garamond" w:hAnsi="Garamond" w:cs="Garamond"/>
          <w:noProof/>
          <w:sz w:val="24"/>
          <w:szCs w:val="24"/>
        </w:rPr>
        <w:drawing>
          <wp:inline distT="0" distB="0" distL="0" distR="0" wp14:anchorId="36460768" wp14:editId="3796EC89">
            <wp:extent cx="5886451" cy="3124200"/>
            <wp:effectExtent l="0" t="0" r="0" b="0"/>
            <wp:docPr id="1073741853" name="officeArt object" descr="https://lh3.googleusercontent.com/bTcXT1xof8Yi0zXs0MFu9JDcMznLzSRKnCBb19QVHaY3OaLfATKBcuuF814cMTo3ICH8pPveFtkYmw9ynsOmk-AMIaAMYGiP2HEA_qa95zPFO8TSH_VbHgx-b_GG1Zhg2NOx5G3P"/>
            <wp:cNvGraphicFramePr/>
            <a:graphic xmlns:a="http://schemas.openxmlformats.org/drawingml/2006/main">
              <a:graphicData uri="http://schemas.openxmlformats.org/drawingml/2006/picture">
                <pic:pic xmlns:pic="http://schemas.openxmlformats.org/drawingml/2006/picture">
                  <pic:nvPicPr>
                    <pic:cNvPr id="1073741853" name="https://lh3.googleusercontent.com/bTcXT1xof8Yi0zXs0MFu9JDcMznLzSRKnCBb19QVHaY3OaLfATKBcuuF814cMTo3ICH8pPveFtkYmw9ynsOmk-AMIaAMYGiP2HEA_qa95zPFO8TSH_VbHgx-b_GG1Zhg2NOx5G3P" descr="https://lh3.googleusercontent.com/bTcXT1xof8Yi0zXs0MFu9JDcMznLzSRKnCBb19QVHaY3OaLfATKBcuuF814cMTo3ICH8pPveFtkYmw9ynsOmk-AMIaAMYGiP2HEA_qa95zPFO8TSH_VbHgx-b_GG1Zhg2NOx5G3P"/>
                    <pic:cNvPicPr>
                      <a:picLocks noChangeAspect="1"/>
                    </pic:cNvPicPr>
                  </pic:nvPicPr>
                  <pic:blipFill>
                    <a:blip r:embed="rId28">
                      <a:extLst/>
                    </a:blip>
                    <a:srcRect r="961"/>
                    <a:stretch>
                      <a:fillRect/>
                    </a:stretch>
                  </pic:blipFill>
                  <pic:spPr>
                    <a:xfrm>
                      <a:off x="0" y="0"/>
                      <a:ext cx="5886451" cy="3124200"/>
                    </a:xfrm>
                    <a:prstGeom prst="rect">
                      <a:avLst/>
                    </a:prstGeom>
                    <a:ln w="12700" cap="flat">
                      <a:noFill/>
                      <a:miter lim="400000"/>
                    </a:ln>
                    <a:effectLst/>
                  </pic:spPr>
                </pic:pic>
              </a:graphicData>
            </a:graphic>
          </wp:inline>
        </w:drawing>
      </w:r>
    </w:p>
    <w:p w14:paraId="05315156" w14:textId="77777777" w:rsidR="00BE3AEF" w:rsidRDefault="00FC6360">
      <w:pPr>
        <w:pStyle w:val="Caption"/>
        <w:jc w:val="center"/>
        <w:rPr>
          <w:rStyle w:val="None"/>
          <w:rFonts w:ascii="Times New Roman" w:eastAsia="Times New Roman" w:hAnsi="Times New Roman" w:cs="Times New Roman"/>
          <w:sz w:val="24"/>
          <w:szCs w:val="24"/>
        </w:rPr>
      </w:pPr>
      <w:bookmarkStart w:id="64" w:name="_Ref512372690"/>
      <w:r>
        <w:t>Figure 17</w:t>
      </w:r>
      <w:bookmarkEnd w:id="64"/>
      <w:r>
        <w:t>: Diagram of the attached motor with potentiometer to vary the power</w:t>
      </w:r>
    </w:p>
    <w:p w14:paraId="500A0B83" w14:textId="77777777" w:rsidR="00BE3AEF" w:rsidRDefault="00FC6360">
      <w:pPr>
        <w:pStyle w:val="Body"/>
        <w:keepNext/>
        <w:spacing w:after="0" w:line="480" w:lineRule="auto"/>
      </w:pPr>
      <w:r>
        <w:rPr>
          <w:rStyle w:val="None"/>
          <w:rFonts w:ascii="Garamond" w:eastAsia="Garamond" w:hAnsi="Garamond" w:cs="Garamond"/>
          <w:noProof/>
          <w:sz w:val="24"/>
          <w:szCs w:val="24"/>
        </w:rPr>
        <w:lastRenderedPageBreak/>
        <mc:AlternateContent>
          <mc:Choice Requires="wps">
            <w:drawing>
              <wp:anchor distT="0" distB="0" distL="0" distR="0" simplePos="0" relativeHeight="251677696" behindDoc="0" locked="0" layoutInCell="1" allowOverlap="1" wp14:anchorId="33FD0FBF" wp14:editId="4F75792E">
                <wp:simplePos x="0" y="0"/>
                <wp:positionH relativeFrom="column">
                  <wp:posOffset>5143500</wp:posOffset>
                </wp:positionH>
                <wp:positionV relativeFrom="line">
                  <wp:posOffset>2379980</wp:posOffset>
                </wp:positionV>
                <wp:extent cx="847725" cy="361950"/>
                <wp:effectExtent l="0" t="0" r="9525" b="0"/>
                <wp:wrapNone/>
                <wp:docPr id="1073741854" name="officeArt object" descr="Rectangle 10"/>
                <wp:cNvGraphicFramePr/>
                <a:graphic xmlns:a="http://schemas.openxmlformats.org/drawingml/2006/main">
                  <a:graphicData uri="http://schemas.microsoft.com/office/word/2010/wordprocessingShape">
                    <wps:wsp>
                      <wps:cNvSpPr/>
                      <wps:spPr>
                        <a:xfrm>
                          <a:off x="0" y="0"/>
                          <a:ext cx="847725" cy="361950"/>
                        </a:xfrm>
                        <a:prstGeom prst="rect">
                          <a:avLst/>
                        </a:prstGeom>
                        <a:solidFill>
                          <a:srgbClr val="FFFFFF"/>
                        </a:solidFill>
                        <a:ln w="12700" cap="flat">
                          <a:noFill/>
                          <a:miter lim="400000"/>
                        </a:ln>
                        <a:effectLst/>
                      </wps:spPr>
                      <wps:txbx>
                        <w:txbxContent>
                          <w:p w14:paraId="789B0346" w14:textId="77777777" w:rsidR="00952D5E" w:rsidRDefault="00952D5E" w:rsidP="009939B5">
                            <w:pPr>
                              <w:jc w:val="center"/>
                            </w:pPr>
                          </w:p>
                        </w:txbxContent>
                      </wps:txbx>
                      <wps:bodyPr/>
                    </wps:wsp>
                  </a:graphicData>
                </a:graphic>
              </wp:anchor>
            </w:drawing>
          </mc:Choice>
          <mc:Fallback>
            <w:pict>
              <v:rect w14:anchorId="33FD0FBF" id="_x0000_s1041" alt="Rectangle 10" style="position:absolute;margin-left:405pt;margin-top:187.4pt;width:66.75pt;height:28.5pt;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" stroked="f" strokeweight="1pt">
                <v:stroke miterlimit="4"/>
                <v:textbox>
                  <w:txbxContent>
                    <w:p w14:paraId="789B0346" w14:textId="77777777" w:rsidR="00952D5E" w:rsidRDefault="00952D5E" w:rsidP="009939B5">
                      <w:pPr>
                        <w:jc w:val="center"/>
                      </w:pPr>
                    </w:p>
                  </w:txbxContent>
                </v:textbox>
                <w10:wrap anchory="line"/>
              </v:rect>
            </w:pict>
          </mc:Fallback>
        </mc:AlternateContent>
      </w:r>
      <w:r>
        <w:rPr>
          <w:rStyle w:val="None"/>
          <w:rFonts w:ascii="Garamond" w:eastAsia="Garamond" w:hAnsi="Garamond" w:cs="Garamond"/>
          <w:noProof/>
          <w:sz w:val="24"/>
          <w:szCs w:val="24"/>
        </w:rPr>
        <w:drawing>
          <wp:inline distT="0" distB="0" distL="0" distR="0" wp14:anchorId="78EE7295" wp14:editId="6EAEBA22">
            <wp:extent cx="5886451" cy="2695575"/>
            <wp:effectExtent l="0" t="0" r="0" b="0"/>
            <wp:docPr id="1073741855" name="officeArt object" descr="https://lh3.googleusercontent.com/d9xHz0nVE6XvEhTaLXe1GJDMeEvOlT3T6Ubdamm4t5F5SwVTBhTUoa7KWuviI3_y0B968Fdtmb6dEKsicMgroXtbiOQHmTkj2Z7MU84QKcBVvaSJEBu07_SEajwP3xz4DkfzNC-G"/>
            <wp:cNvGraphicFramePr/>
            <a:graphic xmlns:a="http://schemas.openxmlformats.org/drawingml/2006/main">
              <a:graphicData uri="http://schemas.openxmlformats.org/drawingml/2006/picture">
                <pic:pic xmlns:pic="http://schemas.openxmlformats.org/drawingml/2006/picture">
                  <pic:nvPicPr>
                    <pic:cNvPr id="1073741855" name="https://lh3.googleusercontent.com/d9xHz0nVE6XvEhTaLXe1GJDMeEvOlT3T6Ubdamm4t5F5SwVTBhTUoa7KWuviI3_y0B968Fdtmb6dEKsicMgroXtbiOQHmTkj2Z7MU84QKcBVvaSJEBu07_SEajwP3xz4DkfzNC-G" descr="https://lh3.googleusercontent.com/d9xHz0nVE6XvEhTaLXe1GJDMeEvOlT3T6Ubdamm4t5F5SwVTBhTUoa7KWuviI3_y0B968Fdtmb6dEKsicMgroXtbiOQHmTkj2Z7MU84QKcBVvaSJEBu07_SEajwP3xz4DkfzNC-G"/>
                    <pic:cNvPicPr>
                      <a:picLocks noChangeAspect="1"/>
                    </pic:cNvPicPr>
                  </pic:nvPicPr>
                  <pic:blipFill>
                    <a:blip r:embed="rId29">
                      <a:extLst/>
                    </a:blip>
                    <a:srcRect r="961"/>
                    <a:stretch>
                      <a:fillRect/>
                    </a:stretch>
                  </pic:blipFill>
                  <pic:spPr>
                    <a:xfrm>
                      <a:off x="0" y="0"/>
                      <a:ext cx="5886451" cy="2695575"/>
                    </a:xfrm>
                    <a:prstGeom prst="rect">
                      <a:avLst/>
                    </a:prstGeom>
                    <a:ln w="12700" cap="flat">
                      <a:noFill/>
                      <a:miter lim="400000"/>
                    </a:ln>
                    <a:effectLst/>
                  </pic:spPr>
                </pic:pic>
              </a:graphicData>
            </a:graphic>
          </wp:inline>
        </w:drawing>
      </w:r>
    </w:p>
    <w:p w14:paraId="2C686E11" w14:textId="77777777" w:rsidR="00BE3AEF" w:rsidRDefault="00FC6360">
      <w:pPr>
        <w:pStyle w:val="Caption"/>
        <w:jc w:val="center"/>
        <w:rPr>
          <w:rStyle w:val="None"/>
          <w:rFonts w:ascii="Times New Roman" w:eastAsia="Times New Roman" w:hAnsi="Times New Roman" w:cs="Times New Roman"/>
          <w:sz w:val="24"/>
          <w:szCs w:val="24"/>
        </w:rPr>
      </w:pPr>
      <w:bookmarkStart w:id="65" w:name="_Ref512372684"/>
      <w:r>
        <w:t>Figure 18</w:t>
      </w:r>
      <w:bookmarkEnd w:id="65"/>
      <w:r>
        <w:t>: Diagram of the connection with the stronger motor, using an attached power source</w:t>
      </w:r>
    </w:p>
    <w:p w14:paraId="00123CAF" w14:textId="02262031" w:rsidR="00701176" w:rsidRPr="00701176" w:rsidRDefault="00701176" w:rsidP="00701176">
      <w:pPr>
        <w:spacing w:line="480" w:lineRule="auto"/>
        <w:ind w:firstLine="720"/>
        <w:rPr>
          <w:rFonts w:eastAsia="Times New Roman"/>
          <w:color w:val="000000"/>
          <w:u w:color="000000"/>
          <w:lang w:eastAsia="ja-JP"/>
        </w:rPr>
      </w:pPr>
      <w:r w:rsidRPr="00701176">
        <w:rPr>
          <w:rFonts w:ascii="Garamond" w:eastAsia="Calibri" w:hAnsi="Garamond" w:cs="Calibri"/>
          <w:color w:val="000000"/>
          <w:u w:color="000000"/>
          <w:lang w:eastAsia="ja-JP"/>
        </w:rPr>
        <w:t xml:space="preserve">Both Figure 17 and Figure </w:t>
      </w:r>
      <w:r>
        <w:rPr>
          <w:rFonts w:ascii="Garamond" w:eastAsia="Calibri" w:hAnsi="Garamond" w:cs="Calibri"/>
          <w:color w:val="000000"/>
          <w:u w:color="000000"/>
          <w:lang w:eastAsia="ja-JP"/>
        </w:rPr>
        <w:t>18</w:t>
      </w:r>
      <w:r w:rsidRPr="00701176">
        <w:rPr>
          <w:rFonts w:ascii="Garamond" w:eastAsia="Calibri" w:hAnsi="Garamond" w:cs="Calibri"/>
          <w:b/>
          <w:bCs/>
          <w:color w:val="000000"/>
          <w:u w:color="000000"/>
          <w:lang w:eastAsia="ja-JP"/>
        </w:rPr>
        <w:t xml:space="preserve"> </w:t>
      </w:r>
      <w:r w:rsidRPr="00701176">
        <w:rPr>
          <w:rFonts w:ascii="Garamond" w:eastAsia="Calibri" w:hAnsi="Garamond" w:cs="Calibri"/>
          <w:color w:val="000000"/>
          <w:u w:color="000000"/>
          <w:lang w:eastAsia="ja-JP"/>
        </w:rPr>
        <w:t>show different configurations that were tested with this design. The first showing the connection to the basic vibration and the second showing the</w:t>
      </w:r>
      <w:r>
        <w:rPr>
          <w:rFonts w:ascii="Garamond" w:eastAsia="Calibri" w:hAnsi="Garamond" w:cs="Calibri"/>
          <w:color w:val="000000"/>
          <w:u w:color="000000"/>
          <w:lang w:eastAsia="ja-JP"/>
        </w:rPr>
        <w:t xml:space="preserve"> connection to the geared motor. B</w:t>
      </w:r>
      <w:r w:rsidRPr="00701176">
        <w:rPr>
          <w:rFonts w:ascii="Garamond" w:eastAsia="Calibri" w:hAnsi="Garamond" w:cs="Calibri"/>
          <w:color w:val="000000"/>
          <w:u w:color="000000"/>
          <w:lang w:eastAsia="ja-JP"/>
        </w:rPr>
        <w:t>oth</w:t>
      </w:r>
      <w:r>
        <w:rPr>
          <w:rFonts w:ascii="Garamond" w:eastAsia="Calibri" w:hAnsi="Garamond" w:cs="Calibri"/>
          <w:color w:val="000000"/>
          <w:u w:color="000000"/>
          <w:lang w:eastAsia="ja-JP"/>
        </w:rPr>
        <w:t xml:space="preserve"> the geared motor and basic vibration motor are</w:t>
      </w:r>
      <w:r w:rsidRPr="00701176">
        <w:rPr>
          <w:rFonts w:ascii="Garamond" w:eastAsia="Calibri" w:hAnsi="Garamond" w:cs="Calibri"/>
          <w:color w:val="000000"/>
          <w:u w:color="000000"/>
          <w:lang w:eastAsia="ja-JP"/>
        </w:rPr>
        <w:t xml:space="preserve"> shown below in Figure 19.</w:t>
      </w:r>
    </w:p>
    <w:p w14:paraId="40EFA348" w14:textId="77777777" w:rsidR="00BE3AEF" w:rsidRDefault="00FC6360">
      <w:pPr>
        <w:pStyle w:val="Body"/>
        <w:keepNext/>
        <w:spacing w:after="0" w:line="480" w:lineRule="auto"/>
        <w:ind w:firstLine="720"/>
        <w:jc w:val="center"/>
      </w:pPr>
      <w:r>
        <w:rPr>
          <w:rStyle w:val="None"/>
          <w:rFonts w:ascii="Times New Roman" w:eastAsia="Times New Roman" w:hAnsi="Times New Roman" w:cs="Times New Roman"/>
          <w:noProof/>
          <w:sz w:val="24"/>
          <w:szCs w:val="24"/>
        </w:rPr>
        <w:drawing>
          <wp:inline distT="0" distB="0" distL="0" distR="0" wp14:anchorId="40279BDE" wp14:editId="4A9374AE">
            <wp:extent cx="4322439" cy="1402203"/>
            <wp:effectExtent l="0" t="0" r="0" b="0"/>
            <wp:docPr id="1073741856" name="officeArt object" descr="All_three_motors.png"/>
            <wp:cNvGraphicFramePr/>
            <a:graphic xmlns:a="http://schemas.openxmlformats.org/drawingml/2006/main">
              <a:graphicData uri="http://schemas.openxmlformats.org/drawingml/2006/picture">
                <pic:pic xmlns:pic="http://schemas.openxmlformats.org/drawingml/2006/picture">
                  <pic:nvPicPr>
                    <pic:cNvPr id="1073741856" name="All_three_motors.png" descr="All_three_motors.png"/>
                    <pic:cNvPicPr>
                      <a:picLocks noChangeAspect="1"/>
                    </pic:cNvPicPr>
                  </pic:nvPicPr>
                  <pic:blipFill>
                    <a:blip r:embed="rId30">
                      <a:extLst/>
                    </a:blip>
                    <a:stretch>
                      <a:fillRect/>
                    </a:stretch>
                  </pic:blipFill>
                  <pic:spPr>
                    <a:xfrm>
                      <a:off x="0" y="0"/>
                      <a:ext cx="4322439" cy="1402203"/>
                    </a:xfrm>
                    <a:prstGeom prst="rect">
                      <a:avLst/>
                    </a:prstGeom>
                    <a:ln w="12700" cap="flat">
                      <a:noFill/>
                      <a:miter lim="400000"/>
                    </a:ln>
                    <a:effectLst/>
                  </pic:spPr>
                </pic:pic>
              </a:graphicData>
            </a:graphic>
          </wp:inline>
        </w:drawing>
      </w:r>
    </w:p>
    <w:p w14:paraId="4457DE4B" w14:textId="77777777" w:rsidR="00BE3AEF" w:rsidRDefault="00FC6360">
      <w:pPr>
        <w:pStyle w:val="Caption"/>
        <w:jc w:val="center"/>
        <w:rPr>
          <w:rStyle w:val="None"/>
          <w:rFonts w:ascii="Times New Roman" w:eastAsia="Times New Roman" w:hAnsi="Times New Roman" w:cs="Times New Roman"/>
          <w:sz w:val="24"/>
          <w:szCs w:val="24"/>
        </w:rPr>
      </w:pPr>
      <w:bookmarkStart w:id="66" w:name="_Ref512372782"/>
      <w:r>
        <w:t>Figure 19</w:t>
      </w:r>
      <w:bookmarkEnd w:id="66"/>
      <w:r>
        <w:t>: The different attempted motors, starting from the left, a geared motor, a linear vibration motor, and a rotation vibration motor</w:t>
      </w:r>
    </w:p>
    <w:p w14:paraId="79F7B49D"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1F5DE69A" w14:textId="77777777" w:rsidR="00701176" w:rsidRPr="00701176" w:rsidRDefault="00701176" w:rsidP="00701176">
      <w:pPr>
        <w:spacing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 xml:space="preserve">We were able to run the geared motor, but it was determined early on that it was not a feasible component, as the size constraints for this application limited its usability. The second motor was reviewed and it was observed that it required A/C power using a specific range. This was due to the only version of this motor being used as a haptic feedback engine, or as the tactile feedback when a button is pressed on a touchscreen in a phone or similar device, for example. The </w:t>
      </w:r>
      <w:r w:rsidRPr="00701176">
        <w:rPr>
          <w:rFonts w:ascii="Garamond" w:eastAsia="Calibri" w:hAnsi="Garamond" w:cs="Calibri"/>
          <w:color w:val="000000"/>
          <w:u w:color="000000"/>
          <w:lang w:eastAsia="ja-JP"/>
        </w:rPr>
        <w:lastRenderedPageBreak/>
        <w:t>implementation of this motor would have required the development of an entire attached circuit, which was determined to be time inefficient after testing was conducted with the third motor.</w:t>
      </w:r>
    </w:p>
    <w:p w14:paraId="7064532C" w14:textId="51776DEA" w:rsidR="00701176" w:rsidRPr="00701176" w:rsidRDefault="00701176" w:rsidP="00701176">
      <w:pPr>
        <w:spacing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The third motor tested was a common rotational vibration mo</w:t>
      </w:r>
      <w:r>
        <w:rPr>
          <w:rFonts w:ascii="Garamond" w:eastAsia="Calibri" w:hAnsi="Garamond" w:cs="Calibri"/>
          <w:color w:val="000000"/>
          <w:u w:color="000000"/>
          <w:lang w:eastAsia="ja-JP"/>
        </w:rPr>
        <w:t>tor. As can be seen in Figure 19</w:t>
      </w:r>
      <w:r w:rsidRPr="00701176">
        <w:rPr>
          <w:rFonts w:ascii="Garamond" w:eastAsia="Calibri" w:hAnsi="Garamond" w:cs="Calibri"/>
          <w:color w:val="000000"/>
          <w:u w:color="000000"/>
          <w:lang w:eastAsia="ja-JP"/>
        </w:rPr>
        <w:t xml:space="preserve"> on the right, this motor utilizes a weight imbalance to create a rotational vibration. Our team conducted repeated vibration quantification tests to determine if the rotational nature of the motor would work for our design. It was theorized that the rotational nature of the vibration would lead to a circular motion pattern in the injection needle, potentially leading to the damage of </w:t>
      </w:r>
      <w:r w:rsidR="00624C7E" w:rsidRPr="00624C7E">
        <w:rPr>
          <w:rFonts w:ascii="Garamond" w:eastAsia="Calibri" w:hAnsi="Garamond" w:cs="Calibri"/>
          <w:i/>
          <w:iCs/>
          <w:color w:val="000000"/>
          <w:u w:color="000000"/>
          <w:lang w:val="it-IT" w:eastAsia="ja-JP"/>
        </w:rPr>
        <w:t>C. elegans</w:t>
      </w:r>
      <w:r w:rsidRPr="00701176">
        <w:rPr>
          <w:rFonts w:ascii="Garamond" w:eastAsia="Calibri" w:hAnsi="Garamond" w:cs="Calibri"/>
          <w:i/>
          <w:iCs/>
          <w:color w:val="000000"/>
          <w:u w:color="000000"/>
          <w:lang w:eastAsia="ja-JP"/>
        </w:rPr>
        <w:t xml:space="preserve"> </w:t>
      </w:r>
      <w:r w:rsidRPr="00701176">
        <w:rPr>
          <w:rFonts w:ascii="Garamond" w:eastAsia="Calibri" w:hAnsi="Garamond" w:cs="Calibri"/>
          <w:color w:val="000000"/>
          <w:u w:color="000000"/>
          <w:lang w:eastAsia="ja-JP"/>
        </w:rPr>
        <w:t xml:space="preserve">specimens. After repeated testing, it was observed that the design of the attachment constrained the vibration to the desired </w:t>
      </w:r>
      <w:r w:rsidR="00BD08AE">
        <w:rPr>
          <w:rFonts w:ascii="Garamond" w:eastAsia="Calibri" w:hAnsi="Garamond" w:cs="Calibri"/>
          <w:color w:val="000000"/>
          <w:u w:color="000000"/>
          <w:lang w:eastAsia="ja-JP"/>
        </w:rPr>
        <w:t>axial</w:t>
      </w:r>
      <w:r w:rsidR="00BD08AE" w:rsidRPr="00BD08AE">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motion. After determining the motion of the needle fit our need, our team used the Arduino and attached potentiometer to vary the amplitude of vibration to determine the most optimal power level. It was observe</w:t>
      </w:r>
      <w:r>
        <w:rPr>
          <w:rFonts w:ascii="Garamond" w:eastAsia="Calibri" w:hAnsi="Garamond" w:cs="Calibri"/>
          <w:color w:val="000000"/>
          <w:u w:color="000000"/>
          <w:lang w:eastAsia="ja-JP"/>
        </w:rPr>
        <w:t xml:space="preserve">d that to achieve the desired 5 to </w:t>
      </w:r>
      <w:r w:rsidRPr="00701176">
        <w:rPr>
          <w:rFonts w:ascii="Garamond" w:eastAsia="Calibri" w:hAnsi="Garamond" w:cs="Calibri"/>
          <w:color w:val="000000"/>
          <w:u w:color="000000"/>
          <w:lang w:eastAsia="ja-JP"/>
        </w:rPr>
        <w:t>15</w:t>
      </w:r>
      <w:r>
        <w:rPr>
          <w:rFonts w:ascii="Garamond" w:eastAsia="Calibri" w:hAnsi="Garamond" w:cs="Calibri"/>
          <w:color w:val="000000"/>
          <w:u w:color="000000"/>
          <w:lang w:eastAsia="ja-JP"/>
        </w:rPr>
        <w:t xml:space="preserve"> </w:t>
      </w:r>
      <w:r w:rsidRPr="00701176">
        <w:rPr>
          <w:rFonts w:ascii="Garamond" w:eastAsia="Calibri" w:hAnsi="Garamond" w:cs="Calibri"/>
          <w:color w:val="000000"/>
          <w:u w:color="000000"/>
          <w:lang w:eastAsia="ja-JP"/>
        </w:rPr>
        <w:t>um of motion, the full power of the motor was required. As was mentioned above, after testing the rotational motor, and finding it fitting for both our amplitude requirement and movement profile, it was determined that the added requirements of the A/C motor weren’t worthwhile.</w:t>
      </w:r>
    </w:p>
    <w:p w14:paraId="53D7A5C9" w14:textId="77777777" w:rsidR="00701176" w:rsidRPr="00701176" w:rsidRDefault="00701176" w:rsidP="00701176">
      <w:pPr>
        <w:spacing w:line="480" w:lineRule="auto"/>
        <w:ind w:firstLine="720"/>
        <w:rPr>
          <w:rFonts w:ascii="Garamond" w:eastAsia="Garamond" w:hAnsi="Garamond" w:cs="Garamond"/>
          <w:color w:val="000000"/>
          <w:u w:color="000000"/>
          <w:lang w:eastAsia="ja-JP"/>
        </w:rPr>
      </w:pPr>
      <w:r w:rsidRPr="00701176">
        <w:rPr>
          <w:rFonts w:ascii="Garamond" w:eastAsia="Calibri" w:hAnsi="Garamond" w:cs="Calibri"/>
          <w:color w:val="000000"/>
          <w:u w:color="000000"/>
          <w:lang w:eastAsia="ja-JP"/>
        </w:rPr>
        <w:t>After completing optimization testing with the attachment, the system was updated to output optimal power, via an attached foot pedal. This foot pedal allowed for a user to apply vibration without removing their hands from the micromanipulator controls.</w:t>
      </w:r>
    </w:p>
    <w:p w14:paraId="1FB0E0DB" w14:textId="77777777" w:rsidR="00BE3AEF" w:rsidRDefault="00FC6360">
      <w:pPr>
        <w:pStyle w:val="Heading"/>
      </w:pPr>
      <w:bookmarkStart w:id="67" w:name="_Toc512506070"/>
      <w:r>
        <w:rPr>
          <w:rFonts w:eastAsia="Arial Unicode MS" w:cs="Arial Unicode MS"/>
        </w:rPr>
        <w:t>4.9: Final Design for Control System</w:t>
      </w:r>
      <w:bookmarkEnd w:id="67"/>
    </w:p>
    <w:p w14:paraId="5FAEF225" w14:textId="41D91EB0" w:rsidR="00BE3AEF" w:rsidRDefault="00FC6360" w:rsidP="00701176">
      <w:pPr>
        <w:pStyle w:val="BodyA"/>
        <w:spacing w:after="0" w:line="480" w:lineRule="auto"/>
        <w:rPr>
          <w:rStyle w:val="Hyperlink1"/>
        </w:rPr>
      </w:pPr>
      <w:r>
        <w:rPr>
          <w:rStyle w:val="None"/>
          <w:rFonts w:ascii="Garamond" w:eastAsia="Garamond" w:hAnsi="Garamond" w:cs="Garamond"/>
          <w:sz w:val="24"/>
          <w:szCs w:val="24"/>
        </w:rPr>
        <w:tab/>
      </w:r>
      <w:r w:rsidR="00701176" w:rsidRPr="00701176">
        <w:rPr>
          <w:rFonts w:ascii="Garamond" w:eastAsia="Garamond" w:hAnsi="Garamond" w:cs="Garamond"/>
          <w:sz w:val="24"/>
          <w:szCs w:val="24"/>
        </w:rPr>
        <w:t>The control system went through very minimal iterations through this process</w:t>
      </w:r>
      <w:r w:rsidR="00701176" w:rsidRPr="00701176">
        <w:rPr>
          <w:rFonts w:ascii="Garamond" w:hAnsi="Garamond"/>
          <w:sz w:val="24"/>
          <w:szCs w:val="24"/>
        </w:rPr>
        <w:t>, as it was not the main focus of the design. As was reviewed above, the initial design is the same as the final design in this case, with the only major alteration being the removal of the potentiometer and the attachment of the foot pedal.</w:t>
      </w:r>
    </w:p>
    <w:p w14:paraId="558C654F" w14:textId="77777777" w:rsidR="00BE3AEF" w:rsidRDefault="00FC6360">
      <w:pPr>
        <w:pStyle w:val="Body"/>
        <w:keepNext/>
        <w:spacing w:after="0" w:line="480" w:lineRule="auto"/>
        <w:jc w:val="center"/>
      </w:pPr>
      <w:r>
        <w:rPr>
          <w:noProof/>
        </w:rPr>
        <w:lastRenderedPageBreak/>
        <mc:AlternateContent>
          <mc:Choice Requires="wps">
            <w:drawing>
              <wp:anchor distT="0" distB="0" distL="0" distR="0" simplePos="0" relativeHeight="251679744" behindDoc="0" locked="0" layoutInCell="1" allowOverlap="1" wp14:anchorId="15F019AB" wp14:editId="37158286">
                <wp:simplePos x="0" y="0"/>
                <wp:positionH relativeFrom="column">
                  <wp:posOffset>3797299</wp:posOffset>
                </wp:positionH>
                <wp:positionV relativeFrom="line">
                  <wp:posOffset>297973</wp:posOffset>
                </wp:positionV>
                <wp:extent cx="619126" cy="504826"/>
                <wp:effectExtent l="0" t="0" r="0" b="0"/>
                <wp:wrapNone/>
                <wp:docPr id="1073741857" name="officeArt object" descr="Straight Arrow Connector 71"/>
                <wp:cNvGraphicFramePr/>
                <a:graphic xmlns:a="http://schemas.openxmlformats.org/drawingml/2006/main">
                  <a:graphicData uri="http://schemas.microsoft.com/office/word/2010/wordprocessingShape">
                    <wps:wsp>
                      <wps:cNvCnPr/>
                      <wps:spPr>
                        <a:xfrm flipH="1">
                          <a:off x="0" y="0"/>
                          <a:ext cx="619126" cy="504826"/>
                        </a:xfrm>
                        <a:prstGeom prst="line">
                          <a:avLst/>
                        </a:prstGeom>
                        <a:noFill/>
                        <a:ln w="12700" cap="flat">
                          <a:solidFill>
                            <a:srgbClr val="FFFFFF"/>
                          </a:solidFill>
                          <a:prstDash val="solid"/>
                          <a:miter lim="800000"/>
                          <a:tailEnd type="triangle" w="med" len="med"/>
                        </a:ln>
                        <a:effectLst/>
                      </wps:spPr>
                      <wps:bodyPr/>
                    </wps:wsp>
                  </a:graphicData>
                </a:graphic>
              </wp:anchor>
            </w:drawing>
          </mc:Choice>
          <mc:Fallback>
            <w:pict>
              <v:line id="_x0000_s1040" style="visibility:visible;position:absolute;margin-left:299.0pt;margin-top:23.5pt;width:48.8pt;height:39.8pt;z-index:251679744;mso-position-horizontal:absolute;mso-position-horizontal-relative:text;mso-position-vertical:absolute;mso-position-vertical-relative:line;mso-wrap-distance-left:0.0pt;mso-wrap-distance-top:0.0pt;mso-wrap-distance-right:0.0pt;mso-wrap-distance-bottom:0.0pt;flip:x;">
                <v:fill on="f"/>
                <v:stroke filltype="solid" color="#FFFFFF" opacity="100.0%" weight="1.0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rStyle w:val="Hyperlink1"/>
          <w:noProof/>
        </w:rPr>
        <w:drawing>
          <wp:inline distT="0" distB="0" distL="0" distR="0" wp14:anchorId="4F3D1A82" wp14:editId="762EC02B">
            <wp:extent cx="4429125" cy="3324225"/>
            <wp:effectExtent l="0" t="0" r="0" b="0"/>
            <wp:docPr id="1073741858" name="officeArt object" descr="Picture 30"/>
            <wp:cNvGraphicFramePr/>
            <a:graphic xmlns:a="http://schemas.openxmlformats.org/drawingml/2006/main">
              <a:graphicData uri="http://schemas.openxmlformats.org/drawingml/2006/picture">
                <pic:pic xmlns:pic="http://schemas.openxmlformats.org/drawingml/2006/picture">
                  <pic:nvPicPr>
                    <pic:cNvPr id="1073741858" name="Picture 30" descr="Picture 30"/>
                    <pic:cNvPicPr>
                      <a:picLocks noChangeAspect="1"/>
                    </pic:cNvPicPr>
                  </pic:nvPicPr>
                  <pic:blipFill>
                    <a:blip r:embed="rId31">
                      <a:extLst/>
                    </a:blip>
                    <a:stretch>
                      <a:fillRect/>
                    </a:stretch>
                  </pic:blipFill>
                  <pic:spPr>
                    <a:xfrm>
                      <a:off x="0" y="0"/>
                      <a:ext cx="4429125" cy="3324225"/>
                    </a:xfrm>
                    <a:prstGeom prst="rect">
                      <a:avLst/>
                    </a:prstGeom>
                    <a:ln w="12700" cap="flat">
                      <a:noFill/>
                      <a:miter lim="400000"/>
                    </a:ln>
                    <a:effectLst/>
                  </pic:spPr>
                </pic:pic>
              </a:graphicData>
            </a:graphic>
          </wp:inline>
        </w:drawing>
      </w:r>
    </w:p>
    <w:p w14:paraId="061768CF"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20: Control system without box, with the white arrow pointing to the connected motor</w:t>
      </w:r>
    </w:p>
    <w:p w14:paraId="4E26FEAF" w14:textId="3E21656B" w:rsidR="00701176" w:rsidRDefault="00701176" w:rsidP="00701176">
      <w:pPr>
        <w:spacing w:after="160" w:line="480" w:lineRule="auto"/>
        <w:ind w:firstLine="720"/>
        <w:rPr>
          <w:rFonts w:ascii="Garamond" w:eastAsia="Calibri" w:hAnsi="Garamond" w:cs="Calibri"/>
          <w:b/>
          <w:bCs/>
          <w:color w:val="000000"/>
          <w:u w:color="000000"/>
          <w:lang w:eastAsia="ja-JP"/>
        </w:rPr>
      </w:pPr>
      <w:r w:rsidRPr="00701176">
        <w:rPr>
          <w:rFonts w:ascii="Garamond" w:eastAsia="Calibri" w:hAnsi="Garamond" w:cs="Calibri"/>
          <w:color w:val="000000"/>
          <w:u w:color="000000"/>
          <w:lang w:eastAsia="ja-JP"/>
        </w:rPr>
        <w:t>In Figure 20 above the control system can be seen, as well as the attached leads to the foot pedal and the power. The two leads indicated by the white arrow are the output power for the vibration motor. The other three leads are for the foot pedal, which comes in the form of a single pole double</w:t>
      </w:r>
      <w:r w:rsidR="002526DE">
        <w:rPr>
          <w:rFonts w:ascii="Garamond" w:eastAsia="Calibri" w:hAnsi="Garamond" w:cs="Calibri"/>
          <w:color w:val="000000"/>
          <w:u w:color="000000"/>
          <w:lang w:eastAsia="ja-JP"/>
        </w:rPr>
        <w:t xml:space="preserve"> throw switch shown in Figure 21.</w:t>
      </w:r>
    </w:p>
    <w:p w14:paraId="3A856FB7" w14:textId="77777777" w:rsidR="002526DE" w:rsidRDefault="002526DE" w:rsidP="002526DE">
      <w:pPr>
        <w:pStyle w:val="Body"/>
        <w:keepNext/>
        <w:spacing w:line="480" w:lineRule="auto"/>
        <w:ind w:firstLine="720"/>
        <w:jc w:val="center"/>
      </w:pPr>
      <w:r>
        <w:rPr>
          <w:noProof/>
        </w:rPr>
        <w:drawing>
          <wp:inline distT="0" distB="0" distL="0" distR="0" wp14:anchorId="39A4D2A9" wp14:editId="0332701F">
            <wp:extent cx="4505325" cy="1066800"/>
            <wp:effectExtent l="0" t="0" r="0" b="0"/>
            <wp:docPr id="1073741861" name="officeArt object" descr="SPDT Diagram"/>
            <wp:cNvGraphicFramePr/>
            <a:graphic xmlns:a="http://schemas.openxmlformats.org/drawingml/2006/main">
              <a:graphicData uri="http://schemas.openxmlformats.org/drawingml/2006/picture">
                <pic:pic xmlns:pic="http://schemas.openxmlformats.org/drawingml/2006/picture">
                  <pic:nvPicPr>
                    <pic:cNvPr id="1073741861" name="SPDT Diagram" descr="SPDT Diagram"/>
                    <pic:cNvPicPr>
                      <a:picLocks noChangeAspect="1"/>
                    </pic:cNvPicPr>
                  </pic:nvPicPr>
                  <pic:blipFill>
                    <a:blip r:embed="rId32">
                      <a:extLst/>
                    </a:blip>
                    <a:stretch>
                      <a:fillRect/>
                    </a:stretch>
                  </pic:blipFill>
                  <pic:spPr>
                    <a:xfrm>
                      <a:off x="0" y="0"/>
                      <a:ext cx="4505325" cy="1066800"/>
                    </a:xfrm>
                    <a:prstGeom prst="rect">
                      <a:avLst/>
                    </a:prstGeom>
                    <a:ln w="12700" cap="flat">
                      <a:noFill/>
                      <a:miter lim="400000"/>
                    </a:ln>
                    <a:effectLst/>
                  </pic:spPr>
                </pic:pic>
              </a:graphicData>
            </a:graphic>
          </wp:inline>
        </w:drawing>
      </w:r>
    </w:p>
    <w:p w14:paraId="498F0503" w14:textId="539DF7A7" w:rsidR="002526DE" w:rsidRPr="002526DE" w:rsidRDefault="002526DE" w:rsidP="002526DE">
      <w:pPr>
        <w:pStyle w:val="Body"/>
        <w:spacing w:after="200" w:line="240" w:lineRule="auto"/>
        <w:jc w:val="center"/>
        <w:rPr>
          <w:rFonts w:ascii="Garamond" w:eastAsia="Garamond" w:hAnsi="Garamond" w:cs="Garamond"/>
          <w:i/>
          <w:iCs/>
          <w:color w:val="44546A"/>
          <w:sz w:val="24"/>
          <w:szCs w:val="24"/>
          <w:u w:color="44546A"/>
        </w:rPr>
      </w:pPr>
      <w:r>
        <w:rPr>
          <w:rStyle w:val="None"/>
          <w:rFonts w:ascii="Arial" w:hAnsi="Arial"/>
          <w:i/>
          <w:iCs/>
          <w:color w:val="44546A"/>
          <w:sz w:val="18"/>
          <w:szCs w:val="18"/>
          <w:u w:color="44546A"/>
        </w:rPr>
        <w:t>Figure 21: Example of si</w:t>
      </w:r>
      <w:r w:rsidR="00AA130A">
        <w:rPr>
          <w:rStyle w:val="None"/>
          <w:rFonts w:ascii="Arial" w:hAnsi="Arial"/>
          <w:i/>
          <w:iCs/>
          <w:color w:val="44546A"/>
          <w:sz w:val="18"/>
          <w:szCs w:val="18"/>
          <w:u w:color="44546A"/>
        </w:rPr>
        <w:t>ngle pole double throw switch [2</w:t>
      </w:r>
      <w:r w:rsidR="00B7757E">
        <w:rPr>
          <w:rStyle w:val="None"/>
          <w:rFonts w:ascii="Arial" w:hAnsi="Arial"/>
          <w:i/>
          <w:iCs/>
          <w:color w:val="44546A"/>
          <w:sz w:val="18"/>
          <w:szCs w:val="18"/>
          <w:u w:color="44546A"/>
        </w:rPr>
        <w:t>1</w:t>
      </w:r>
      <w:r>
        <w:rPr>
          <w:rStyle w:val="None"/>
          <w:rFonts w:ascii="Arial" w:hAnsi="Arial"/>
          <w:i/>
          <w:iCs/>
          <w:color w:val="44546A"/>
          <w:sz w:val="18"/>
          <w:szCs w:val="18"/>
          <w:u w:color="44546A"/>
        </w:rPr>
        <w:t>]</w:t>
      </w:r>
    </w:p>
    <w:p w14:paraId="21D7239F" w14:textId="486F5562" w:rsidR="00BE3AEF" w:rsidRDefault="00FC6360">
      <w:pPr>
        <w:pStyle w:val="Body"/>
        <w:spacing w:line="480" w:lineRule="auto"/>
        <w:ind w:firstLine="720"/>
      </w:pPr>
      <w:r>
        <w:rPr>
          <w:rStyle w:val="None"/>
          <w:rFonts w:ascii="Garamond" w:eastAsia="Garamond" w:hAnsi="Garamond" w:cs="Garamond"/>
          <w:noProof/>
          <w:sz w:val="24"/>
          <w:szCs w:val="24"/>
        </w:rPr>
        <w:lastRenderedPageBreak/>
        <mc:AlternateContent>
          <mc:Choice Requires="wps">
            <w:drawing>
              <wp:anchor distT="0" distB="0" distL="0" distR="0" simplePos="0" relativeHeight="251680768" behindDoc="0" locked="0" layoutInCell="1" allowOverlap="1" wp14:anchorId="7A8F34BE" wp14:editId="6DDE5CD5">
                <wp:simplePos x="0" y="0"/>
                <wp:positionH relativeFrom="column">
                  <wp:posOffset>5114925</wp:posOffset>
                </wp:positionH>
                <wp:positionV relativeFrom="line">
                  <wp:posOffset>4291330</wp:posOffset>
                </wp:positionV>
                <wp:extent cx="847725" cy="361950"/>
                <wp:effectExtent l="0" t="0" r="9525" b="0"/>
                <wp:wrapNone/>
                <wp:docPr id="1073741859" name="officeArt object" descr="Rectangle 11"/>
                <wp:cNvGraphicFramePr/>
                <a:graphic xmlns:a="http://schemas.openxmlformats.org/drawingml/2006/main">
                  <a:graphicData uri="http://schemas.microsoft.com/office/word/2010/wordprocessingShape">
                    <wps:wsp>
                      <wps:cNvSpPr/>
                      <wps:spPr>
                        <a:xfrm>
                          <a:off x="0" y="0"/>
                          <a:ext cx="847725" cy="361950"/>
                        </a:xfrm>
                        <a:prstGeom prst="rect">
                          <a:avLst/>
                        </a:prstGeom>
                        <a:solidFill>
                          <a:srgbClr val="FFFFFF"/>
                        </a:solidFill>
                        <a:ln w="12700" cap="flat">
                          <a:noFill/>
                          <a:miter lim="400000"/>
                        </a:ln>
                        <a:effectLst/>
                      </wps:spPr>
                      <wps:txbx>
                        <w:txbxContent>
                          <w:p w14:paraId="34649466" w14:textId="77777777" w:rsidR="00952D5E" w:rsidRDefault="00952D5E" w:rsidP="009939B5">
                            <w:pPr>
                              <w:jc w:val="center"/>
                            </w:pPr>
                          </w:p>
                        </w:txbxContent>
                      </wps:txbx>
                      <wps:bodyPr/>
                    </wps:wsp>
                  </a:graphicData>
                </a:graphic>
              </wp:anchor>
            </w:drawing>
          </mc:Choice>
          <mc:Fallback>
            <w:pict>
              <v:rect w14:anchorId="7A8F34BE" id="_x0000_s1042" alt="Rectangle 11" style="position:absolute;left:0;text-align:left;margin-left:402.75pt;margin-top:337.9pt;width:66.75pt;height:28.5pt;z-index:25168076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" stroked="f" strokeweight="1pt">
                <v:stroke miterlimit="4"/>
                <v:textbox>
                  <w:txbxContent>
                    <w:p w14:paraId="34649466" w14:textId="77777777" w:rsidR="00952D5E" w:rsidRDefault="00952D5E" w:rsidP="009939B5">
                      <w:pPr>
                        <w:jc w:val="center"/>
                      </w:pPr>
                    </w:p>
                  </w:txbxContent>
                </v:textbox>
                <w10:wrap anchory="line"/>
              </v:rect>
            </w:pict>
          </mc:Fallback>
        </mc:AlternateContent>
      </w:r>
      <w:r>
        <w:rPr>
          <w:rStyle w:val="None"/>
          <w:rFonts w:ascii="Garamond" w:hAnsi="Garamond"/>
          <w:sz w:val="24"/>
          <w:szCs w:val="24"/>
        </w:rPr>
        <w:t>The code for this second iteration is also in Appendix C, and the diagram for the final control sy</w:t>
      </w:r>
      <w:r w:rsidR="002526DE">
        <w:rPr>
          <w:rStyle w:val="None"/>
          <w:rFonts w:ascii="Garamond" w:hAnsi="Garamond"/>
          <w:sz w:val="24"/>
          <w:szCs w:val="24"/>
        </w:rPr>
        <w:t>stem is shown below in Figure 22</w:t>
      </w:r>
      <w:r>
        <w:rPr>
          <w:rStyle w:val="None"/>
          <w:rFonts w:ascii="Garamond" w:hAnsi="Garamond"/>
          <w:sz w:val="24"/>
          <w:szCs w:val="24"/>
        </w:rPr>
        <w:t>.</w:t>
      </w:r>
      <w:r>
        <w:rPr>
          <w:rStyle w:val="None"/>
          <w:rFonts w:ascii="Garamond" w:eastAsia="Garamond" w:hAnsi="Garamond" w:cs="Garamond"/>
          <w:noProof/>
          <w:sz w:val="24"/>
          <w:szCs w:val="24"/>
        </w:rPr>
        <w:drawing>
          <wp:inline distT="0" distB="0" distL="0" distR="0" wp14:anchorId="60385418" wp14:editId="6BFEF847">
            <wp:extent cx="5943600" cy="3810000"/>
            <wp:effectExtent l="0" t="0" r="0" b="0"/>
            <wp:docPr id="1073741860" name="officeArt object" descr="https://lh3.googleusercontent.com/7OrnM33QCi_J855MawFwqLr5fDU2s5xu3xCugR9MPezFSISl2Z14v5hG5NF2mnUSHZUGCRQ0-51-uGb81xWeo5_cWhEpWvjstueIoLVWQvvARmSOtZ_RfOyWSqFrLzVx-CLAYAyS"/>
            <wp:cNvGraphicFramePr/>
            <a:graphic xmlns:a="http://schemas.openxmlformats.org/drawingml/2006/main">
              <a:graphicData uri="http://schemas.openxmlformats.org/drawingml/2006/picture">
                <pic:pic xmlns:pic="http://schemas.openxmlformats.org/drawingml/2006/picture">
                  <pic:nvPicPr>
                    <pic:cNvPr id="1073741860" name="https://lh3.googleusercontent.com/7OrnM33QCi_J855MawFwqLr5fDU2s5xu3xCugR9MPezFSISl2Z14v5hG5NF2mnUSHZUGCRQ0-51-uGb81xWeo5_cWhEpWvjstueIoLVWQvvARmSOtZ_RfOyWSqFrLzVx-CLAYAyS" descr="https://lh3.googleusercontent.com/7OrnM33QCi_J855MawFwqLr5fDU2s5xu3xCugR9MPezFSISl2Z14v5hG5NF2mnUSHZUGCRQ0-51-uGb81xWeo5_cWhEpWvjstueIoLVWQvvARmSOtZ_RfOyWSqFrLzVx-CLAYAyS"/>
                    <pic:cNvPicPr>
                      <a:picLocks noChangeAspect="1"/>
                    </pic:cNvPicPr>
                  </pic:nvPicPr>
                  <pic:blipFill>
                    <a:blip r:embed="rId33">
                      <a:extLst/>
                    </a:blip>
                    <a:stretch>
                      <a:fillRect/>
                    </a:stretch>
                  </pic:blipFill>
                  <pic:spPr>
                    <a:xfrm>
                      <a:off x="0" y="0"/>
                      <a:ext cx="5943600" cy="3810000"/>
                    </a:xfrm>
                    <a:prstGeom prst="rect">
                      <a:avLst/>
                    </a:prstGeom>
                    <a:ln w="12700" cap="flat">
                      <a:noFill/>
                      <a:miter lim="400000"/>
                    </a:ln>
                    <a:effectLst/>
                  </pic:spPr>
                </pic:pic>
              </a:graphicData>
            </a:graphic>
          </wp:inline>
        </w:drawing>
      </w:r>
    </w:p>
    <w:p w14:paraId="557E56F6" w14:textId="21BF1BA4" w:rsidR="00BE3AEF" w:rsidRDefault="00FC6360">
      <w:pPr>
        <w:pStyle w:val="Caption"/>
        <w:jc w:val="center"/>
        <w:rPr>
          <w:rStyle w:val="None"/>
          <w:rFonts w:ascii="Times New Roman" w:eastAsia="Times New Roman" w:hAnsi="Times New Roman" w:cs="Times New Roman"/>
          <w:sz w:val="24"/>
          <w:szCs w:val="24"/>
        </w:rPr>
      </w:pPr>
      <w:r>
        <w:t>Figure 2</w:t>
      </w:r>
      <w:r w:rsidR="002526DE">
        <w:t>2</w:t>
      </w:r>
      <w:r>
        <w:t xml:space="preserve">: Schematic of the final design for the induced vibration, the motor representing the </w:t>
      </w:r>
      <w:r w:rsidR="002526DE">
        <w:t>vibration motor</w:t>
      </w:r>
      <w:r>
        <w:t xml:space="preserve"> and the switch representing the foot pedal</w:t>
      </w:r>
    </w:p>
    <w:p w14:paraId="6ADB1127" w14:textId="77777777"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This figure shows the foot pedal as its more basic representation of a single throw double pole switch, as well as the connected motor.</w:t>
      </w:r>
    </w:p>
    <w:p w14:paraId="712DF3AF" w14:textId="77777777" w:rsidR="00BE3AEF" w:rsidRDefault="00BE3AEF">
      <w:pPr>
        <w:pStyle w:val="Body"/>
        <w:spacing w:line="480" w:lineRule="auto"/>
        <w:ind w:firstLine="720"/>
        <w:rPr>
          <w:rStyle w:val="None"/>
          <w:rFonts w:ascii="Garamond" w:eastAsia="Garamond" w:hAnsi="Garamond" w:cs="Garamond"/>
          <w:sz w:val="24"/>
          <w:szCs w:val="24"/>
        </w:rPr>
      </w:pPr>
    </w:p>
    <w:p w14:paraId="4581E85D" w14:textId="77777777" w:rsidR="00BE3AEF" w:rsidRDefault="00BE3AEF">
      <w:pPr>
        <w:pStyle w:val="Body"/>
        <w:spacing w:after="0" w:line="480" w:lineRule="auto"/>
        <w:rPr>
          <w:rStyle w:val="None"/>
          <w:rFonts w:ascii="Garamond" w:eastAsia="Garamond" w:hAnsi="Garamond" w:cs="Garamond"/>
          <w:sz w:val="24"/>
          <w:szCs w:val="24"/>
        </w:rPr>
      </w:pPr>
    </w:p>
    <w:p w14:paraId="23BC1945" w14:textId="77777777" w:rsidR="00BE3AEF" w:rsidRDefault="00FC6360">
      <w:pPr>
        <w:pStyle w:val="Heading"/>
        <w:rPr>
          <w:rStyle w:val="None"/>
          <w:sz w:val="28"/>
          <w:szCs w:val="28"/>
        </w:rPr>
      </w:pPr>
      <w:bookmarkStart w:id="68" w:name="_Toc512506071"/>
      <w:r>
        <w:rPr>
          <w:rFonts w:eastAsia="Arial Unicode MS" w:cs="Arial Unicode MS"/>
        </w:rPr>
        <w:t>4.10: Details of the Containment</w:t>
      </w:r>
      <w:bookmarkEnd w:id="68"/>
    </w:p>
    <w:p w14:paraId="0C25FC33" w14:textId="6B513731" w:rsidR="002526DE" w:rsidRPr="002526DE" w:rsidRDefault="002526DE" w:rsidP="002526DE">
      <w:pPr>
        <w:spacing w:line="480" w:lineRule="auto"/>
        <w:ind w:firstLine="720"/>
        <w:rPr>
          <w:rFonts w:eastAsia="Times New Roman"/>
          <w:color w:val="000000"/>
          <w:u w:color="000000"/>
          <w:lang w:eastAsia="ja-JP"/>
        </w:rPr>
      </w:pPr>
      <w:r w:rsidRPr="002526DE">
        <w:rPr>
          <w:rFonts w:ascii="Garamond" w:eastAsia="Calibri" w:hAnsi="Garamond" w:cs="Calibri"/>
          <w:color w:val="000000"/>
          <w:u w:color="000000"/>
          <w:lang w:eastAsia="ja-JP"/>
        </w:rPr>
        <w:t xml:space="preserve">Work on a new containment for the </w:t>
      </w:r>
      <w:r w:rsidR="00624C7E" w:rsidRPr="00624C7E">
        <w:rPr>
          <w:rFonts w:ascii="Garamond" w:eastAsia="Calibri" w:hAnsi="Garamond" w:cs="Calibri"/>
          <w:i/>
          <w:iCs/>
          <w:color w:val="000000"/>
          <w:u w:color="000000"/>
          <w:lang w:eastAsia="ja-JP"/>
        </w:rPr>
        <w:t>C. elegans</w:t>
      </w:r>
      <w:r w:rsidRPr="002526DE">
        <w:rPr>
          <w:rFonts w:ascii="Garamond" w:eastAsia="Calibri" w:hAnsi="Garamond" w:cs="Calibri"/>
          <w:i/>
          <w:iCs/>
          <w:color w:val="000000"/>
          <w:u w:color="000000"/>
          <w:lang w:eastAsia="ja-JP"/>
        </w:rPr>
        <w:t xml:space="preserve"> </w:t>
      </w:r>
      <w:r w:rsidRPr="002526DE">
        <w:rPr>
          <w:rFonts w:ascii="Garamond" w:eastAsia="Calibri" w:hAnsi="Garamond" w:cs="Calibri"/>
          <w:color w:val="000000"/>
          <w:u w:color="000000"/>
          <w:lang w:eastAsia="ja-JP"/>
        </w:rPr>
        <w:t xml:space="preserve">originated from a previous process developed in Prof. Dirk Albrecht's lab. To review, in this process </w:t>
      </w:r>
      <w:r w:rsidR="00624C7E" w:rsidRPr="00624C7E">
        <w:rPr>
          <w:rFonts w:ascii="Garamond" w:eastAsia="Calibri" w:hAnsi="Garamond" w:cs="Calibri"/>
          <w:i/>
          <w:iCs/>
          <w:color w:val="000000"/>
          <w:u w:color="000000"/>
          <w:lang w:val="it-IT" w:eastAsia="ja-JP"/>
        </w:rPr>
        <w:t>C. elegans</w:t>
      </w:r>
      <w:r w:rsidRPr="002526DE">
        <w:rPr>
          <w:rFonts w:ascii="Garamond" w:eastAsia="Calibri" w:hAnsi="Garamond" w:cs="Calibri"/>
          <w:color w:val="000000"/>
          <w:u w:color="000000"/>
          <w:lang w:eastAsia="ja-JP"/>
        </w:rPr>
        <w:t xml:space="preserve"> were contained using </w:t>
      </w:r>
      <w:proofErr w:type="gramStart"/>
      <w:r w:rsidRPr="002526DE">
        <w:rPr>
          <w:rFonts w:ascii="Garamond" w:eastAsia="Calibri" w:hAnsi="Garamond" w:cs="Calibri"/>
          <w:color w:val="000000"/>
          <w:u w:color="000000"/>
          <w:lang w:eastAsia="ja-JP"/>
        </w:rPr>
        <w:t>Poly(</w:t>
      </w:r>
      <w:proofErr w:type="gramEnd"/>
      <w:r w:rsidRPr="002526DE">
        <w:rPr>
          <w:rFonts w:ascii="Garamond" w:eastAsia="Calibri" w:hAnsi="Garamond" w:cs="Calibri"/>
          <w:color w:val="000000"/>
          <w:u w:color="000000"/>
          <w:lang w:eastAsia="ja-JP"/>
        </w:rPr>
        <w:t xml:space="preserve">ethylene glycol) (PEG) hydrogel encapsulation. A PEG hydrogel solution is mixed, with a hydrogel </w:t>
      </w:r>
      <w:proofErr w:type="spellStart"/>
      <w:r w:rsidRPr="002526DE">
        <w:rPr>
          <w:rFonts w:ascii="Garamond" w:eastAsia="Calibri" w:hAnsi="Garamond" w:cs="Calibri"/>
          <w:color w:val="000000"/>
          <w:u w:color="000000"/>
          <w:lang w:eastAsia="ja-JP"/>
        </w:rPr>
        <w:lastRenderedPageBreak/>
        <w:t>photoinitiaor</w:t>
      </w:r>
      <w:proofErr w:type="spellEnd"/>
      <w:r w:rsidRPr="002526DE">
        <w:rPr>
          <w:rFonts w:ascii="Garamond" w:eastAsia="Calibri" w:hAnsi="Garamond" w:cs="Calibri"/>
          <w:color w:val="000000"/>
          <w:u w:color="000000"/>
          <w:lang w:eastAsia="ja-JP"/>
        </w:rPr>
        <w:t xml:space="preserve"> in water or a buffer. This solution is then attached to a glass slide that has been salinized by coating with 3-(</w:t>
      </w:r>
      <w:proofErr w:type="spellStart"/>
      <w:r w:rsidRPr="002526DE">
        <w:rPr>
          <w:rFonts w:ascii="Garamond" w:eastAsia="Calibri" w:hAnsi="Garamond" w:cs="Calibri"/>
          <w:color w:val="000000"/>
          <w:u w:color="000000"/>
          <w:lang w:eastAsia="ja-JP"/>
        </w:rPr>
        <w:t>trimethoxysilyl</w:t>
      </w:r>
      <w:proofErr w:type="spellEnd"/>
      <w:r w:rsidRPr="002526DE">
        <w:rPr>
          <w:rFonts w:ascii="Garamond" w:eastAsia="Calibri" w:hAnsi="Garamond" w:cs="Calibri"/>
          <w:color w:val="000000"/>
          <w:u w:color="000000"/>
          <w:lang w:eastAsia="ja-JP"/>
        </w:rPr>
        <w:t xml:space="preserve">)propyl methacrylate. Another set of slides is prepared by making them hydrophobic either through fluorination, or the simpler solution of using Rain-X Glass Water Repellent and letting sit for an hour. Worms are pipetted into the hydrogel solution and the hydrophobic slides created are placed on top. Crosslinking is achieved through a </w:t>
      </w:r>
      <w:proofErr w:type="spellStart"/>
      <w:r w:rsidRPr="002526DE">
        <w:rPr>
          <w:rFonts w:ascii="Garamond" w:eastAsia="Calibri" w:hAnsi="Garamond" w:cs="Calibri"/>
          <w:color w:val="000000"/>
          <w:u w:color="000000"/>
          <w:lang w:eastAsia="ja-JP"/>
        </w:rPr>
        <w:t>photoinitiator</w:t>
      </w:r>
      <w:proofErr w:type="spellEnd"/>
      <w:r w:rsidRPr="002526DE">
        <w:rPr>
          <w:rFonts w:ascii="Garamond" w:eastAsia="Calibri" w:hAnsi="Garamond" w:cs="Calibri"/>
          <w:color w:val="000000"/>
          <w:u w:color="000000"/>
          <w:lang w:eastAsia="ja-JP"/>
        </w:rPr>
        <w:t xml:space="preserve"> and UV light.</w:t>
      </w:r>
    </w:p>
    <w:p w14:paraId="2848DA57" w14:textId="0CEAA66E" w:rsidR="002526DE" w:rsidRPr="002526DE" w:rsidRDefault="002526DE" w:rsidP="002526DE">
      <w:pPr>
        <w:spacing w:line="480" w:lineRule="auto"/>
        <w:ind w:firstLine="720"/>
        <w:rPr>
          <w:rFonts w:eastAsia="Times New Roman"/>
          <w:color w:val="000000"/>
          <w:u w:color="000000"/>
          <w:lang w:eastAsia="ja-JP"/>
        </w:rPr>
      </w:pPr>
      <w:r w:rsidRPr="002526DE">
        <w:rPr>
          <w:rFonts w:ascii="Garamond" w:eastAsia="Calibri" w:hAnsi="Garamond" w:cs="Calibri"/>
          <w:color w:val="000000"/>
          <w:u w:color="000000"/>
          <w:lang w:eastAsia="ja-JP"/>
        </w:rPr>
        <w:t xml:space="preserve">The major updates that we were looking for in this process were to attempt to align the worms for ease of injection, to allow for enough material to prevent the </w:t>
      </w:r>
      <w:r w:rsidR="00624C7E" w:rsidRPr="00624C7E">
        <w:rPr>
          <w:rFonts w:ascii="Garamond" w:eastAsia="Calibri" w:hAnsi="Garamond" w:cs="Calibri"/>
          <w:i/>
          <w:iCs/>
          <w:color w:val="000000"/>
          <w:u w:color="000000"/>
          <w:lang w:val="it-IT" w:eastAsia="ja-JP"/>
        </w:rPr>
        <w:t>C. elegans</w:t>
      </w:r>
      <w:r w:rsidRPr="002526DE">
        <w:rPr>
          <w:rFonts w:ascii="Garamond" w:eastAsia="Calibri" w:hAnsi="Garamond" w:cs="Calibri"/>
          <w:color w:val="000000"/>
          <w:u w:color="000000"/>
          <w:lang w:eastAsia="ja-JP"/>
        </w:rPr>
        <w:t xml:space="preserve"> from breaking out of their containment, and for there to be enough material to allow for the application of some form of hydration to keep the </w:t>
      </w:r>
      <w:r w:rsidR="00624C7E" w:rsidRPr="00624C7E">
        <w:rPr>
          <w:rFonts w:ascii="Garamond" w:eastAsia="Calibri" w:hAnsi="Garamond" w:cs="Calibri"/>
          <w:i/>
          <w:iCs/>
          <w:color w:val="000000"/>
          <w:u w:color="000000"/>
          <w:lang w:val="it-IT" w:eastAsia="ja-JP"/>
        </w:rPr>
        <w:t>C. elegans</w:t>
      </w:r>
      <w:r w:rsidRPr="002526DE">
        <w:rPr>
          <w:rFonts w:ascii="Garamond" w:eastAsia="Calibri" w:hAnsi="Garamond" w:cs="Calibri"/>
          <w:color w:val="000000"/>
          <w:u w:color="000000"/>
          <w:lang w:eastAsia="ja-JP"/>
        </w:rPr>
        <w:t xml:space="preserve"> alive. </w:t>
      </w:r>
    </w:p>
    <w:p w14:paraId="0DECFCB9" w14:textId="77777777" w:rsidR="002526DE" w:rsidRPr="002526DE" w:rsidRDefault="002526DE" w:rsidP="002526DE">
      <w:pPr>
        <w:spacing w:line="480" w:lineRule="auto"/>
        <w:ind w:firstLine="720"/>
        <w:rPr>
          <w:rFonts w:eastAsia="Times New Roman"/>
          <w:color w:val="000000"/>
          <w:u w:color="000000"/>
          <w:lang w:eastAsia="ja-JP"/>
        </w:rPr>
      </w:pPr>
      <w:r w:rsidRPr="002526DE">
        <w:rPr>
          <w:rFonts w:ascii="Garamond" w:eastAsia="Calibri" w:hAnsi="Garamond" w:cs="Calibri"/>
          <w:color w:val="000000"/>
          <w:u w:color="000000"/>
          <w:lang w:eastAsia="ja-JP"/>
        </w:rPr>
        <w:t>Initial brainstorming lead to numerous designs, the majority of which were ruled out based on their deviation from the original design. We intended our modification to be an update of the previous process that was already in place, not a complete replacement. From this we narrowed our design down to a series of different modifications.</w:t>
      </w:r>
      <w:r w:rsidRPr="002526DE">
        <w:rPr>
          <w:rFonts w:eastAsia="Calibri" w:cs="Calibri"/>
          <w:color w:val="000000"/>
          <w:u w:color="000000"/>
          <w:lang w:eastAsia="ja-JP"/>
        </w:rPr>
        <w:t xml:space="preserve"> </w:t>
      </w:r>
      <w:r w:rsidRPr="002526DE">
        <w:rPr>
          <w:rFonts w:ascii="Garamond" w:eastAsia="Calibri" w:hAnsi="Garamond" w:cs="Calibri"/>
          <w:color w:val="000000"/>
          <w:u w:color="000000"/>
          <w:lang w:eastAsia="ja-JP"/>
        </w:rPr>
        <w:t>This section discusses the major modifications to this hydrogel process that were attempted.</w:t>
      </w:r>
    </w:p>
    <w:p w14:paraId="57A7F2C3" w14:textId="77777777" w:rsidR="002526DE" w:rsidRPr="002526DE" w:rsidRDefault="002526DE" w:rsidP="002526DE">
      <w:pPr>
        <w:spacing w:line="480" w:lineRule="auto"/>
        <w:rPr>
          <w:rFonts w:eastAsia="Times New Roman"/>
          <w:color w:val="000000"/>
          <w:u w:color="000000"/>
          <w:lang w:eastAsia="ja-JP"/>
        </w:rPr>
      </w:pPr>
      <w:r w:rsidRPr="002526DE">
        <w:rPr>
          <w:rFonts w:ascii="Garamond" w:eastAsia="Garamond" w:hAnsi="Garamond" w:cs="Garamond"/>
          <w:color w:val="000000"/>
          <w:u w:color="000000"/>
          <w:lang w:eastAsia="ja-JP"/>
        </w:rPr>
        <w:tab/>
        <w:t xml:space="preserve">Initially our team wanted to verify the results that were given to us. This was done by simply pipetting 20% (w/v) PEGDA from Alfa </w:t>
      </w:r>
      <w:proofErr w:type="spellStart"/>
      <w:r w:rsidRPr="002526DE">
        <w:rPr>
          <w:rFonts w:ascii="Garamond" w:eastAsia="Garamond" w:hAnsi="Garamond" w:cs="Garamond"/>
          <w:color w:val="000000"/>
          <w:u w:color="000000"/>
          <w:lang w:eastAsia="ja-JP"/>
        </w:rPr>
        <w:t>Aesar</w:t>
      </w:r>
      <w:proofErr w:type="spellEnd"/>
      <w:r w:rsidRPr="002526DE">
        <w:rPr>
          <w:rFonts w:ascii="Garamond" w:eastAsia="Garamond" w:hAnsi="Garamond" w:cs="Garamond"/>
          <w:color w:val="000000"/>
          <w:u w:color="000000"/>
          <w:lang w:eastAsia="ja-JP"/>
        </w:rPr>
        <w:t xml:space="preserve"> in 0.1% </w:t>
      </w:r>
      <w:proofErr w:type="spellStart"/>
      <w:r w:rsidRPr="002526DE">
        <w:rPr>
          <w:rFonts w:ascii="Garamond" w:eastAsia="Garamond" w:hAnsi="Garamond" w:cs="Garamond"/>
          <w:color w:val="000000"/>
          <w:u w:color="000000"/>
          <w:lang w:eastAsia="ja-JP"/>
        </w:rPr>
        <w:t>Irgacure</w:t>
      </w:r>
      <w:proofErr w:type="spellEnd"/>
      <w:r w:rsidRPr="002526DE">
        <w:rPr>
          <w:rFonts w:ascii="Garamond" w:eastAsia="Garamond" w:hAnsi="Garamond" w:cs="Garamond"/>
          <w:color w:val="000000"/>
          <w:u w:color="000000"/>
          <w:lang w:eastAsia="ja-JP"/>
        </w:rPr>
        <w:t xml:space="preserve"> onto a standard glass slide, picking worms into the droplet formed, and covering with an untreated coverslip. Crosslinking was done via the same UV light process as above and it was determined that we were able to easily encapsulate the worms, even given that we were using untreated slides, which lead to varying levels of success on removal. While the hydrogel frequently broke on removal of the coverslip, this served as an initial proof of concept to allow us to move forward with a series of new iterations.</w:t>
      </w:r>
    </w:p>
    <w:p w14:paraId="21DD6424" w14:textId="77777777" w:rsidR="00BE3AEF" w:rsidRDefault="00FC6360">
      <w:pPr>
        <w:pStyle w:val="Heading2"/>
        <w:rPr>
          <w:rStyle w:val="None"/>
          <w:rFonts w:ascii="Times New Roman" w:eastAsia="Times New Roman" w:hAnsi="Times New Roman" w:cs="Times New Roman"/>
        </w:rPr>
      </w:pPr>
      <w:bookmarkStart w:id="69" w:name="_Toc512506072"/>
      <w:r>
        <w:rPr>
          <w:rFonts w:eastAsia="Arial Unicode MS" w:cs="Arial Unicode MS"/>
        </w:rPr>
        <w:lastRenderedPageBreak/>
        <w:t>4.10.1: Agarose as a Major Component</w:t>
      </w:r>
      <w:bookmarkEnd w:id="69"/>
    </w:p>
    <w:p w14:paraId="5D0DAB93" w14:textId="77777777" w:rsidR="002526DE" w:rsidRPr="002526DE" w:rsidRDefault="002526DE" w:rsidP="002526DE">
      <w:pPr>
        <w:spacing w:line="480" w:lineRule="auto"/>
        <w:ind w:firstLine="720"/>
        <w:rPr>
          <w:rFonts w:eastAsia="Times New Roman"/>
          <w:color w:val="000000"/>
          <w:u w:color="000000"/>
          <w:lang w:eastAsia="ja-JP"/>
        </w:rPr>
      </w:pPr>
      <w:r w:rsidRPr="002526DE">
        <w:rPr>
          <w:rFonts w:ascii="Garamond" w:eastAsia="Calibri" w:hAnsi="Garamond" w:cs="Calibri"/>
          <w:color w:val="000000"/>
          <w:u w:color="000000"/>
          <w:lang w:eastAsia="ja-JP"/>
        </w:rPr>
        <w:t xml:space="preserve">Agarose is a polysaccharide and a linear polymer. It is commonly used in molecular biology for the separation of large molecules and as such was readily available in the lab. Agarose had also previously been used as a base for this hydrogel design, but had been removed as there was no significant benefit observed when compared to hydrogel. We wanted to revisit agarose as it would allow us to easily and repeatedly create a pattern for the hydrogel. Thus agarose was used in a large number of our original iterations. </w:t>
      </w:r>
    </w:p>
    <w:p w14:paraId="707C16F1" w14:textId="77777777" w:rsidR="002526DE" w:rsidRPr="002526DE" w:rsidRDefault="002526DE" w:rsidP="002526DE">
      <w:pPr>
        <w:spacing w:line="480" w:lineRule="auto"/>
        <w:ind w:firstLine="720"/>
        <w:rPr>
          <w:rFonts w:eastAsia="Times New Roman"/>
          <w:color w:val="000000"/>
          <w:u w:color="000000"/>
          <w:lang w:eastAsia="ja-JP"/>
        </w:rPr>
      </w:pPr>
      <w:r w:rsidRPr="002526DE">
        <w:rPr>
          <w:rFonts w:ascii="Garamond" w:eastAsia="Calibri" w:hAnsi="Garamond" w:cs="Calibri"/>
          <w:color w:val="000000"/>
          <w:u w:color="000000"/>
          <w:lang w:eastAsia="ja-JP"/>
        </w:rPr>
        <w:t xml:space="preserve">Initially we started out by simply re-affirming that agarose could be used in this process. Agarose was heated to a liquid, and then a large drop of agar was pipetted onto a glass slide as shown in Figure 23. Following this a cover slip was placed on top, and this was let to sit for two to three minutes. Once solidified, the excess agar was trimmed and 20% (w/v) PEGDA from Alfa </w:t>
      </w:r>
      <w:proofErr w:type="spellStart"/>
      <w:r w:rsidRPr="002526DE">
        <w:rPr>
          <w:rFonts w:ascii="Garamond" w:eastAsia="Calibri" w:hAnsi="Garamond" w:cs="Calibri"/>
          <w:color w:val="000000"/>
          <w:u w:color="000000"/>
          <w:lang w:eastAsia="ja-JP"/>
        </w:rPr>
        <w:t>Aesar</w:t>
      </w:r>
      <w:proofErr w:type="spellEnd"/>
      <w:r w:rsidRPr="002526DE">
        <w:rPr>
          <w:rFonts w:ascii="Garamond" w:eastAsia="Calibri" w:hAnsi="Garamond" w:cs="Calibri"/>
          <w:color w:val="000000"/>
          <w:u w:color="000000"/>
          <w:lang w:eastAsia="ja-JP"/>
        </w:rPr>
        <w:t xml:space="preserve"> in 0.1% </w:t>
      </w:r>
      <w:proofErr w:type="spellStart"/>
      <w:r w:rsidRPr="002526DE">
        <w:rPr>
          <w:rFonts w:ascii="Garamond" w:eastAsia="Calibri" w:hAnsi="Garamond" w:cs="Calibri"/>
          <w:color w:val="000000"/>
          <w:u w:color="000000"/>
          <w:lang w:eastAsia="ja-JP"/>
        </w:rPr>
        <w:t>Irgacure</w:t>
      </w:r>
      <w:proofErr w:type="spellEnd"/>
      <w:r w:rsidRPr="002526DE">
        <w:rPr>
          <w:rFonts w:ascii="Garamond" w:eastAsia="Calibri" w:hAnsi="Garamond" w:cs="Calibri"/>
          <w:color w:val="000000"/>
          <w:u w:color="000000"/>
          <w:lang w:eastAsia="ja-JP"/>
        </w:rPr>
        <w:t xml:space="preserve"> was pipetted on top.</w:t>
      </w:r>
    </w:p>
    <w:p w14:paraId="13EE0BAA" w14:textId="77777777" w:rsidR="00BE3AEF" w:rsidRDefault="00FC6360">
      <w:pPr>
        <w:pStyle w:val="Body"/>
        <w:keepNext/>
        <w:spacing w:after="0" w:line="480" w:lineRule="auto"/>
        <w:ind w:firstLine="720"/>
        <w:jc w:val="center"/>
      </w:pPr>
      <w:r>
        <w:rPr>
          <w:rStyle w:val="None"/>
          <w:rFonts w:ascii="Garamond" w:eastAsia="Garamond" w:hAnsi="Garamond" w:cs="Garamond"/>
          <w:noProof/>
          <w:sz w:val="24"/>
          <w:szCs w:val="24"/>
        </w:rPr>
        <w:drawing>
          <wp:inline distT="0" distB="0" distL="0" distR="0" wp14:anchorId="5A82D8ED" wp14:editId="68C8E5D2">
            <wp:extent cx="4429125" cy="3067050"/>
            <wp:effectExtent l="0" t="0" r="0" b="0"/>
            <wp:docPr id="1073741862" name="officeArt object" descr="https://lh4.googleusercontent.com/rZL6lDZ5Qr845u4fjUAmqBlrj1bHuT--u1zL6l6GXJ3AJJ5bWDNHceszr-_YEqBnImwI1gZxAQUqCYGQFYMheXY6ACooMRpR_Urd2phf96fyC0NgXjg0xt35mNqb5uW2KpEvhDox"/>
            <wp:cNvGraphicFramePr/>
            <a:graphic xmlns:a="http://schemas.openxmlformats.org/drawingml/2006/main">
              <a:graphicData uri="http://schemas.openxmlformats.org/drawingml/2006/picture">
                <pic:pic xmlns:pic="http://schemas.openxmlformats.org/drawingml/2006/picture">
                  <pic:nvPicPr>
                    <pic:cNvPr id="1073741862" name="https://lh4.googleusercontent.com/rZL6lDZ5Qr845u4fjUAmqBlrj1bHuT--u1zL6l6GXJ3AJJ5bWDNHceszr-_YEqBnImwI1gZxAQUqCYGQFYMheXY6ACooMRpR_Urd2phf96fyC0NgXjg0xt35mNqb5uW2KpEvhDox" descr="https://lh4.googleusercontent.com/rZL6lDZ5Qr845u4fjUAmqBlrj1bHuT--u1zL6l6GXJ3AJJ5bWDNHceszr-_YEqBnImwI1gZxAQUqCYGQFYMheXY6ACooMRpR_Urd2phf96fyC0NgXjg0xt35mNqb5uW2KpEvhDox"/>
                    <pic:cNvPicPr>
                      <a:picLocks noChangeAspect="1"/>
                    </pic:cNvPicPr>
                  </pic:nvPicPr>
                  <pic:blipFill>
                    <a:blip r:embed="rId34">
                      <a:extLst/>
                    </a:blip>
                    <a:stretch>
                      <a:fillRect/>
                    </a:stretch>
                  </pic:blipFill>
                  <pic:spPr>
                    <a:xfrm>
                      <a:off x="0" y="0"/>
                      <a:ext cx="4429125" cy="3067050"/>
                    </a:xfrm>
                    <a:prstGeom prst="rect">
                      <a:avLst/>
                    </a:prstGeom>
                    <a:ln w="12700" cap="flat">
                      <a:noFill/>
                      <a:miter lim="400000"/>
                    </a:ln>
                    <a:effectLst/>
                  </pic:spPr>
                </pic:pic>
              </a:graphicData>
            </a:graphic>
          </wp:inline>
        </w:drawing>
      </w:r>
    </w:p>
    <w:p w14:paraId="2E423227" w14:textId="77777777" w:rsidR="00BE3AEF" w:rsidRDefault="00FC6360">
      <w:pPr>
        <w:pStyle w:val="Caption"/>
        <w:jc w:val="center"/>
        <w:rPr>
          <w:rStyle w:val="None"/>
          <w:rFonts w:ascii="Times New Roman" w:eastAsia="Times New Roman" w:hAnsi="Times New Roman" w:cs="Times New Roman"/>
          <w:sz w:val="24"/>
          <w:szCs w:val="24"/>
        </w:rPr>
      </w:pPr>
      <w:bookmarkStart w:id="70" w:name="_Ref512371578"/>
      <w:r>
        <w:t>Figure 23</w:t>
      </w:r>
      <w:bookmarkEnd w:id="70"/>
      <w:r>
        <w:t>: Liquid agarose on a slide</w:t>
      </w:r>
    </w:p>
    <w:p w14:paraId="0C48C31E" w14:textId="77777777" w:rsidR="002526DE" w:rsidRPr="002526DE" w:rsidRDefault="002526DE" w:rsidP="002526DE">
      <w:pPr>
        <w:spacing w:line="480" w:lineRule="auto"/>
        <w:ind w:firstLine="720"/>
        <w:rPr>
          <w:rFonts w:ascii="Garamond" w:eastAsia="Garamond" w:hAnsi="Garamond" w:cs="Garamond"/>
          <w:color w:val="000000"/>
          <w:u w:color="000000"/>
          <w:lang w:eastAsia="ja-JP"/>
        </w:rPr>
      </w:pPr>
      <w:r w:rsidRPr="002526DE">
        <w:rPr>
          <w:rFonts w:ascii="Garamond" w:eastAsia="Calibri" w:hAnsi="Garamond" w:cs="Calibri"/>
          <w:color w:val="000000"/>
          <w:u w:color="000000"/>
          <w:lang w:eastAsia="ja-JP"/>
        </w:rPr>
        <w:t xml:space="preserve">Worms were then picked into this hydrogel surface, and it was cross-linked via the same method. This resulted in the structure shown below in Figure 24. </w:t>
      </w:r>
    </w:p>
    <w:p w14:paraId="36F04159" w14:textId="77777777" w:rsidR="00BE3AEF" w:rsidRDefault="00FC6360">
      <w:pPr>
        <w:pStyle w:val="Body"/>
        <w:keepNext/>
        <w:spacing w:after="0" w:line="480" w:lineRule="auto"/>
        <w:jc w:val="center"/>
      </w:pPr>
      <w:r>
        <w:rPr>
          <w:rStyle w:val="None"/>
          <w:rFonts w:ascii="Times New Roman" w:eastAsia="Times New Roman" w:hAnsi="Times New Roman" w:cs="Times New Roman"/>
          <w:noProof/>
          <w:sz w:val="24"/>
          <w:szCs w:val="24"/>
        </w:rPr>
        <w:lastRenderedPageBreak/>
        <w:drawing>
          <wp:inline distT="0" distB="0" distL="0" distR="0" wp14:anchorId="7E258E70" wp14:editId="01D66723">
            <wp:extent cx="2133785" cy="792549"/>
            <wp:effectExtent l="0" t="0" r="0" b="0"/>
            <wp:docPr id="1073741863" name="officeArt object" descr="Simple_Two_element.png"/>
            <wp:cNvGraphicFramePr/>
            <a:graphic xmlns:a="http://schemas.openxmlformats.org/drawingml/2006/main">
              <a:graphicData uri="http://schemas.openxmlformats.org/drawingml/2006/picture">
                <pic:pic xmlns:pic="http://schemas.openxmlformats.org/drawingml/2006/picture">
                  <pic:nvPicPr>
                    <pic:cNvPr id="1073741863" name="Simple_Two_element.png" descr="Simple_Two_element.png"/>
                    <pic:cNvPicPr>
                      <a:picLocks noChangeAspect="1"/>
                    </pic:cNvPicPr>
                  </pic:nvPicPr>
                  <pic:blipFill>
                    <a:blip r:embed="rId35">
                      <a:extLst/>
                    </a:blip>
                    <a:stretch>
                      <a:fillRect/>
                    </a:stretch>
                  </pic:blipFill>
                  <pic:spPr>
                    <a:xfrm>
                      <a:off x="0" y="0"/>
                      <a:ext cx="2133785" cy="792549"/>
                    </a:xfrm>
                    <a:prstGeom prst="rect">
                      <a:avLst/>
                    </a:prstGeom>
                    <a:ln w="12700" cap="flat">
                      <a:noFill/>
                      <a:miter lim="400000"/>
                    </a:ln>
                    <a:effectLst/>
                  </pic:spPr>
                </pic:pic>
              </a:graphicData>
            </a:graphic>
          </wp:inline>
        </w:drawing>
      </w:r>
    </w:p>
    <w:p w14:paraId="3A07B8CB" w14:textId="77777777" w:rsidR="00BE3AEF" w:rsidRDefault="00FC6360">
      <w:pPr>
        <w:pStyle w:val="Caption"/>
        <w:jc w:val="center"/>
        <w:rPr>
          <w:rStyle w:val="None"/>
          <w:rFonts w:ascii="Times New Roman" w:eastAsia="Times New Roman" w:hAnsi="Times New Roman" w:cs="Times New Roman"/>
          <w:sz w:val="24"/>
          <w:szCs w:val="24"/>
        </w:rPr>
      </w:pPr>
      <w:r>
        <w:t>Figure 24: Example of simple two element containment, with the dark grey in this case representing agarose and the light grey representing hydrogel</w:t>
      </w:r>
    </w:p>
    <w:p w14:paraId="0502EBB7" w14:textId="06C3891C" w:rsidR="002526DE" w:rsidRPr="002526DE" w:rsidRDefault="00FC6360" w:rsidP="002526DE">
      <w:pPr>
        <w:pStyle w:val="BodyA"/>
        <w:spacing w:after="0" w:line="480" w:lineRule="auto"/>
        <w:rPr>
          <w:rFonts w:ascii="Times New Roman" w:eastAsia="Times New Roman" w:hAnsi="Times New Roman" w:cs="Times New Roman"/>
          <w:sz w:val="24"/>
          <w:szCs w:val="24"/>
        </w:rPr>
      </w:pPr>
      <w:r>
        <w:rPr>
          <w:rStyle w:val="None"/>
          <w:rFonts w:ascii="Garamond" w:eastAsia="Garamond" w:hAnsi="Garamond" w:cs="Garamond"/>
          <w:sz w:val="24"/>
          <w:szCs w:val="24"/>
        </w:rPr>
        <w:tab/>
      </w:r>
      <w:r w:rsidR="002526DE" w:rsidRPr="002526DE">
        <w:rPr>
          <w:rFonts w:ascii="Garamond" w:eastAsia="Garamond" w:hAnsi="Garamond" w:cs="Garamond"/>
          <w:sz w:val="24"/>
          <w:szCs w:val="24"/>
        </w:rPr>
        <w:t xml:space="preserve">This method seemed to have several issues. While we were occasionally able to stop the worms from moving initially, upon removal of the cover slip the hydrogel would break, freeing the </w:t>
      </w:r>
      <w:r w:rsidR="00624C7E" w:rsidRPr="00624C7E">
        <w:rPr>
          <w:rFonts w:ascii="Garamond" w:hAnsi="Garamond"/>
          <w:i/>
          <w:iCs/>
          <w:sz w:val="24"/>
          <w:szCs w:val="24"/>
          <w:lang w:val="it-IT"/>
        </w:rPr>
        <w:t>C. elegans</w:t>
      </w:r>
      <w:r w:rsidR="002526DE" w:rsidRPr="002526DE">
        <w:rPr>
          <w:rFonts w:ascii="Garamond" w:hAnsi="Garamond"/>
          <w:sz w:val="24"/>
          <w:szCs w:val="24"/>
        </w:rPr>
        <w:t>. This was found on repeated attempts, even when the concentration of agarose was varied from the standard 3% that we had been using. Attempts were made with 2.5%, 2.0%, and 3.5% but all iterations seemed to have the same issue.</w:t>
      </w:r>
    </w:p>
    <w:p w14:paraId="554905D5" w14:textId="75637EC3" w:rsidR="00BE3AEF" w:rsidRDefault="00BE3AEF">
      <w:pPr>
        <w:pStyle w:val="Body"/>
        <w:spacing w:after="0" w:line="480" w:lineRule="auto"/>
        <w:rPr>
          <w:rStyle w:val="None"/>
          <w:rFonts w:ascii="Times New Roman" w:eastAsia="Times New Roman" w:hAnsi="Times New Roman" w:cs="Times New Roman"/>
          <w:sz w:val="24"/>
          <w:szCs w:val="24"/>
        </w:rPr>
      </w:pPr>
    </w:p>
    <w:p w14:paraId="6D719E28" w14:textId="77777777" w:rsidR="00BE3AEF" w:rsidRDefault="00FC6360">
      <w:pPr>
        <w:pStyle w:val="Heading2"/>
        <w:rPr>
          <w:rStyle w:val="None"/>
          <w:rFonts w:ascii="Times New Roman" w:eastAsia="Times New Roman" w:hAnsi="Times New Roman" w:cs="Times New Roman"/>
        </w:rPr>
      </w:pPr>
      <w:bookmarkStart w:id="71" w:name="_Toc512506073"/>
      <w:r>
        <w:rPr>
          <w:rFonts w:eastAsia="Arial Unicode MS" w:cs="Arial Unicode MS"/>
        </w:rPr>
        <w:t>4.10.2: Polydimethylsiloxane (PDMS) as a Mold</w:t>
      </w:r>
      <w:bookmarkEnd w:id="71"/>
    </w:p>
    <w:p w14:paraId="6191A9AB" w14:textId="77777777" w:rsidR="002526DE" w:rsidRPr="002526DE" w:rsidRDefault="00FC6360" w:rsidP="002526DE">
      <w:pPr>
        <w:pStyle w:val="BodyA"/>
        <w:spacing w:after="0" w:line="480" w:lineRule="auto"/>
        <w:rPr>
          <w:rFonts w:ascii="Times New Roman" w:eastAsia="Times New Roman" w:hAnsi="Times New Roman" w:cs="Times New Roman"/>
          <w:sz w:val="24"/>
          <w:szCs w:val="24"/>
        </w:rPr>
      </w:pPr>
      <w:r>
        <w:rPr>
          <w:rStyle w:val="None"/>
          <w:rFonts w:ascii="Garamond" w:eastAsia="Garamond" w:hAnsi="Garamond" w:cs="Garamond"/>
          <w:sz w:val="24"/>
          <w:szCs w:val="24"/>
        </w:rPr>
        <w:tab/>
      </w:r>
      <w:r w:rsidR="002526DE" w:rsidRPr="002526DE">
        <w:rPr>
          <w:rFonts w:ascii="Garamond" w:eastAsia="Garamond" w:hAnsi="Garamond" w:cs="Garamond"/>
          <w:sz w:val="24"/>
          <w:szCs w:val="24"/>
        </w:rPr>
        <w:t xml:space="preserve">Following our initial work with agarose, we theorized that part of the issue we were having was that the depth of hydrogel that </w:t>
      </w:r>
      <w:r w:rsidR="002526DE" w:rsidRPr="002526DE">
        <w:rPr>
          <w:rFonts w:ascii="Garamond" w:hAnsi="Garamond"/>
          <w:sz w:val="24"/>
          <w:szCs w:val="24"/>
        </w:rPr>
        <w:t xml:space="preserve">lacked any form of microstructure or spacers was creating some of our issues with stability. From this we attempted using PDMS pads, with representative microstructures originating from Prof. Albrecht’s lab. DraftSight software was used to develop structures which could then subsequently be imprinted into PDMS slides that were attached to a glass slide. </w:t>
      </w:r>
    </w:p>
    <w:p w14:paraId="2C26EA5A" w14:textId="29F24DB4" w:rsidR="002526DE" w:rsidRDefault="002526DE" w:rsidP="002526DE">
      <w:pPr>
        <w:spacing w:line="480" w:lineRule="auto"/>
        <w:rPr>
          <w:rFonts w:ascii="Garamond" w:eastAsia="Calibri" w:hAnsi="Garamond" w:cs="Calibri"/>
          <w:color w:val="000000"/>
          <w:u w:color="000000"/>
          <w:lang w:eastAsia="ja-JP"/>
        </w:rPr>
      </w:pPr>
      <w:r w:rsidRPr="002526DE">
        <w:rPr>
          <w:rFonts w:ascii="Garamond" w:eastAsia="Garamond" w:hAnsi="Garamond" w:cs="Garamond"/>
          <w:color w:val="000000"/>
          <w:u w:color="000000"/>
          <w:lang w:eastAsia="ja-JP"/>
        </w:rPr>
        <w:tab/>
        <w:t xml:space="preserve">An existing design with worm-scale parallel lines was chosen. A PDMS replica was Oxygen Plasma Bonded to a glass slide, pattern-up. When the 3% agarose was dropped onto a glass slide it was then stamped with the PDMS replica </w:t>
      </w:r>
      <w:r w:rsidRPr="002526DE">
        <w:rPr>
          <w:rFonts w:ascii="Garamond" w:eastAsia="Calibri" w:hAnsi="Garamond" w:cs="Calibri"/>
          <w:color w:val="000000"/>
          <w:u w:color="000000"/>
          <w:lang w:eastAsia="ja-JP"/>
        </w:rPr>
        <w:t xml:space="preserve">– patterning the pad with ridges. This was then used in the same process as above, but in this case the mold was imprinted into the agarose, allowing for the microstructure to be moved onto the slide. An example of this design is shown below in Figure 25. </w:t>
      </w:r>
    </w:p>
    <w:p w14:paraId="4F9BBCA5" w14:textId="77777777" w:rsidR="002526DE" w:rsidRPr="002526DE" w:rsidRDefault="002526DE" w:rsidP="002526DE">
      <w:pPr>
        <w:spacing w:line="480" w:lineRule="auto"/>
        <w:rPr>
          <w:rFonts w:eastAsia="Times New Roman"/>
          <w:color w:val="000000"/>
          <w:u w:color="000000"/>
          <w:lang w:eastAsia="ja-JP"/>
        </w:rPr>
      </w:pPr>
    </w:p>
    <w:p w14:paraId="04822031" w14:textId="639B8D89" w:rsidR="00BE3AEF" w:rsidRDefault="00FC6360" w:rsidP="002526DE">
      <w:pPr>
        <w:pStyle w:val="Body"/>
        <w:spacing w:after="0" w:line="480" w:lineRule="auto"/>
      </w:pPr>
      <w:r>
        <w:rPr>
          <w:rStyle w:val="None"/>
          <w:rFonts w:ascii="Garamond" w:eastAsia="Garamond" w:hAnsi="Garamond" w:cs="Garamond"/>
          <w:noProof/>
          <w:sz w:val="24"/>
          <w:szCs w:val="24"/>
        </w:rPr>
        <w:lastRenderedPageBreak/>
        <w:drawing>
          <wp:inline distT="0" distB="0" distL="0" distR="0" wp14:anchorId="193F545A" wp14:editId="2D93C1BD">
            <wp:extent cx="5943600" cy="3048000"/>
            <wp:effectExtent l="0" t="0" r="0" b="0"/>
            <wp:docPr id="1073741864" name="officeArt object" descr="https://lh5.googleusercontent.com/KdxdfI9qfs8VwHzoSsYFg0e4MP1l4wO7XJD-BbyYaLrQy8LkJ8V83j-C6ziT1Vx7U1qZ8yNqdfIT8s9ayBQ8MtlyJNRKErF5UoWzXyWsNr40hSJw5tq41Xf2WChCKM0NUNltVD09"/>
            <wp:cNvGraphicFramePr/>
            <a:graphic xmlns:a="http://schemas.openxmlformats.org/drawingml/2006/main">
              <a:graphicData uri="http://schemas.openxmlformats.org/drawingml/2006/picture">
                <pic:pic xmlns:pic="http://schemas.openxmlformats.org/drawingml/2006/picture">
                  <pic:nvPicPr>
                    <pic:cNvPr id="1073741864" name="https://lh5.googleusercontent.com/KdxdfI9qfs8VwHzoSsYFg0e4MP1l4wO7XJD-BbyYaLrQy8LkJ8V83j-C6ziT1Vx7U1qZ8yNqdfIT8s9ayBQ8MtlyJNRKErF5UoWzXyWsNr40hSJw5tq41Xf2WChCKM0NUNltVD09" descr="https://lh5.googleusercontent.com/KdxdfI9qfs8VwHzoSsYFg0e4MP1l4wO7XJD-BbyYaLrQy8LkJ8V83j-C6ziT1Vx7U1qZ8yNqdfIT8s9ayBQ8MtlyJNRKErF5UoWzXyWsNr40hSJw5tq41Xf2WChCKM0NUNltVD09"/>
                    <pic:cNvPicPr>
                      <a:picLocks noChangeAspect="1"/>
                    </pic:cNvPicPr>
                  </pic:nvPicPr>
                  <pic:blipFill>
                    <a:blip r:embed="rId36">
                      <a:extLst/>
                    </a:blip>
                    <a:stretch>
                      <a:fillRect/>
                    </a:stretch>
                  </pic:blipFill>
                  <pic:spPr>
                    <a:xfrm>
                      <a:off x="0" y="0"/>
                      <a:ext cx="5943600" cy="3048000"/>
                    </a:xfrm>
                    <a:prstGeom prst="rect">
                      <a:avLst/>
                    </a:prstGeom>
                    <a:ln w="12700" cap="flat">
                      <a:noFill/>
                      <a:miter lim="400000"/>
                    </a:ln>
                    <a:effectLst/>
                  </pic:spPr>
                </pic:pic>
              </a:graphicData>
            </a:graphic>
          </wp:inline>
        </w:drawing>
      </w:r>
    </w:p>
    <w:p w14:paraId="0F19A7AF" w14:textId="77777777" w:rsidR="00BE3AEF" w:rsidRDefault="00FC6360">
      <w:pPr>
        <w:pStyle w:val="Caption"/>
        <w:jc w:val="center"/>
        <w:rPr>
          <w:rStyle w:val="None"/>
          <w:rFonts w:ascii="Times New Roman" w:eastAsia="Times New Roman" w:hAnsi="Times New Roman" w:cs="Times New Roman"/>
          <w:sz w:val="24"/>
          <w:szCs w:val="24"/>
        </w:rPr>
      </w:pPr>
      <w:bookmarkStart w:id="72" w:name="_Ref512371625"/>
      <w:r>
        <w:t>Figure 25</w:t>
      </w:r>
      <w:bookmarkEnd w:id="72"/>
      <w:r>
        <w:t>: Agarose stamp created with microstructure</w:t>
      </w:r>
    </w:p>
    <w:p w14:paraId="66429AAC" w14:textId="77777777" w:rsidR="00BE3AEF" w:rsidRDefault="00FC6360">
      <w:pPr>
        <w:pStyle w:val="Body"/>
        <w:spacing w:after="0" w:line="480" w:lineRule="auto"/>
        <w:rPr>
          <w:rStyle w:val="None"/>
          <w:rFonts w:ascii="Garamond" w:eastAsia="Garamond" w:hAnsi="Garamond" w:cs="Garamond"/>
          <w:sz w:val="24"/>
          <w:szCs w:val="24"/>
        </w:rPr>
      </w:pPr>
      <w:r>
        <w:rPr>
          <w:rStyle w:val="None"/>
          <w:rFonts w:ascii="Garamond" w:eastAsia="Garamond" w:hAnsi="Garamond" w:cs="Garamond"/>
          <w:sz w:val="24"/>
          <w:szCs w:val="24"/>
        </w:rPr>
        <w:tab/>
      </w:r>
    </w:p>
    <w:p w14:paraId="243497DF" w14:textId="55FDC7F3" w:rsidR="00BE3AEF" w:rsidRDefault="00FC6360">
      <w:pPr>
        <w:pStyle w:val="Body"/>
        <w:spacing w:after="0" w:line="480" w:lineRule="auto"/>
        <w:rPr>
          <w:rStyle w:val="None"/>
          <w:rFonts w:ascii="Garamond" w:eastAsia="Garamond" w:hAnsi="Garamond" w:cs="Garamond"/>
          <w:sz w:val="24"/>
          <w:szCs w:val="24"/>
        </w:rPr>
      </w:pPr>
      <w:r>
        <w:rPr>
          <w:rStyle w:val="None"/>
          <w:rFonts w:ascii="Garamond" w:eastAsia="Garamond" w:hAnsi="Garamond" w:cs="Garamond"/>
          <w:sz w:val="24"/>
          <w:szCs w:val="24"/>
        </w:rPr>
        <w:tab/>
        <w:t xml:space="preserve">This resulted in a structure such as below in Figure 26, wherein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were pushed into the groves. </w:t>
      </w:r>
    </w:p>
    <w:p w14:paraId="10B30242" w14:textId="77777777" w:rsidR="00BE3AEF" w:rsidRDefault="00FC6360">
      <w:pPr>
        <w:pStyle w:val="Body"/>
        <w:keepNext/>
        <w:spacing w:after="0" w:line="480" w:lineRule="auto"/>
        <w:jc w:val="center"/>
      </w:pPr>
      <w:r>
        <w:rPr>
          <w:rStyle w:val="None"/>
          <w:rFonts w:ascii="Garamond" w:eastAsia="Garamond" w:hAnsi="Garamond" w:cs="Garamond"/>
          <w:noProof/>
          <w:sz w:val="24"/>
          <w:szCs w:val="24"/>
        </w:rPr>
        <w:drawing>
          <wp:inline distT="0" distB="0" distL="0" distR="0" wp14:anchorId="187C2D41" wp14:editId="6EE0D5ED">
            <wp:extent cx="2143125" cy="804545"/>
            <wp:effectExtent l="0" t="0" r="0" b="0"/>
            <wp:docPr id="1073741865" name="officeArt object" descr="with_ridges_example.png"/>
            <wp:cNvGraphicFramePr/>
            <a:graphic xmlns:a="http://schemas.openxmlformats.org/drawingml/2006/main">
              <a:graphicData uri="http://schemas.openxmlformats.org/drawingml/2006/picture">
                <pic:pic xmlns:pic="http://schemas.openxmlformats.org/drawingml/2006/picture">
                  <pic:nvPicPr>
                    <pic:cNvPr id="1073741865" name="with_ridges_example.png" descr="with_ridges_example.png"/>
                    <pic:cNvPicPr>
                      <a:picLocks noChangeAspect="1"/>
                    </pic:cNvPicPr>
                  </pic:nvPicPr>
                  <pic:blipFill>
                    <a:blip r:embed="rId37">
                      <a:extLst/>
                    </a:blip>
                    <a:srcRect r="10529"/>
                    <a:stretch>
                      <a:fillRect/>
                    </a:stretch>
                  </pic:blipFill>
                  <pic:spPr>
                    <a:xfrm>
                      <a:off x="0" y="0"/>
                      <a:ext cx="2143125" cy="804545"/>
                    </a:xfrm>
                    <a:prstGeom prst="rect">
                      <a:avLst/>
                    </a:prstGeom>
                    <a:ln w="12700" cap="flat">
                      <a:noFill/>
                      <a:miter lim="400000"/>
                    </a:ln>
                    <a:effectLst/>
                  </pic:spPr>
                </pic:pic>
              </a:graphicData>
            </a:graphic>
          </wp:inline>
        </w:drawing>
      </w:r>
    </w:p>
    <w:p w14:paraId="3E6A52F4" w14:textId="77777777" w:rsidR="00BE3AEF" w:rsidRDefault="00FC6360">
      <w:pPr>
        <w:pStyle w:val="Caption"/>
        <w:jc w:val="center"/>
        <w:rPr>
          <w:rStyle w:val="None"/>
          <w:rFonts w:ascii="Garamond" w:eastAsia="Garamond" w:hAnsi="Garamond" w:cs="Garamond"/>
          <w:color w:val="000000"/>
          <w:sz w:val="24"/>
          <w:szCs w:val="24"/>
          <w:u w:color="000000"/>
        </w:rPr>
      </w:pPr>
      <w:r>
        <w:t>Figure 26: Example cross section, with the dark grey representing agarose and the light grey representing hydrogel</w:t>
      </w:r>
    </w:p>
    <w:p w14:paraId="0FFD1E3B" w14:textId="77777777" w:rsidR="00BE3AEF" w:rsidRDefault="00FC6360">
      <w:pPr>
        <w:pStyle w:val="Body"/>
        <w:spacing w:after="0"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This was again met with mixed results, repeating the same issues as previous attempts, wherein the structure would break when removed or have difficulty crosslinking.</w:t>
      </w:r>
    </w:p>
    <w:p w14:paraId="7C7D6AC3" w14:textId="77777777" w:rsidR="00BE3AEF" w:rsidRDefault="00FC6360">
      <w:pPr>
        <w:pStyle w:val="Heading2"/>
        <w:rPr>
          <w:rStyle w:val="None"/>
          <w:rFonts w:ascii="Times New Roman" w:eastAsia="Times New Roman" w:hAnsi="Times New Roman" w:cs="Times New Roman"/>
        </w:rPr>
      </w:pPr>
      <w:bookmarkStart w:id="73" w:name="_Toc512506074"/>
      <w:r>
        <w:rPr>
          <w:rFonts w:eastAsia="Arial Unicode MS" w:cs="Arial Unicode MS"/>
        </w:rPr>
        <w:t>4.10.3: Improved Hydrogel Model</w:t>
      </w:r>
      <w:bookmarkEnd w:id="73"/>
    </w:p>
    <w:p w14:paraId="0B23D164" w14:textId="77777777" w:rsidR="002526DE" w:rsidRPr="002526DE" w:rsidRDefault="00FC6360" w:rsidP="002526DE">
      <w:pPr>
        <w:pStyle w:val="BodyA"/>
        <w:spacing w:after="0" w:line="480" w:lineRule="auto"/>
        <w:rPr>
          <w:rFonts w:ascii="Times New Roman" w:eastAsia="Times New Roman" w:hAnsi="Times New Roman" w:cs="Times New Roman"/>
          <w:sz w:val="24"/>
          <w:szCs w:val="24"/>
        </w:rPr>
      </w:pPr>
      <w:r>
        <w:rPr>
          <w:rStyle w:val="None"/>
          <w:rFonts w:ascii="Garamond" w:eastAsia="Garamond" w:hAnsi="Garamond" w:cs="Garamond"/>
          <w:sz w:val="24"/>
          <w:szCs w:val="24"/>
        </w:rPr>
        <w:tab/>
      </w:r>
      <w:r w:rsidR="002526DE" w:rsidRPr="002526DE">
        <w:rPr>
          <w:rFonts w:ascii="Garamond" w:eastAsia="Garamond" w:hAnsi="Garamond" w:cs="Garamond"/>
          <w:sz w:val="24"/>
          <w:szCs w:val="24"/>
        </w:rPr>
        <w:t>Following these tests, we went back to the precious work and realized they included a different hydrogel. 12% (w/v) PEGDA from ESI-Bio in 0.7% LAP (Lithium Phenyl(2,4,6-tirmethyl-</w:t>
      </w:r>
      <w:proofErr w:type="gramStart"/>
      <w:r w:rsidR="002526DE" w:rsidRPr="002526DE">
        <w:rPr>
          <w:rFonts w:ascii="Garamond" w:eastAsia="Garamond" w:hAnsi="Garamond" w:cs="Garamond"/>
          <w:sz w:val="24"/>
          <w:szCs w:val="24"/>
        </w:rPr>
        <w:t>benzoyl)</w:t>
      </w:r>
      <w:proofErr w:type="spellStart"/>
      <w:r w:rsidR="002526DE" w:rsidRPr="002526DE">
        <w:rPr>
          <w:rFonts w:ascii="Garamond" w:eastAsia="Garamond" w:hAnsi="Garamond" w:cs="Garamond"/>
          <w:sz w:val="24"/>
          <w:szCs w:val="24"/>
        </w:rPr>
        <w:t>phosphinate</w:t>
      </w:r>
      <w:proofErr w:type="spellEnd"/>
      <w:proofErr w:type="gramEnd"/>
      <w:r w:rsidR="002526DE" w:rsidRPr="002526DE">
        <w:rPr>
          <w:rFonts w:ascii="Garamond" w:eastAsia="Garamond" w:hAnsi="Garamond" w:cs="Garamond"/>
          <w:sz w:val="24"/>
          <w:szCs w:val="24"/>
        </w:rPr>
        <w:t>)</w:t>
      </w:r>
      <w:r w:rsidR="002526DE" w:rsidRPr="002526DE">
        <w:rPr>
          <w:rFonts w:ascii="Garamond" w:hAnsi="Garamond"/>
          <w:sz w:val="24"/>
          <w:szCs w:val="24"/>
        </w:rPr>
        <w:t xml:space="preserve"> was commonly used. With the use of this new hydrogel, both previous </w:t>
      </w:r>
      <w:r w:rsidR="002526DE" w:rsidRPr="002526DE">
        <w:rPr>
          <w:rFonts w:ascii="Garamond" w:hAnsi="Garamond"/>
          <w:sz w:val="24"/>
          <w:szCs w:val="24"/>
        </w:rPr>
        <w:lastRenderedPageBreak/>
        <w:t>methods significantly improved in the encapsulation of the worms and the retention of the worms upon removal of the cover slip.</w:t>
      </w:r>
    </w:p>
    <w:p w14:paraId="78249E73" w14:textId="77777777" w:rsidR="002526DE" w:rsidRPr="002526DE" w:rsidRDefault="002526DE" w:rsidP="002526DE">
      <w:pPr>
        <w:spacing w:line="480" w:lineRule="auto"/>
        <w:rPr>
          <w:rFonts w:eastAsia="Times New Roman"/>
          <w:color w:val="000000"/>
          <w:u w:color="000000"/>
          <w:lang w:eastAsia="ja-JP"/>
        </w:rPr>
      </w:pPr>
      <w:r w:rsidRPr="002526DE">
        <w:rPr>
          <w:rFonts w:ascii="Garamond" w:eastAsia="Garamond" w:hAnsi="Garamond" w:cs="Garamond"/>
          <w:color w:val="000000"/>
          <w:u w:color="000000"/>
          <w:lang w:eastAsia="ja-JP"/>
        </w:rPr>
        <w:tab/>
        <w:t>To expand on our results</w:t>
      </w:r>
      <w:r w:rsidRPr="002526DE">
        <w:rPr>
          <w:rFonts w:ascii="Garamond" w:eastAsia="Calibri" w:hAnsi="Garamond" w:cs="Calibri"/>
          <w:color w:val="000000"/>
          <w:u w:color="000000"/>
          <w:lang w:eastAsia="ja-JP"/>
        </w:rPr>
        <w:t>, crosslinking and encapsulation was also attempted using 0.07% LAP (Lithium Phenyl(2,4,6-tirmethyl-</w:t>
      </w:r>
      <w:proofErr w:type="gramStart"/>
      <w:r w:rsidRPr="002526DE">
        <w:rPr>
          <w:rFonts w:ascii="Garamond" w:eastAsia="Calibri" w:hAnsi="Garamond" w:cs="Calibri"/>
          <w:color w:val="000000"/>
          <w:u w:color="000000"/>
          <w:lang w:eastAsia="ja-JP"/>
        </w:rPr>
        <w:t>benzoyl)</w:t>
      </w:r>
      <w:proofErr w:type="spellStart"/>
      <w:r w:rsidRPr="002526DE">
        <w:rPr>
          <w:rFonts w:ascii="Garamond" w:eastAsia="Calibri" w:hAnsi="Garamond" w:cs="Calibri"/>
          <w:color w:val="000000"/>
          <w:u w:color="000000"/>
          <w:lang w:eastAsia="ja-JP"/>
        </w:rPr>
        <w:t>phosphinate</w:t>
      </w:r>
      <w:proofErr w:type="spellEnd"/>
      <w:proofErr w:type="gramEnd"/>
      <w:r w:rsidRPr="002526DE">
        <w:rPr>
          <w:rFonts w:ascii="Garamond" w:eastAsia="Calibri" w:hAnsi="Garamond" w:cs="Calibri"/>
          <w:color w:val="000000"/>
          <w:u w:color="000000"/>
          <w:lang w:eastAsia="ja-JP"/>
        </w:rPr>
        <w:t>) concentration. This resulted in limited crosslinking and almost immediate breakage of the hydrogel.</w:t>
      </w:r>
    </w:p>
    <w:p w14:paraId="2FDF99AA" w14:textId="547718BE" w:rsidR="002526DE" w:rsidRPr="002526DE" w:rsidRDefault="002526DE" w:rsidP="002526DE">
      <w:pPr>
        <w:spacing w:line="480" w:lineRule="auto"/>
        <w:rPr>
          <w:rFonts w:eastAsia="Times New Roman"/>
          <w:color w:val="000000"/>
          <w:u w:color="000000"/>
          <w:lang w:eastAsia="ja-JP"/>
        </w:rPr>
      </w:pPr>
      <w:r w:rsidRPr="002526DE">
        <w:rPr>
          <w:rFonts w:ascii="Garamond" w:eastAsia="Garamond" w:hAnsi="Garamond" w:cs="Garamond"/>
          <w:color w:val="000000"/>
          <w:u w:color="000000"/>
          <w:lang w:eastAsia="ja-JP"/>
        </w:rPr>
        <w:tab/>
        <w:t>We were consistently able to remove the gel without breakage if we removed it on the agarose side</w:t>
      </w:r>
      <w:r w:rsidRPr="002526DE">
        <w:rPr>
          <w:rFonts w:ascii="Garamond" w:eastAsia="Calibri" w:hAnsi="Garamond" w:cs="Calibri"/>
          <w:color w:val="000000"/>
          <w:u w:color="000000"/>
          <w:lang w:eastAsia="ja-JP"/>
        </w:rPr>
        <w:t xml:space="preserve">, wherein the agarose would be the top layer, and the hydrogel containing the </w:t>
      </w:r>
      <w:r w:rsidR="00624C7E" w:rsidRPr="00624C7E">
        <w:rPr>
          <w:rFonts w:ascii="Garamond" w:eastAsia="Calibri" w:hAnsi="Garamond" w:cs="Calibri"/>
          <w:i/>
          <w:iCs/>
          <w:color w:val="000000"/>
          <w:u w:color="000000"/>
          <w:lang w:val="it-IT" w:eastAsia="ja-JP"/>
        </w:rPr>
        <w:t>C. elegans</w:t>
      </w:r>
      <w:r w:rsidRPr="002526DE">
        <w:rPr>
          <w:rFonts w:ascii="Garamond" w:eastAsia="Calibri" w:hAnsi="Garamond" w:cs="Calibri"/>
          <w:color w:val="000000"/>
          <w:u w:color="000000"/>
          <w:lang w:eastAsia="ja-JP"/>
        </w:rPr>
        <w:t xml:space="preserve"> was beneath it. This was initially not seen as an issue until actual injection was attempted. As shown in Figure 27 this consistently lead to significant difficulty in penetration of the needle to the </w:t>
      </w:r>
      <w:r w:rsidR="00624C7E" w:rsidRPr="00624C7E">
        <w:rPr>
          <w:rFonts w:ascii="Garamond" w:eastAsia="Calibri" w:hAnsi="Garamond" w:cs="Calibri"/>
          <w:i/>
          <w:iCs/>
          <w:color w:val="000000"/>
          <w:u w:color="000000"/>
          <w:lang w:val="it-IT" w:eastAsia="ja-JP"/>
        </w:rPr>
        <w:t>C. elegans</w:t>
      </w:r>
      <w:r w:rsidRPr="002526DE">
        <w:rPr>
          <w:rFonts w:ascii="Garamond" w:eastAsia="Calibri" w:hAnsi="Garamond" w:cs="Calibri"/>
          <w:color w:val="000000"/>
          <w:u w:color="000000"/>
          <w:lang w:eastAsia="ja-JP"/>
        </w:rPr>
        <w:t xml:space="preserve">, commonly breaking the needle before it could be aligned or taking excessive amounts of time to align in the range of ten to fifteen minutes. As part of our goal we wanted to efficiently align the needle next to the individual </w:t>
      </w:r>
      <w:r w:rsidR="00624C7E" w:rsidRPr="00624C7E">
        <w:rPr>
          <w:rFonts w:ascii="Garamond" w:eastAsia="Calibri" w:hAnsi="Garamond" w:cs="Calibri"/>
          <w:i/>
          <w:iCs/>
          <w:color w:val="000000"/>
          <w:u w:color="000000"/>
          <w:lang w:val="it-IT" w:eastAsia="ja-JP"/>
        </w:rPr>
        <w:t>C. elegans</w:t>
      </w:r>
      <w:r w:rsidRPr="002526DE">
        <w:rPr>
          <w:rFonts w:ascii="Garamond" w:eastAsia="Calibri" w:hAnsi="Garamond" w:cs="Calibri"/>
          <w:color w:val="000000"/>
          <w:u w:color="000000"/>
          <w:lang w:eastAsia="ja-JP"/>
        </w:rPr>
        <w:t xml:space="preserve"> for the ease of the user.</w:t>
      </w:r>
    </w:p>
    <w:p w14:paraId="05491F8A" w14:textId="6B071E57" w:rsidR="00BE3AEF" w:rsidRDefault="00FC6360" w:rsidP="00A51A22">
      <w:pPr>
        <w:pStyle w:val="Body"/>
        <w:spacing w:after="0" w:line="480" w:lineRule="auto"/>
        <w:jc w:val="center"/>
      </w:pPr>
      <w:r>
        <w:rPr>
          <w:rStyle w:val="None"/>
          <w:rFonts w:ascii="Garamond" w:eastAsia="Garamond" w:hAnsi="Garamond" w:cs="Garamond"/>
          <w:noProof/>
          <w:sz w:val="24"/>
          <w:szCs w:val="24"/>
        </w:rPr>
        <w:lastRenderedPageBreak/>
        <mc:AlternateContent>
          <mc:Choice Requires="wps">
            <w:drawing>
              <wp:anchor distT="0" distB="0" distL="0" distR="0" simplePos="0" relativeHeight="251673600" behindDoc="0" locked="0" layoutInCell="1" allowOverlap="1" wp14:anchorId="427BD198" wp14:editId="23248EA9">
                <wp:simplePos x="0" y="0"/>
                <wp:positionH relativeFrom="column">
                  <wp:posOffset>3761141</wp:posOffset>
                </wp:positionH>
                <wp:positionV relativeFrom="line">
                  <wp:posOffset>2552699</wp:posOffset>
                </wp:positionV>
                <wp:extent cx="314326" cy="952501"/>
                <wp:effectExtent l="0" t="0" r="0" b="0"/>
                <wp:wrapNone/>
                <wp:docPr id="1073741866" name="officeArt object" descr="Straight Arrow Connector 142"/>
                <wp:cNvGraphicFramePr/>
                <a:graphic xmlns:a="http://schemas.openxmlformats.org/drawingml/2006/main">
                  <a:graphicData uri="http://schemas.microsoft.com/office/word/2010/wordprocessingShape">
                    <wps:wsp>
                      <wps:cNvCnPr/>
                      <wps:spPr>
                        <a:xfrm flipH="1" flipV="1">
                          <a:off x="0" y="0"/>
                          <a:ext cx="314326" cy="952501"/>
                        </a:xfrm>
                        <a:prstGeom prst="line">
                          <a:avLst/>
                        </a:prstGeom>
                        <a:noFill/>
                        <a:ln w="6350" cap="flat">
                          <a:solidFill>
                            <a:srgbClr val="FFFFFF"/>
                          </a:solidFill>
                          <a:prstDash val="solid"/>
                          <a:miter lim="800000"/>
                          <a:tailEnd type="triangle" w="med" len="med"/>
                        </a:ln>
                        <a:effectLst/>
                      </wps:spPr>
                      <wps:bodyPr/>
                    </wps:wsp>
                  </a:graphicData>
                </a:graphic>
              </wp:anchor>
            </w:drawing>
          </mc:Choice>
          <mc:Fallback>
            <w:pict>
              <v:line id="_x0000_s1042" style="visibility:visible;position:absolute;margin-left:296.2pt;margin-top:201.0pt;width:24.8pt;height:75.0pt;z-index:251673600;mso-position-horizontal:absolute;mso-position-horizontal-relative:text;mso-position-vertical:absolute;mso-position-vertical-relative:line;mso-wrap-distance-left:0.0pt;mso-wrap-distance-top:0.0pt;mso-wrap-distance-right:0.0pt;mso-wrap-distance-bottom:0.0pt;flip:x y;">
                <v:fill on="f"/>
                <v:stroke filltype="solid" color="#FFFFFF"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rStyle w:val="None"/>
          <w:rFonts w:ascii="Garamond" w:eastAsia="Garamond" w:hAnsi="Garamond" w:cs="Garamond"/>
          <w:noProof/>
          <w:sz w:val="24"/>
          <w:szCs w:val="24"/>
        </w:rPr>
        <w:drawing>
          <wp:inline distT="0" distB="0" distL="0" distR="0" wp14:anchorId="4C81A616" wp14:editId="24CD78C7">
            <wp:extent cx="5067300" cy="5107903"/>
            <wp:effectExtent l="0" t="0" r="0" b="0"/>
            <wp:docPr id="1073741867" name="officeArt object" descr="https://lh3.googleusercontent.com/D8oUKWaeK-GMTpOx4xVOOmuxfiAldc9EZyIBahOs_EbCnip2q3e18IiTTiyso8yqYGnp8fwCvROMYbx7uT3-PO10MhdAR6GZu1XkDnc9c-tL781F-nV5kkSCfGqg-PQZ2nSSQ8T_"/>
            <wp:cNvGraphicFramePr/>
            <a:graphic xmlns:a="http://schemas.openxmlformats.org/drawingml/2006/main">
              <a:graphicData uri="http://schemas.openxmlformats.org/drawingml/2006/picture">
                <pic:pic xmlns:pic="http://schemas.openxmlformats.org/drawingml/2006/picture">
                  <pic:nvPicPr>
                    <pic:cNvPr id="1073741867" name="https://lh3.googleusercontent.com/D8oUKWaeK-GMTpOx4xVOOmuxfiAldc9EZyIBahOs_EbCnip2q3e18IiTTiyso8yqYGnp8fwCvROMYbx7uT3-PO10MhdAR6GZu1XkDnc9c-tL781F-nV5kkSCfGqg-PQZ2nSSQ8T_" descr="https://lh3.googleusercontent.com/D8oUKWaeK-GMTpOx4xVOOmuxfiAldc9EZyIBahOs_EbCnip2q3e18IiTTiyso8yqYGnp8fwCvROMYbx7uT3-PO10MhdAR6GZu1XkDnc9c-tL781F-nV5kkSCfGqg-PQZ2nSSQ8T_"/>
                    <pic:cNvPicPr>
                      <a:picLocks noChangeAspect="1"/>
                    </pic:cNvPicPr>
                  </pic:nvPicPr>
                  <pic:blipFill>
                    <a:blip r:embed="rId38">
                      <a:extLst/>
                    </a:blip>
                    <a:stretch>
                      <a:fillRect/>
                    </a:stretch>
                  </pic:blipFill>
                  <pic:spPr>
                    <a:xfrm>
                      <a:off x="0" y="0"/>
                      <a:ext cx="5067300" cy="5107903"/>
                    </a:xfrm>
                    <a:prstGeom prst="rect">
                      <a:avLst/>
                    </a:prstGeom>
                    <a:ln w="12700" cap="flat">
                      <a:noFill/>
                      <a:miter lim="400000"/>
                    </a:ln>
                    <a:effectLst/>
                  </pic:spPr>
                </pic:pic>
              </a:graphicData>
            </a:graphic>
          </wp:inline>
        </w:drawing>
      </w:r>
    </w:p>
    <w:p w14:paraId="614B9446" w14:textId="41BED026" w:rsidR="00BE3AEF" w:rsidRDefault="00FC6360">
      <w:pPr>
        <w:pStyle w:val="Caption"/>
        <w:jc w:val="center"/>
      </w:pPr>
      <w:r>
        <w:t xml:space="preserve">Figure 27: Cross-linked microstructure with encapsulated </w:t>
      </w:r>
      <w:r w:rsidR="00624C7E" w:rsidRPr="00624C7E">
        <w:t>C. elegans</w:t>
      </w:r>
      <w:r>
        <w:t>, with broken needle tip shown by the white arrow</w:t>
      </w:r>
    </w:p>
    <w:p w14:paraId="6D2DCEB3" w14:textId="3667B976" w:rsidR="002526DE" w:rsidRPr="002526DE" w:rsidRDefault="00FC6360" w:rsidP="002526DE">
      <w:pPr>
        <w:pStyle w:val="BodyA"/>
        <w:spacing w:line="480" w:lineRule="auto"/>
        <w:rPr>
          <w:rFonts w:ascii="Garamond" w:eastAsia="Garamond" w:hAnsi="Garamond" w:cs="Garamond"/>
          <w:sz w:val="24"/>
          <w:szCs w:val="24"/>
        </w:rPr>
      </w:pPr>
      <w:r>
        <w:rPr>
          <w:rStyle w:val="None"/>
          <w:rFonts w:ascii="Garamond" w:eastAsia="Garamond" w:hAnsi="Garamond" w:cs="Garamond"/>
          <w:sz w:val="24"/>
          <w:szCs w:val="24"/>
        </w:rPr>
        <w:tab/>
      </w:r>
      <w:r w:rsidR="002526DE" w:rsidRPr="002526DE">
        <w:rPr>
          <w:rFonts w:ascii="Garamond" w:eastAsia="Garamond" w:hAnsi="Garamond" w:cs="Garamond"/>
          <w:sz w:val="24"/>
          <w:szCs w:val="24"/>
        </w:rPr>
        <w:t xml:space="preserve">The concentration of the hydrogel was also modified to allow for easier penetration, as well as to better contain the </w:t>
      </w:r>
      <w:r w:rsidR="00624C7E" w:rsidRPr="00624C7E">
        <w:rPr>
          <w:rFonts w:ascii="Garamond" w:hAnsi="Garamond"/>
          <w:i/>
          <w:iCs/>
          <w:sz w:val="24"/>
          <w:szCs w:val="24"/>
        </w:rPr>
        <w:t>C. elegans</w:t>
      </w:r>
      <w:r w:rsidR="002526DE" w:rsidRPr="002526DE">
        <w:rPr>
          <w:rFonts w:ascii="Garamond" w:hAnsi="Garamond"/>
          <w:sz w:val="24"/>
          <w:szCs w:val="24"/>
        </w:rPr>
        <w:t xml:space="preserve">. Our team tried iterations using the concentrations from the previous study as a baseline, or 12%, 15% and 20% concentrated hydrogel. During these trials it was attempted to use less material in the upper layer to make the </w:t>
      </w:r>
      <w:r w:rsidR="00624C7E" w:rsidRPr="00624C7E">
        <w:rPr>
          <w:rFonts w:ascii="Garamond" w:hAnsi="Garamond"/>
          <w:i/>
          <w:iCs/>
          <w:sz w:val="24"/>
          <w:szCs w:val="24"/>
        </w:rPr>
        <w:t>C. elegans</w:t>
      </w:r>
      <w:r w:rsidR="002526DE" w:rsidRPr="002526DE">
        <w:rPr>
          <w:rFonts w:ascii="Garamond" w:hAnsi="Garamond"/>
          <w:sz w:val="24"/>
          <w:szCs w:val="24"/>
        </w:rPr>
        <w:t xml:space="preserve"> easier to access. In our trials this was met with limited success, as reducing the amount of material often resulted in the lack of enough material to completely cover encapsulated </w:t>
      </w:r>
      <w:r w:rsidR="00624C7E" w:rsidRPr="00624C7E">
        <w:rPr>
          <w:rFonts w:ascii="Garamond" w:hAnsi="Garamond"/>
          <w:i/>
          <w:iCs/>
          <w:sz w:val="24"/>
          <w:szCs w:val="24"/>
        </w:rPr>
        <w:t>C. elegans</w:t>
      </w:r>
      <w:r w:rsidR="002526DE" w:rsidRPr="002526DE">
        <w:rPr>
          <w:rFonts w:ascii="Garamond" w:hAnsi="Garamond"/>
          <w:sz w:val="24"/>
          <w:szCs w:val="24"/>
        </w:rPr>
        <w:t xml:space="preserve"> as shown in Figure 28.</w:t>
      </w:r>
    </w:p>
    <w:p w14:paraId="072DCB33" w14:textId="4C9AE41B" w:rsidR="00BE3AEF" w:rsidRDefault="00FC6360" w:rsidP="00A51A22">
      <w:pPr>
        <w:pStyle w:val="Body"/>
        <w:spacing w:line="480" w:lineRule="auto"/>
        <w:jc w:val="center"/>
      </w:pPr>
      <w:r>
        <w:rPr>
          <w:rStyle w:val="Hyperlink1"/>
          <w:noProof/>
        </w:rPr>
        <w:lastRenderedPageBreak/>
        <w:drawing>
          <wp:inline distT="0" distB="0" distL="0" distR="0" wp14:anchorId="799F3B83" wp14:editId="6CBB0CE5">
            <wp:extent cx="4524375" cy="4995665"/>
            <wp:effectExtent l="0" t="0" r="0" b="0"/>
            <wp:docPr id="1073741868" name="officeArt object" descr="Example_pushed.jpg"/>
            <wp:cNvGraphicFramePr/>
            <a:graphic xmlns:a="http://schemas.openxmlformats.org/drawingml/2006/main">
              <a:graphicData uri="http://schemas.openxmlformats.org/drawingml/2006/picture">
                <pic:pic xmlns:pic="http://schemas.openxmlformats.org/drawingml/2006/picture">
                  <pic:nvPicPr>
                    <pic:cNvPr id="1073741868" name="Example_pushed.jpg" descr="Example_pushed.jpg"/>
                    <pic:cNvPicPr>
                      <a:picLocks noChangeAspect="1"/>
                    </pic:cNvPicPr>
                  </pic:nvPicPr>
                  <pic:blipFill>
                    <a:blip r:embed="rId39">
                      <a:extLst/>
                    </a:blip>
                    <a:stretch>
                      <a:fillRect/>
                    </a:stretch>
                  </pic:blipFill>
                  <pic:spPr>
                    <a:xfrm>
                      <a:off x="0" y="0"/>
                      <a:ext cx="4524375" cy="4995665"/>
                    </a:xfrm>
                    <a:prstGeom prst="rect">
                      <a:avLst/>
                    </a:prstGeom>
                    <a:ln w="12700" cap="flat">
                      <a:noFill/>
                      <a:miter lim="400000"/>
                    </a:ln>
                    <a:effectLst/>
                  </pic:spPr>
                </pic:pic>
              </a:graphicData>
            </a:graphic>
          </wp:inline>
        </w:drawing>
      </w:r>
    </w:p>
    <w:p w14:paraId="02D90673" w14:textId="4B69C8FC" w:rsidR="00BE3AEF" w:rsidRDefault="00FC6360">
      <w:pPr>
        <w:pStyle w:val="Caption"/>
        <w:jc w:val="center"/>
      </w:pPr>
      <w:r>
        <w:t xml:space="preserve">Figure 28: Example of a </w:t>
      </w:r>
      <w:r w:rsidR="00624C7E" w:rsidRPr="00624C7E">
        <w:t>C. elegans</w:t>
      </w:r>
      <w:r>
        <w:t xml:space="preserve"> without enough material to cover it, that has pushed free from the channel to the surface of the hydrogel</w:t>
      </w:r>
    </w:p>
    <w:p w14:paraId="5AD90F9D" w14:textId="28AE6B41" w:rsidR="00BE3AEF" w:rsidRDefault="00FC6360">
      <w:pPr>
        <w:pStyle w:val="Body"/>
        <w:spacing w:line="480" w:lineRule="auto"/>
        <w:rPr>
          <w:rStyle w:val="Hyperlink1"/>
        </w:rPr>
      </w:pPr>
      <w:r>
        <w:rPr>
          <w:rStyle w:val="None"/>
        </w:rPr>
        <w:tab/>
      </w:r>
      <w:r w:rsidR="00A51A22" w:rsidRPr="00A51A22">
        <w:rPr>
          <w:rFonts w:ascii="Garamond" w:eastAsia="Arial Unicode MS" w:hAnsi="Garamond" w:cs="Times New Roman"/>
          <w:color w:val="auto"/>
          <w:sz w:val="24"/>
          <w:szCs w:val="24"/>
          <w:lang w:eastAsia="en-US"/>
        </w:rPr>
        <w:t xml:space="preserve">When trying to minimize the amount of hydrogel on top of the </w:t>
      </w:r>
      <w:r w:rsidR="00624C7E" w:rsidRPr="00624C7E">
        <w:rPr>
          <w:rFonts w:ascii="Garamond" w:eastAsia="Arial Unicode MS" w:hAnsi="Garamond" w:cs="Times New Roman"/>
          <w:i/>
          <w:iCs/>
          <w:color w:val="auto"/>
          <w:sz w:val="24"/>
          <w:szCs w:val="24"/>
          <w:lang w:eastAsia="en-US"/>
        </w:rPr>
        <w:t>C. elegans</w:t>
      </w:r>
      <w:r w:rsidR="00A51A22" w:rsidRPr="00A51A22">
        <w:rPr>
          <w:rFonts w:ascii="Garamond" w:eastAsia="Arial Unicode MS" w:hAnsi="Garamond" w:cs="Times New Roman"/>
          <w:color w:val="auto"/>
          <w:sz w:val="24"/>
          <w:szCs w:val="24"/>
          <w:lang w:eastAsia="en-US"/>
        </w:rPr>
        <w:t xml:space="preserve"> it was determined that the impact of higher concentrations was minimal. A set distance of 20 to 30 micrometers was required, as going lower than this allowed the </w:t>
      </w:r>
      <w:r w:rsidR="00624C7E" w:rsidRPr="00624C7E">
        <w:rPr>
          <w:rFonts w:ascii="Garamond" w:eastAsia="Arial Unicode MS" w:hAnsi="Garamond" w:cs="Times New Roman"/>
          <w:i/>
          <w:iCs/>
          <w:color w:val="auto"/>
          <w:sz w:val="24"/>
          <w:szCs w:val="24"/>
          <w:lang w:eastAsia="en-US"/>
        </w:rPr>
        <w:t>C. elegans</w:t>
      </w:r>
      <w:r w:rsidR="00A51A22" w:rsidRPr="00A51A22">
        <w:rPr>
          <w:rFonts w:ascii="Garamond" w:eastAsia="Arial Unicode MS" w:hAnsi="Garamond" w:cs="Times New Roman"/>
          <w:color w:val="auto"/>
          <w:sz w:val="24"/>
          <w:szCs w:val="24"/>
          <w:lang w:eastAsia="en-US"/>
        </w:rPr>
        <w:t xml:space="preserve"> to break free regardles</w:t>
      </w:r>
      <w:r w:rsidR="00A51A22">
        <w:rPr>
          <w:rFonts w:ascii="Garamond" w:eastAsia="Arial Unicode MS" w:hAnsi="Garamond" w:cs="Times New Roman"/>
          <w:color w:val="auto"/>
          <w:sz w:val="24"/>
          <w:szCs w:val="24"/>
          <w:lang w:eastAsia="en-US"/>
        </w:rPr>
        <w:t>s of the hydrogel concentration</w:t>
      </w:r>
      <w:r>
        <w:rPr>
          <w:rStyle w:val="None"/>
          <w:rFonts w:ascii="Garamond" w:hAnsi="Garamond"/>
          <w:sz w:val="24"/>
          <w:szCs w:val="24"/>
        </w:rPr>
        <w:t>.</w:t>
      </w:r>
    </w:p>
    <w:p w14:paraId="5438EFD3" w14:textId="3ED1EEC4" w:rsidR="00BE3AEF" w:rsidRDefault="00FC6360">
      <w:pPr>
        <w:pStyle w:val="Heading2"/>
        <w:rPr>
          <w:rStyle w:val="None"/>
          <w:rFonts w:ascii="Times New Roman" w:eastAsia="Times New Roman" w:hAnsi="Times New Roman" w:cs="Times New Roman"/>
        </w:rPr>
      </w:pPr>
      <w:bookmarkStart w:id="74" w:name="_Toc512506075"/>
      <w:r>
        <w:rPr>
          <w:rFonts w:eastAsia="Arial Unicode MS" w:cs="Arial Unicode MS"/>
        </w:rPr>
        <w:t>4.10.4: Treated Slides for Improved Removal</w:t>
      </w:r>
      <w:bookmarkEnd w:id="74"/>
    </w:p>
    <w:p w14:paraId="2ED675A5" w14:textId="77777777" w:rsidR="00A51A22" w:rsidRPr="00A51A22" w:rsidRDefault="00FC6360" w:rsidP="00A51A22">
      <w:pPr>
        <w:pStyle w:val="BodyA"/>
        <w:spacing w:after="0" w:line="480" w:lineRule="auto"/>
        <w:rPr>
          <w:rFonts w:ascii="Times New Roman" w:eastAsia="Times New Roman" w:hAnsi="Times New Roman" w:cs="Times New Roman"/>
          <w:sz w:val="24"/>
          <w:szCs w:val="24"/>
        </w:rPr>
      </w:pPr>
      <w:r>
        <w:rPr>
          <w:rStyle w:val="None"/>
          <w:rFonts w:ascii="Garamond" w:eastAsia="Garamond" w:hAnsi="Garamond" w:cs="Garamond"/>
          <w:sz w:val="24"/>
          <w:szCs w:val="24"/>
        </w:rPr>
        <w:tab/>
      </w:r>
      <w:r w:rsidR="00A51A22" w:rsidRPr="00A51A22">
        <w:rPr>
          <w:rFonts w:ascii="Garamond" w:eastAsia="Garamond" w:hAnsi="Garamond" w:cs="Garamond"/>
          <w:sz w:val="24"/>
          <w:szCs w:val="24"/>
        </w:rPr>
        <w:t>Another part of the process that had been previously tested was using two different types of treatment in conjunction with the injection. This came in two major forms</w:t>
      </w:r>
      <w:r w:rsidR="00A51A22" w:rsidRPr="00A51A22">
        <w:rPr>
          <w:rFonts w:ascii="Garamond" w:hAnsi="Garamond"/>
          <w:sz w:val="24"/>
          <w:szCs w:val="24"/>
        </w:rPr>
        <w:t xml:space="preserve">: treatment to increase the </w:t>
      </w:r>
      <w:r w:rsidR="00A51A22" w:rsidRPr="00A51A22">
        <w:rPr>
          <w:rFonts w:ascii="Garamond" w:hAnsi="Garamond"/>
          <w:sz w:val="24"/>
          <w:szCs w:val="24"/>
        </w:rPr>
        <w:lastRenderedPageBreak/>
        <w:t>attachment to the slides and to reduce the attachment. To increase attachment, the standard procedure of salinization reviewed in Appendix B was used to improve the connection between the slide and the hydrogel. This consistently improved our results, reducing the breakage and making it substantially easier to remove the correct slide.</w:t>
      </w:r>
    </w:p>
    <w:p w14:paraId="746C1527" w14:textId="77777777" w:rsidR="00A51A22" w:rsidRPr="00A51A22" w:rsidRDefault="00A51A22" w:rsidP="00A51A22">
      <w:pPr>
        <w:spacing w:line="480" w:lineRule="auto"/>
        <w:rPr>
          <w:rFonts w:eastAsia="Times New Roman"/>
          <w:color w:val="000000"/>
          <w:u w:color="000000"/>
          <w:lang w:eastAsia="ja-JP"/>
        </w:rPr>
      </w:pPr>
      <w:r w:rsidRPr="00A51A22">
        <w:rPr>
          <w:rFonts w:ascii="Garamond" w:eastAsia="Garamond" w:hAnsi="Garamond" w:cs="Garamond"/>
          <w:color w:val="000000"/>
          <w:u w:color="000000"/>
          <w:lang w:eastAsia="ja-JP"/>
        </w:rPr>
        <w:tab/>
        <w:t>To reduce the connection to the slides two different methods were attempted</w:t>
      </w:r>
      <w:r w:rsidRPr="00A51A22">
        <w:rPr>
          <w:rFonts w:ascii="Garamond" w:eastAsia="Calibri" w:hAnsi="Garamond" w:cs="Calibri"/>
          <w:color w:val="000000"/>
          <w:u w:color="000000"/>
          <w:lang w:eastAsia="ja-JP"/>
        </w:rPr>
        <w:t xml:space="preserve">. One was to use fluorinated slides, and the other was a simpler approach of applying </w:t>
      </w:r>
      <w:proofErr w:type="spellStart"/>
      <w:r w:rsidRPr="00A51A22">
        <w:rPr>
          <w:rFonts w:ascii="Garamond" w:eastAsia="Calibri" w:hAnsi="Garamond" w:cs="Calibri"/>
          <w:color w:val="000000"/>
          <w:u w:color="000000"/>
          <w:lang w:eastAsia="ja-JP"/>
        </w:rPr>
        <w:t>RainX</w:t>
      </w:r>
      <w:proofErr w:type="spellEnd"/>
      <w:r w:rsidRPr="00A51A22">
        <w:rPr>
          <w:rFonts w:ascii="Garamond" w:eastAsia="Calibri" w:hAnsi="Garamond" w:cs="Calibri"/>
          <w:color w:val="000000"/>
          <w:u w:color="000000"/>
          <w:lang w:eastAsia="ja-JP"/>
        </w:rPr>
        <w:t xml:space="preserve">, or a basic water repellant used to treat car windshields, to laboratory slides. </w:t>
      </w:r>
    </w:p>
    <w:p w14:paraId="71746DAE" w14:textId="77777777" w:rsidR="00A51A22" w:rsidRPr="00A51A22" w:rsidRDefault="00A51A22" w:rsidP="00A51A22">
      <w:pPr>
        <w:spacing w:line="480" w:lineRule="auto"/>
        <w:ind w:firstLine="720"/>
        <w:rPr>
          <w:rFonts w:eastAsia="Times New Roman"/>
          <w:color w:val="000000"/>
          <w:u w:color="000000"/>
          <w:lang w:eastAsia="ja-JP"/>
        </w:rPr>
      </w:pPr>
      <w:r w:rsidRPr="00A51A22">
        <w:rPr>
          <w:rFonts w:ascii="Garamond" w:eastAsia="Calibri" w:hAnsi="Garamond" w:cs="Calibri"/>
          <w:color w:val="000000"/>
          <w:u w:color="000000"/>
          <w:lang w:eastAsia="ja-JP"/>
        </w:rPr>
        <w:t>Fluorination of slides was done by evaporating fluorine in a vacuum, and allowing it to naturally deposit on the slides. These slides could then be used for multiple iterations of testing. These slides again consistently improved results, allowing for a significant reduction in the difficulty of removing the covering slide without breaking the containment.</w:t>
      </w:r>
    </w:p>
    <w:p w14:paraId="1AA09770" w14:textId="77777777" w:rsidR="00A51A22" w:rsidRPr="00A51A22" w:rsidRDefault="00A51A22" w:rsidP="00A51A22">
      <w:pPr>
        <w:spacing w:line="480" w:lineRule="auto"/>
        <w:ind w:firstLine="720"/>
        <w:rPr>
          <w:rFonts w:eastAsia="Times New Roman"/>
          <w:color w:val="000000"/>
          <w:u w:color="000000"/>
          <w:lang w:eastAsia="ja-JP"/>
        </w:rPr>
      </w:pPr>
      <w:proofErr w:type="spellStart"/>
      <w:r w:rsidRPr="00A51A22">
        <w:rPr>
          <w:rFonts w:ascii="Garamond" w:eastAsia="Calibri" w:hAnsi="Garamond" w:cs="Calibri"/>
          <w:color w:val="000000"/>
          <w:u w:color="000000"/>
          <w:lang w:eastAsia="ja-JP"/>
        </w:rPr>
        <w:t>RainX</w:t>
      </w:r>
      <w:proofErr w:type="spellEnd"/>
      <w:r w:rsidRPr="00A51A22">
        <w:rPr>
          <w:rFonts w:ascii="Garamond" w:eastAsia="Calibri" w:hAnsi="Garamond" w:cs="Calibri"/>
          <w:color w:val="000000"/>
          <w:u w:color="000000"/>
          <w:lang w:eastAsia="ja-JP"/>
        </w:rPr>
        <w:t xml:space="preserve"> application was done via the method prescribed by the makers, wherein </w:t>
      </w:r>
      <w:proofErr w:type="spellStart"/>
      <w:r w:rsidRPr="00A51A22">
        <w:rPr>
          <w:rFonts w:ascii="Garamond" w:eastAsia="Calibri" w:hAnsi="Garamond" w:cs="Calibri"/>
          <w:color w:val="000000"/>
          <w:u w:color="000000"/>
          <w:lang w:eastAsia="ja-JP"/>
        </w:rPr>
        <w:t>RainX</w:t>
      </w:r>
      <w:proofErr w:type="spellEnd"/>
      <w:r w:rsidRPr="00A51A22">
        <w:rPr>
          <w:rFonts w:ascii="Garamond" w:eastAsia="Calibri" w:hAnsi="Garamond" w:cs="Calibri"/>
          <w:color w:val="000000"/>
          <w:u w:color="000000"/>
          <w:lang w:eastAsia="ja-JP"/>
        </w:rPr>
        <w:t xml:space="preserve"> was applied and the slides were used after sitting for a period of time. This method had more mixed results, wherein there was less significant difference between using the </w:t>
      </w:r>
      <w:proofErr w:type="spellStart"/>
      <w:r w:rsidRPr="00A51A22">
        <w:rPr>
          <w:rFonts w:ascii="Garamond" w:eastAsia="Calibri" w:hAnsi="Garamond" w:cs="Calibri"/>
          <w:color w:val="000000"/>
          <w:u w:color="000000"/>
          <w:lang w:eastAsia="ja-JP"/>
        </w:rPr>
        <w:t>RainX</w:t>
      </w:r>
      <w:proofErr w:type="spellEnd"/>
      <w:r w:rsidRPr="00A51A22">
        <w:rPr>
          <w:rFonts w:ascii="Garamond" w:eastAsia="Calibri" w:hAnsi="Garamond" w:cs="Calibri"/>
          <w:color w:val="000000"/>
          <w:u w:color="000000"/>
          <w:lang w:eastAsia="ja-JP"/>
        </w:rPr>
        <w:t xml:space="preserve"> slides and the fluorinated slides. </w:t>
      </w:r>
    </w:p>
    <w:p w14:paraId="63B25DC3" w14:textId="23CE24FA" w:rsidR="00BE3AEF" w:rsidRDefault="00FC6360">
      <w:pPr>
        <w:pStyle w:val="Heading2"/>
        <w:rPr>
          <w:rStyle w:val="None"/>
          <w:rFonts w:ascii="Times New Roman" w:eastAsia="Times New Roman" w:hAnsi="Times New Roman" w:cs="Times New Roman"/>
        </w:rPr>
      </w:pPr>
      <w:bookmarkStart w:id="75" w:name="_Toc512506076"/>
      <w:r>
        <w:rPr>
          <w:rFonts w:eastAsia="Arial Unicode MS" w:cs="Arial Unicode MS"/>
        </w:rPr>
        <w:t>4.10.5: Using Spacers to Control Thickness</w:t>
      </w:r>
      <w:bookmarkEnd w:id="75"/>
    </w:p>
    <w:p w14:paraId="2BA45B79" w14:textId="556F2BAD" w:rsidR="00A51A22" w:rsidRPr="00A51A22" w:rsidRDefault="00FC6360" w:rsidP="00A51A22">
      <w:pPr>
        <w:pStyle w:val="BodyA"/>
        <w:spacing w:after="0" w:line="480" w:lineRule="auto"/>
        <w:rPr>
          <w:rFonts w:ascii="Times New Roman" w:eastAsia="Times New Roman" w:hAnsi="Times New Roman" w:cs="Times New Roman"/>
          <w:sz w:val="24"/>
          <w:szCs w:val="24"/>
        </w:rPr>
      </w:pPr>
      <w:r>
        <w:rPr>
          <w:rStyle w:val="None"/>
          <w:rFonts w:ascii="Garamond" w:hAnsi="Garamond"/>
          <w:sz w:val="24"/>
          <w:szCs w:val="24"/>
        </w:rPr>
        <w:t>`</w:t>
      </w:r>
      <w:r>
        <w:rPr>
          <w:rStyle w:val="None"/>
          <w:rFonts w:ascii="Garamond" w:hAnsi="Garamond"/>
          <w:sz w:val="24"/>
          <w:szCs w:val="24"/>
        </w:rPr>
        <w:tab/>
      </w:r>
      <w:r w:rsidR="00A51A22" w:rsidRPr="00A51A22">
        <w:rPr>
          <w:rFonts w:ascii="Garamond" w:hAnsi="Garamond"/>
          <w:sz w:val="24"/>
          <w:szCs w:val="24"/>
        </w:rPr>
        <w:t xml:space="preserve">Another method that was attempted from previous work was to use spacers, or material placed on the slide to control the distance between the upper and lower slides. The most basic example of this that was attempted was by using commonly available Scotch tape. Scotch tape is a standard of 0.0625 mm or 62.5 μm thick. Considering that the average </w:t>
      </w:r>
      <w:r w:rsidR="00624C7E" w:rsidRPr="00624C7E">
        <w:rPr>
          <w:rFonts w:ascii="Garamond" w:hAnsi="Garamond"/>
          <w:i/>
          <w:iCs/>
          <w:sz w:val="24"/>
          <w:szCs w:val="24"/>
          <w:lang w:val="it-IT"/>
        </w:rPr>
        <w:t>C. elegans</w:t>
      </w:r>
      <w:r w:rsidR="00A51A22" w:rsidRPr="00A51A22">
        <w:rPr>
          <w:rFonts w:ascii="Garamond" w:hAnsi="Garamond"/>
          <w:sz w:val="24"/>
          <w:szCs w:val="24"/>
        </w:rPr>
        <w:t xml:space="preserve"> is on average 50 μm thick, this allows for Scotch tape to be used as a basic spacer, shown in Figure 29. </w:t>
      </w:r>
    </w:p>
    <w:p w14:paraId="13B51285" w14:textId="6EC23627" w:rsidR="00BE3AEF" w:rsidRDefault="00FC6360" w:rsidP="00A51A22">
      <w:pPr>
        <w:pStyle w:val="Body"/>
        <w:spacing w:after="0" w:line="480" w:lineRule="auto"/>
        <w:jc w:val="center"/>
      </w:pPr>
      <w:r>
        <w:rPr>
          <w:rStyle w:val="None"/>
          <w:rFonts w:ascii="Garamond" w:eastAsia="Garamond" w:hAnsi="Garamond" w:cs="Garamond"/>
          <w:noProof/>
          <w:sz w:val="24"/>
          <w:szCs w:val="24"/>
        </w:rPr>
        <w:lastRenderedPageBreak/>
        <w:drawing>
          <wp:inline distT="0" distB="0" distL="0" distR="0" wp14:anchorId="5EEA9437" wp14:editId="6844F8E4">
            <wp:extent cx="3514725" cy="3514725"/>
            <wp:effectExtent l="0" t="0" r="0" b="0"/>
            <wp:docPr id="1073741869" name="officeArt object" descr="https://lh6.googleusercontent.com/mGiGhAlw826j_Nfl7-eKa1c0b_exfEHcMTA0-cRi7FEzjbYUYjvdtjq0M2FXG3KzqWghBzMOb6uScIWBtmGn0Lh7a6PyDqgIat_rinS7-adxHbkI6BKh2wtO3WkzWeiEEDnff6Sj"/>
            <wp:cNvGraphicFramePr/>
            <a:graphic xmlns:a="http://schemas.openxmlformats.org/drawingml/2006/main">
              <a:graphicData uri="http://schemas.openxmlformats.org/drawingml/2006/picture">
                <pic:pic xmlns:pic="http://schemas.openxmlformats.org/drawingml/2006/picture">
                  <pic:nvPicPr>
                    <pic:cNvPr id="1073741869" name="https://lh6.googleusercontent.com/mGiGhAlw826j_Nfl7-eKa1c0b_exfEHcMTA0-cRi7FEzjbYUYjvdtjq0M2FXG3KzqWghBzMOb6uScIWBtmGn0Lh7a6PyDqgIat_rinS7-adxHbkI6BKh2wtO3WkzWeiEEDnff6Sj" descr="https://lh6.googleusercontent.com/mGiGhAlw826j_Nfl7-eKa1c0b_exfEHcMTA0-cRi7FEzjbYUYjvdtjq0M2FXG3KzqWghBzMOb6uScIWBtmGn0Lh7a6PyDqgIat_rinS7-adxHbkI6BKh2wtO3WkzWeiEEDnff6Sj"/>
                    <pic:cNvPicPr>
                      <a:picLocks noChangeAspect="1"/>
                    </pic:cNvPicPr>
                  </pic:nvPicPr>
                  <pic:blipFill>
                    <a:blip r:embed="rId40">
                      <a:extLst/>
                    </a:blip>
                    <a:stretch>
                      <a:fillRect/>
                    </a:stretch>
                  </pic:blipFill>
                  <pic:spPr>
                    <a:xfrm>
                      <a:off x="0" y="0"/>
                      <a:ext cx="3514725" cy="3514725"/>
                    </a:xfrm>
                    <a:prstGeom prst="rect">
                      <a:avLst/>
                    </a:prstGeom>
                    <a:ln w="12700" cap="flat">
                      <a:noFill/>
                      <a:miter lim="400000"/>
                    </a:ln>
                    <a:effectLst/>
                  </pic:spPr>
                </pic:pic>
              </a:graphicData>
            </a:graphic>
          </wp:inline>
        </w:drawing>
      </w:r>
    </w:p>
    <w:p w14:paraId="24943649" w14:textId="7781CBE7" w:rsidR="00BE3AEF" w:rsidRDefault="00FC6360">
      <w:pPr>
        <w:pStyle w:val="Caption"/>
        <w:jc w:val="center"/>
        <w:rPr>
          <w:rStyle w:val="None"/>
          <w:rFonts w:ascii="Times New Roman" w:eastAsia="Times New Roman" w:hAnsi="Times New Roman" w:cs="Times New Roman"/>
          <w:sz w:val="24"/>
          <w:szCs w:val="24"/>
        </w:rPr>
      </w:pPr>
      <w:r>
        <w:t>Figure 29: Scotch tape</w:t>
      </w:r>
      <w:r w:rsidR="006D3C36">
        <w:t xml:space="preserve"> [22]</w:t>
      </w:r>
    </w:p>
    <w:p w14:paraId="4FF6A94F" w14:textId="6C420EE5" w:rsidR="00A51A22" w:rsidRPr="00E15E5F" w:rsidRDefault="00FC6360" w:rsidP="00E15E5F">
      <w:pPr>
        <w:pStyle w:val="Body"/>
        <w:spacing w:after="0" w:line="480" w:lineRule="auto"/>
        <w:rPr>
          <w:rFonts w:ascii="Garamond" w:eastAsia="Garamond" w:hAnsi="Garamond" w:cs="Garamond"/>
          <w:sz w:val="24"/>
          <w:szCs w:val="24"/>
        </w:rPr>
      </w:pPr>
      <w:r>
        <w:rPr>
          <w:rStyle w:val="None"/>
          <w:rFonts w:ascii="Garamond" w:eastAsia="Garamond" w:hAnsi="Garamond" w:cs="Garamond"/>
          <w:sz w:val="24"/>
          <w:szCs w:val="24"/>
        </w:rPr>
        <w:tab/>
      </w:r>
      <w:r w:rsidR="00A51A22" w:rsidRPr="00A51A22">
        <w:rPr>
          <w:rFonts w:ascii="Garamond" w:eastAsia="Garamond" w:hAnsi="Garamond" w:cs="Garamond"/>
          <w:sz w:val="24"/>
          <w:szCs w:val="24"/>
        </w:rPr>
        <w:t xml:space="preserve">This allowed us to control the thickness of the total system to either ~62.5 μm or ~125.0 μm, both within a feasible range for this application. It was quickly determined that due to the bottom layer </w:t>
      </w:r>
      <w:r w:rsidR="00A51A22" w:rsidRPr="00E15E5F">
        <w:rPr>
          <w:rFonts w:ascii="Garamond" w:eastAsia="Garamond" w:hAnsi="Garamond" w:cs="Garamond"/>
          <w:sz w:val="24"/>
          <w:szCs w:val="24"/>
        </w:rPr>
        <w:t>of material</w:t>
      </w:r>
      <w:r w:rsidR="004067F3">
        <w:rPr>
          <w:rFonts w:ascii="Garamond" w:eastAsia="Garamond" w:hAnsi="Garamond" w:cs="Garamond"/>
          <w:sz w:val="24"/>
          <w:szCs w:val="24"/>
        </w:rPr>
        <w:t xml:space="preserve"> taking up space</w:t>
      </w:r>
      <w:r w:rsidR="00A51A22" w:rsidRPr="00E15E5F">
        <w:rPr>
          <w:rFonts w:ascii="Garamond" w:eastAsia="Garamond" w:hAnsi="Garamond" w:cs="Garamond"/>
          <w:sz w:val="24"/>
          <w:szCs w:val="24"/>
        </w:rPr>
        <w:t xml:space="preserve">, more than 62.5 μm of material was required, as it would have little to no impact on the results. Using two layers of Scotch tape, or a thickness in the range of ~125.0 μm, improved these results, but it was difficult to achieve a standard distance as air was commonly trapped under the tape, changing the distance by an unknown amount. </w:t>
      </w:r>
    </w:p>
    <w:p w14:paraId="44CA1A55" w14:textId="77777777" w:rsidR="00A51A22" w:rsidRPr="00E15E5F" w:rsidRDefault="00A51A22" w:rsidP="00E15E5F">
      <w:pPr>
        <w:pStyle w:val="Body"/>
        <w:spacing w:line="480" w:lineRule="auto"/>
        <w:ind w:firstLine="720"/>
        <w:rPr>
          <w:rFonts w:ascii="Garamond" w:eastAsia="Garamond" w:hAnsi="Garamond" w:cs="Garamond"/>
          <w:sz w:val="24"/>
          <w:szCs w:val="24"/>
        </w:rPr>
      </w:pPr>
      <w:r w:rsidRPr="00E15E5F">
        <w:rPr>
          <w:rFonts w:ascii="Garamond" w:eastAsia="Garamond" w:hAnsi="Garamond" w:cs="Garamond"/>
          <w:sz w:val="24"/>
          <w:szCs w:val="24"/>
        </w:rPr>
        <w:t xml:space="preserve">Following iterations using tape with and without patterning and achieving the same results, we attempted more precise methods, in the form of PDMS spacers. Spacers were prepared by casting polydimethylsiloxane (PDMS, </w:t>
      </w:r>
      <w:proofErr w:type="spellStart"/>
      <w:r w:rsidRPr="00E15E5F">
        <w:rPr>
          <w:rFonts w:ascii="Garamond" w:eastAsia="Garamond" w:hAnsi="Garamond" w:cs="Garamond"/>
          <w:sz w:val="24"/>
          <w:szCs w:val="24"/>
        </w:rPr>
        <w:t>Sylgard</w:t>
      </w:r>
      <w:proofErr w:type="spellEnd"/>
      <w:r w:rsidRPr="00E15E5F">
        <w:rPr>
          <w:rFonts w:ascii="Garamond" w:eastAsia="Garamond" w:hAnsi="Garamond" w:cs="Garamond"/>
          <w:sz w:val="24"/>
          <w:szCs w:val="24"/>
        </w:rPr>
        <w:t xml:space="preserve"> 184, Ellsworth Adhesives) in a 1:10 ratio to thicknesses of 100 μm. Rectangles were then manually cut out of this material and placed on both sides of the base as shown in Figure 30 below. </w:t>
      </w:r>
    </w:p>
    <w:p w14:paraId="39558AF4" w14:textId="7FADF756" w:rsidR="00BE3AEF" w:rsidRDefault="00FC6360" w:rsidP="00A51A22">
      <w:pPr>
        <w:pStyle w:val="Body"/>
        <w:spacing w:after="0" w:line="480" w:lineRule="auto"/>
        <w:jc w:val="center"/>
      </w:pPr>
      <w:r>
        <w:rPr>
          <w:rStyle w:val="None"/>
          <w:rFonts w:ascii="Garamond" w:eastAsia="Garamond" w:hAnsi="Garamond" w:cs="Garamond"/>
          <w:noProof/>
          <w:sz w:val="24"/>
          <w:szCs w:val="24"/>
        </w:rPr>
        <w:lastRenderedPageBreak/>
        <w:drawing>
          <wp:inline distT="0" distB="0" distL="0" distR="0" wp14:anchorId="390D26C9" wp14:editId="4895AC55">
            <wp:extent cx="2867025" cy="5400675"/>
            <wp:effectExtent l="0" t="0" r="0" b="0"/>
            <wp:docPr id="1073741870" name="officeArt object" descr="https://lh3.googleusercontent.com/gVhLnYsM-I6LM5Byfk8imqz_mpqEZbUnwYWodUr2sRWYQ3veTQMr2IRf7eVVP2papkbVXrKZKaaVLFeBQZ3TOOMtJFdwqddUsFJToKsz4MoXDKnZXVteKVtWbhcbBlwNc5UMUX6d"/>
            <wp:cNvGraphicFramePr/>
            <a:graphic xmlns:a="http://schemas.openxmlformats.org/drawingml/2006/main">
              <a:graphicData uri="http://schemas.openxmlformats.org/drawingml/2006/picture">
                <pic:pic xmlns:pic="http://schemas.openxmlformats.org/drawingml/2006/picture">
                  <pic:nvPicPr>
                    <pic:cNvPr id="1073741870" name="https://lh3.googleusercontent.com/gVhLnYsM-I6LM5Byfk8imqz_mpqEZbUnwYWodUr2sRWYQ3veTQMr2IRf7eVVP2papkbVXrKZKaaVLFeBQZ3TOOMtJFdwqddUsFJToKsz4MoXDKnZXVteKVtWbhcbBlwNc5UMUX6d" descr="https://lh3.googleusercontent.com/gVhLnYsM-I6LM5Byfk8imqz_mpqEZbUnwYWodUr2sRWYQ3veTQMr2IRf7eVVP2papkbVXrKZKaaVLFeBQZ3TOOMtJFdwqddUsFJToKsz4MoXDKnZXVteKVtWbhcbBlwNc5UMUX6d"/>
                    <pic:cNvPicPr>
                      <a:picLocks noChangeAspect="1"/>
                    </pic:cNvPicPr>
                  </pic:nvPicPr>
                  <pic:blipFill>
                    <a:blip r:embed="rId41">
                      <a:extLst/>
                    </a:blip>
                    <a:stretch>
                      <a:fillRect/>
                    </a:stretch>
                  </pic:blipFill>
                  <pic:spPr>
                    <a:xfrm>
                      <a:off x="0" y="0"/>
                      <a:ext cx="2867025" cy="5400675"/>
                    </a:xfrm>
                    <a:prstGeom prst="rect">
                      <a:avLst/>
                    </a:prstGeom>
                    <a:ln w="12700" cap="flat">
                      <a:noFill/>
                      <a:miter lim="400000"/>
                    </a:ln>
                    <a:effectLst/>
                  </pic:spPr>
                </pic:pic>
              </a:graphicData>
            </a:graphic>
          </wp:inline>
        </w:drawing>
      </w:r>
    </w:p>
    <w:p w14:paraId="21C08417" w14:textId="1BD2625B" w:rsidR="00BE3AEF" w:rsidRDefault="00FC6360">
      <w:pPr>
        <w:pStyle w:val="Caption"/>
        <w:jc w:val="center"/>
        <w:rPr>
          <w:rStyle w:val="None"/>
          <w:rFonts w:ascii="Times New Roman" w:eastAsia="Times New Roman" w:hAnsi="Times New Roman" w:cs="Times New Roman"/>
          <w:sz w:val="24"/>
          <w:szCs w:val="24"/>
        </w:rPr>
      </w:pPr>
      <w:bookmarkStart w:id="76" w:name="_Ref512371811"/>
      <w:r>
        <w:t>Figure 30</w:t>
      </w:r>
      <w:bookmarkEnd w:id="76"/>
      <w:r>
        <w:t xml:space="preserve">: Example of </w:t>
      </w:r>
      <w:r w:rsidR="00AA130A">
        <w:t>spacers from previous process [</w:t>
      </w:r>
      <w:r w:rsidR="00CE6191">
        <w:t>15</w:t>
      </w:r>
      <w:r>
        <w:t>]</w:t>
      </w:r>
    </w:p>
    <w:p w14:paraId="71982AD6" w14:textId="77777777" w:rsidR="00BE3AEF" w:rsidRDefault="00BE3AEF">
      <w:pPr>
        <w:pStyle w:val="Body"/>
        <w:spacing w:after="0" w:line="240" w:lineRule="auto"/>
        <w:rPr>
          <w:rStyle w:val="None"/>
          <w:rFonts w:ascii="Times New Roman" w:eastAsia="Times New Roman" w:hAnsi="Times New Roman" w:cs="Times New Roman"/>
          <w:sz w:val="24"/>
          <w:szCs w:val="24"/>
        </w:rPr>
      </w:pPr>
    </w:p>
    <w:p w14:paraId="492B4362" w14:textId="77777777" w:rsidR="00A51A22" w:rsidRPr="00A51A22" w:rsidRDefault="00A51A22" w:rsidP="00A51A22">
      <w:pPr>
        <w:spacing w:line="480" w:lineRule="auto"/>
        <w:ind w:firstLine="720"/>
        <w:rPr>
          <w:rFonts w:eastAsia="Times New Roman"/>
          <w:color w:val="000000"/>
          <w:u w:color="000000"/>
          <w:lang w:eastAsia="ja-JP"/>
        </w:rPr>
      </w:pPr>
      <w:r w:rsidRPr="00A51A22">
        <w:rPr>
          <w:rFonts w:ascii="Garamond" w:eastAsia="Calibri" w:hAnsi="Garamond" w:cs="Calibri"/>
          <w:color w:val="000000"/>
          <w:u w:color="000000"/>
          <w:lang w:eastAsia="ja-JP"/>
        </w:rPr>
        <w:t>This again improved the outcome allowing for much more consistent results.</w:t>
      </w:r>
    </w:p>
    <w:p w14:paraId="1BC4E0AB" w14:textId="77777777" w:rsidR="00A51A22" w:rsidRPr="00A51A22" w:rsidRDefault="00A51A22" w:rsidP="00A51A22">
      <w:pPr>
        <w:spacing w:line="480" w:lineRule="auto"/>
        <w:ind w:firstLine="720"/>
        <w:rPr>
          <w:rFonts w:eastAsia="Times New Roman"/>
          <w:color w:val="000000"/>
          <w:u w:color="000000"/>
          <w:lang w:eastAsia="ja-JP"/>
        </w:rPr>
      </w:pPr>
      <w:r w:rsidRPr="00A51A22">
        <w:rPr>
          <w:rFonts w:ascii="Garamond" w:eastAsia="Calibri" w:hAnsi="Garamond" w:cs="Calibri"/>
          <w:color w:val="000000"/>
          <w:u w:color="000000"/>
          <w:lang w:eastAsia="ja-JP"/>
        </w:rPr>
        <w:t>One final round of testing with spacers came in the form of using spacers cut using a Silhouette Cameo Electronic Cutting Tool, shown in Figure 31 below. It is generally used for craft and for cutting up to 12-inch wide and 10-feet long sections of a variety of materials. The cutting tool allowed us to directly control the shape of the spacers that we applied.</w:t>
      </w:r>
    </w:p>
    <w:p w14:paraId="159122BD" w14:textId="77777777" w:rsidR="00BE3AEF" w:rsidRDefault="00FC6360">
      <w:pPr>
        <w:pStyle w:val="Body"/>
        <w:keepNext/>
        <w:spacing w:after="0" w:line="480" w:lineRule="auto"/>
        <w:jc w:val="center"/>
      </w:pPr>
      <w:r>
        <w:rPr>
          <w:rStyle w:val="None"/>
          <w:rFonts w:ascii="Garamond" w:eastAsia="Garamond" w:hAnsi="Garamond" w:cs="Garamond"/>
          <w:noProof/>
          <w:sz w:val="24"/>
          <w:szCs w:val="24"/>
        </w:rPr>
        <w:lastRenderedPageBreak/>
        <w:drawing>
          <wp:inline distT="0" distB="0" distL="0" distR="0" wp14:anchorId="31012560" wp14:editId="1403AE51">
            <wp:extent cx="3609975" cy="3609975"/>
            <wp:effectExtent l="0" t="0" r="0" b="0"/>
            <wp:docPr id="1073741871" name="officeArt object" descr="https://lh6.googleusercontent.com/prxLn9Wz_LrH3QtGZK9j-IPInnfdx8ezRxAnazU3leZ2NqvUTEAHyQV2LPATlYmoKjz1G-Nw3hj2GvPew3Xj7ZKZxDq32jZ_hwCNmNjn1A4eEUTfb3pRpCw6RE4x3TTFURpG4s83"/>
            <wp:cNvGraphicFramePr/>
            <a:graphic xmlns:a="http://schemas.openxmlformats.org/drawingml/2006/main">
              <a:graphicData uri="http://schemas.openxmlformats.org/drawingml/2006/picture">
                <pic:pic xmlns:pic="http://schemas.openxmlformats.org/drawingml/2006/picture">
                  <pic:nvPicPr>
                    <pic:cNvPr id="1073741871" name="https://lh6.googleusercontent.com/prxLn9Wz_LrH3QtGZK9j-IPInnfdx8ezRxAnazU3leZ2NqvUTEAHyQV2LPATlYmoKjz1G-Nw3hj2GvPew3Xj7ZKZxDq32jZ_hwCNmNjn1A4eEUTfb3pRpCw6RE4x3TTFURpG4s83" descr="https://lh6.googleusercontent.com/prxLn9Wz_LrH3QtGZK9j-IPInnfdx8ezRxAnazU3leZ2NqvUTEAHyQV2LPATlYmoKjz1G-Nw3hj2GvPew3Xj7ZKZxDq32jZ_hwCNmNjn1A4eEUTfb3pRpCw6RE4x3TTFURpG4s83"/>
                    <pic:cNvPicPr>
                      <a:picLocks noChangeAspect="1"/>
                    </pic:cNvPicPr>
                  </pic:nvPicPr>
                  <pic:blipFill>
                    <a:blip r:embed="rId42">
                      <a:extLst/>
                    </a:blip>
                    <a:stretch>
                      <a:fillRect/>
                    </a:stretch>
                  </pic:blipFill>
                  <pic:spPr>
                    <a:xfrm>
                      <a:off x="0" y="0"/>
                      <a:ext cx="3609975" cy="3609975"/>
                    </a:xfrm>
                    <a:prstGeom prst="rect">
                      <a:avLst/>
                    </a:prstGeom>
                    <a:ln w="12700" cap="flat">
                      <a:noFill/>
                      <a:miter lim="400000"/>
                    </a:ln>
                    <a:effectLst/>
                  </pic:spPr>
                </pic:pic>
              </a:graphicData>
            </a:graphic>
          </wp:inline>
        </w:drawing>
      </w:r>
    </w:p>
    <w:p w14:paraId="7BEE5B1D" w14:textId="71A324B2" w:rsidR="00BE3AEF" w:rsidRDefault="00FC6360">
      <w:pPr>
        <w:pStyle w:val="Caption"/>
        <w:jc w:val="center"/>
        <w:rPr>
          <w:rStyle w:val="None"/>
          <w:rFonts w:ascii="Times New Roman" w:eastAsia="Times New Roman" w:hAnsi="Times New Roman" w:cs="Times New Roman"/>
          <w:sz w:val="24"/>
          <w:szCs w:val="24"/>
        </w:rPr>
      </w:pPr>
      <w:bookmarkStart w:id="77" w:name="_Ref512371872"/>
      <w:r>
        <w:t>Figure 31</w:t>
      </w:r>
      <w:bookmarkEnd w:id="77"/>
      <w:r>
        <w:t>: Silhouette Cameo Electronic Cutting Tool used to cut PDMS spacers</w:t>
      </w:r>
      <w:r w:rsidR="006D3C36">
        <w:t xml:space="preserve"> [23]</w:t>
      </w:r>
    </w:p>
    <w:p w14:paraId="022A590E" w14:textId="18B90C55" w:rsidR="00BE3AEF" w:rsidRPr="00A51A22" w:rsidRDefault="00A51A22">
      <w:pPr>
        <w:pStyle w:val="Body"/>
        <w:spacing w:after="0" w:line="480" w:lineRule="auto"/>
        <w:ind w:firstLine="720"/>
        <w:rPr>
          <w:rStyle w:val="None"/>
          <w:rFonts w:ascii="Garamond" w:eastAsia="Times New Roman" w:hAnsi="Garamond" w:cs="Times New Roman"/>
          <w:sz w:val="24"/>
          <w:szCs w:val="24"/>
        </w:rPr>
      </w:pPr>
      <w:r>
        <w:rPr>
          <w:noProof/>
        </w:rPr>
        <mc:AlternateContent>
          <mc:Choice Requires="wps">
            <w:drawing>
              <wp:anchor distT="0" distB="0" distL="114300" distR="114300" simplePos="0" relativeHeight="251689984" behindDoc="0" locked="0" layoutInCell="1" allowOverlap="1" wp14:anchorId="0E1AEAEE" wp14:editId="512012A4">
                <wp:simplePos x="0" y="0"/>
                <wp:positionH relativeFrom="column">
                  <wp:posOffset>4914265</wp:posOffset>
                </wp:positionH>
                <wp:positionV relativeFrom="paragraph">
                  <wp:posOffset>979805</wp:posOffset>
                </wp:positionV>
                <wp:extent cx="1171575" cy="6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1171575" cy="635"/>
                        </a:xfrm>
                        <a:prstGeom prst="rect">
                          <a:avLst/>
                        </a:prstGeom>
                        <a:solidFill>
                          <a:prstClr val="white"/>
                        </a:solidFill>
                        <a:ln>
                          <a:noFill/>
                        </a:ln>
                      </wps:spPr>
                      <wps:txbx>
                        <w:txbxContent>
                          <w:p w14:paraId="57F2CD41" w14:textId="2873EB9C" w:rsidR="00952D5E" w:rsidRPr="00527DDD" w:rsidRDefault="00952D5E" w:rsidP="00F8035B">
                            <w:pPr>
                              <w:pStyle w:val="Caption"/>
                              <w:jc w:val="center"/>
                              <w:rPr>
                                <w:rFonts w:ascii="Garamond" w:eastAsia="Garamond" w:hAnsi="Garamond" w:cs="Garamond"/>
                                <w:noProof/>
                                <w:color w:val="000000"/>
                                <w:sz w:val="24"/>
                                <w:szCs w:val="24"/>
                                <w:u w:color="000000"/>
                              </w:rPr>
                            </w:pPr>
                            <w:r>
                              <w:t xml:space="preserve">Figure 32: </w:t>
                            </w:r>
                            <w:r w:rsidRPr="00E15E5F">
                              <w:t>Basic representation of improved spacers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1AEAEE" id="Text Box 6" o:spid="_x0000_s1043" type="#_x0000_t202" style="position:absolute;left:0;text-align:left;margin-left:386.95pt;margin-top:77.15pt;width:92.2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" stroked="f">
                <v:textbox style="mso-fit-shape-to-text:t" inset="0,0,0,0">
                  <w:txbxContent>
                    <w:p w14:paraId="57F2CD41" w14:textId="2873EB9C" w:rsidR="00952D5E" w:rsidRPr="00527DDD" w:rsidRDefault="00952D5E" w:rsidP="00F8035B">
                      <w:pPr>
                        <w:pStyle w:val="Caption"/>
                        <w:jc w:val="center"/>
                        <w:rPr>
                          <w:rFonts w:ascii="Garamond" w:eastAsia="Garamond" w:hAnsi="Garamond" w:cs="Garamond"/>
                          <w:noProof/>
                          <w:color w:val="000000"/>
                          <w:sz w:val="24"/>
                          <w:szCs w:val="24"/>
                          <w:u w:color="000000"/>
                        </w:rPr>
                      </w:pPr>
                      <w:r>
                        <w:t xml:space="preserve">Figure 32: </w:t>
                      </w:r>
                      <w:r w:rsidRPr="00E15E5F">
                        <w:t>Basic representation of improved spacers</w:t>
                      </w:r>
                    </w:p>
                  </w:txbxContent>
                </v:textbox>
                <w10:wrap type="square"/>
              </v:shape>
            </w:pict>
          </mc:Fallback>
        </mc:AlternateContent>
      </w:r>
      <w:r w:rsidR="00FC6360" w:rsidRPr="00A51A22">
        <w:rPr>
          <w:rStyle w:val="None"/>
          <w:rFonts w:ascii="Garamond" w:eastAsia="Garamond" w:hAnsi="Garamond" w:cs="Garamond"/>
          <w:noProof/>
          <w:sz w:val="24"/>
          <w:szCs w:val="24"/>
        </w:rPr>
        <w:drawing>
          <wp:anchor distT="57150" distB="57150" distL="57150" distR="57150" simplePos="0" relativeHeight="251674624" behindDoc="0" locked="0" layoutInCell="1" allowOverlap="1" wp14:anchorId="762E19DE" wp14:editId="768816FC">
            <wp:simplePos x="0" y="0"/>
            <wp:positionH relativeFrom="page">
              <wp:posOffset>5983604</wp:posOffset>
            </wp:positionH>
            <wp:positionV relativeFrom="line">
              <wp:posOffset>8254</wp:posOffset>
            </wp:positionV>
            <wp:extent cx="874395" cy="914400"/>
            <wp:effectExtent l="0" t="0" r="0" b="0"/>
            <wp:wrapSquare wrapText="bothSides" distT="57150" distB="57150" distL="57150" distR="57150"/>
            <wp:docPr id="1073741873" name="officeArt object" descr="Basic_spacer.png"/>
            <wp:cNvGraphicFramePr/>
            <a:graphic xmlns:a="http://schemas.openxmlformats.org/drawingml/2006/main">
              <a:graphicData uri="http://schemas.openxmlformats.org/drawingml/2006/picture">
                <pic:pic xmlns:pic="http://schemas.openxmlformats.org/drawingml/2006/picture">
                  <pic:nvPicPr>
                    <pic:cNvPr id="1073741873" name="Basic_spacer.png" descr="Basic_spacer.png"/>
                    <pic:cNvPicPr>
                      <a:picLocks noChangeAspect="1"/>
                    </pic:cNvPicPr>
                  </pic:nvPicPr>
                  <pic:blipFill>
                    <a:blip r:embed="rId43">
                      <a:extLst/>
                    </a:blip>
                    <a:stretch>
                      <a:fillRect/>
                    </a:stretch>
                  </pic:blipFill>
                  <pic:spPr>
                    <a:xfrm>
                      <a:off x="0" y="0"/>
                      <a:ext cx="874395" cy="914400"/>
                    </a:xfrm>
                    <a:prstGeom prst="rect">
                      <a:avLst/>
                    </a:prstGeom>
                    <a:ln w="12700" cap="flat">
                      <a:noFill/>
                      <a:miter lim="400000"/>
                    </a:ln>
                    <a:effectLst/>
                  </pic:spPr>
                </pic:pic>
              </a:graphicData>
            </a:graphic>
          </wp:anchor>
        </w:drawing>
      </w:r>
      <w:r w:rsidRPr="00A51A22">
        <w:rPr>
          <w:rFonts w:ascii="Garamond" w:hAnsi="Garamond"/>
          <w:noProof/>
          <w:sz w:val="24"/>
          <w:szCs w:val="24"/>
        </w:rPr>
        <w:t>This was a process that had been used by our collaboration lab manager Eric Larson, wherein a PDMS pad of the same 100 μm thickness is run through the cutting tool. This was used to make square and rectangular spacers in which hydrogel could be pipetted. A basic representative is shown to the right in Figure 32. This resulted in examples such as is shown in Figure 33. This method was used for both patterned and un-patterned applications</w:t>
      </w:r>
    </w:p>
    <w:p w14:paraId="2DA728C2" w14:textId="77777777" w:rsidR="00BE3AEF" w:rsidRDefault="00FC6360">
      <w:pPr>
        <w:pStyle w:val="Body"/>
        <w:keepNext/>
        <w:spacing w:after="0" w:line="480" w:lineRule="auto"/>
        <w:ind w:firstLine="720"/>
        <w:jc w:val="center"/>
      </w:pPr>
      <w:r>
        <w:rPr>
          <w:rStyle w:val="None"/>
          <w:rFonts w:ascii="Garamond" w:eastAsia="Garamond" w:hAnsi="Garamond" w:cs="Garamond"/>
          <w:noProof/>
          <w:sz w:val="24"/>
          <w:szCs w:val="24"/>
        </w:rPr>
        <w:lastRenderedPageBreak/>
        <w:drawing>
          <wp:inline distT="0" distB="0" distL="0" distR="0" wp14:anchorId="5330AC90" wp14:editId="0D59008F">
            <wp:extent cx="4581525" cy="4181475"/>
            <wp:effectExtent l="0" t="0" r="0" b="0"/>
            <wp:docPr id="1073741874" name="officeArt object" descr="https://lh5.googleusercontent.com/bJeHUS74PVcBCLLCZXiF5-_Gm5GL8sXqysGVzbQ2HAuLdJEbCZtJVkQyj7q3wbYxGi-ftSChLtTwZf3GuTGxg7QoZ6YcfK2SBEt9y7VUZGlmqv-yfvdTY6qpX_DbjMO4hBOjVoNP"/>
            <wp:cNvGraphicFramePr/>
            <a:graphic xmlns:a="http://schemas.openxmlformats.org/drawingml/2006/main">
              <a:graphicData uri="http://schemas.openxmlformats.org/drawingml/2006/picture">
                <pic:pic xmlns:pic="http://schemas.openxmlformats.org/drawingml/2006/picture">
                  <pic:nvPicPr>
                    <pic:cNvPr id="1073741874" name="https://lh5.googleusercontent.com/bJeHUS74PVcBCLLCZXiF5-_Gm5GL8sXqysGVzbQ2HAuLdJEbCZtJVkQyj7q3wbYxGi-ftSChLtTwZf3GuTGxg7QoZ6YcfK2SBEt9y7VUZGlmqv-yfvdTY6qpX_DbjMO4hBOjVoNP" descr="https://lh5.googleusercontent.com/bJeHUS74PVcBCLLCZXiF5-_Gm5GL8sXqysGVzbQ2HAuLdJEbCZtJVkQyj7q3wbYxGi-ftSChLtTwZf3GuTGxg7QoZ6YcfK2SBEt9y7VUZGlmqv-yfvdTY6qpX_DbjMO4hBOjVoNP"/>
                    <pic:cNvPicPr>
                      <a:picLocks noChangeAspect="1"/>
                    </pic:cNvPicPr>
                  </pic:nvPicPr>
                  <pic:blipFill>
                    <a:blip r:embed="rId44">
                      <a:extLst/>
                    </a:blip>
                    <a:stretch>
                      <a:fillRect/>
                    </a:stretch>
                  </pic:blipFill>
                  <pic:spPr>
                    <a:xfrm>
                      <a:off x="0" y="0"/>
                      <a:ext cx="4581525" cy="4181475"/>
                    </a:xfrm>
                    <a:prstGeom prst="rect">
                      <a:avLst/>
                    </a:prstGeom>
                    <a:ln w="12700" cap="flat">
                      <a:noFill/>
                      <a:miter lim="400000"/>
                    </a:ln>
                    <a:effectLst/>
                  </pic:spPr>
                </pic:pic>
              </a:graphicData>
            </a:graphic>
          </wp:inline>
        </w:drawing>
      </w:r>
    </w:p>
    <w:p w14:paraId="00D35693" w14:textId="77777777" w:rsidR="00BE3AEF" w:rsidRDefault="00FC6360">
      <w:pPr>
        <w:pStyle w:val="Caption"/>
        <w:jc w:val="center"/>
        <w:rPr>
          <w:rStyle w:val="None"/>
          <w:rFonts w:ascii="Times New Roman" w:eastAsia="Times New Roman" w:hAnsi="Times New Roman" w:cs="Times New Roman"/>
          <w:sz w:val="24"/>
          <w:szCs w:val="24"/>
        </w:rPr>
      </w:pPr>
      <w:bookmarkStart w:id="78" w:name="_Ref512371938"/>
      <w:r>
        <w:t>Figure 33</w:t>
      </w:r>
      <w:bookmarkEnd w:id="78"/>
      <w:r>
        <w:t>: Hydrogel containment created using square PDMS spacer</w:t>
      </w:r>
    </w:p>
    <w:p w14:paraId="3DB137EE" w14:textId="77777777" w:rsidR="00A51A22" w:rsidRPr="00A51A22" w:rsidRDefault="00A51A22" w:rsidP="00A51A22">
      <w:pPr>
        <w:spacing w:line="480" w:lineRule="auto"/>
        <w:ind w:firstLine="720"/>
        <w:rPr>
          <w:rFonts w:eastAsia="Times New Roman"/>
          <w:color w:val="000000"/>
          <w:u w:color="000000"/>
          <w:lang w:eastAsia="ja-JP"/>
        </w:rPr>
      </w:pPr>
      <w:r w:rsidRPr="00A51A22">
        <w:rPr>
          <w:rFonts w:ascii="Garamond" w:eastAsia="Calibri" w:hAnsi="Garamond" w:cs="Calibri"/>
          <w:color w:val="000000"/>
          <w:u w:color="000000"/>
          <w:lang w:eastAsia="ja-JP"/>
        </w:rPr>
        <w:t xml:space="preserve">Hydrogel would be pipetted into the mold, and then trimmed to the size of the spacer using a scalpel. This allowed for a much higher degree of control in the amount of hydrogel and the distance between the two slides. </w:t>
      </w:r>
    </w:p>
    <w:p w14:paraId="52BB8AC3" w14:textId="7860834F" w:rsidR="00A51A22" w:rsidRPr="00A51A22" w:rsidRDefault="00A51A22" w:rsidP="00A51A22">
      <w:pPr>
        <w:spacing w:line="480" w:lineRule="auto"/>
        <w:ind w:firstLine="720"/>
        <w:rPr>
          <w:rFonts w:eastAsia="Times New Roman"/>
          <w:color w:val="000000"/>
          <w:u w:color="000000"/>
          <w:lang w:eastAsia="ja-JP"/>
        </w:rPr>
      </w:pPr>
      <w:r w:rsidRPr="00A51A22">
        <w:rPr>
          <w:rFonts w:ascii="Garamond" w:eastAsia="Calibri" w:hAnsi="Garamond" w:cs="Calibri"/>
          <w:color w:val="000000"/>
          <w:u w:color="000000"/>
          <w:lang w:eastAsia="ja-JP"/>
        </w:rPr>
        <w:t xml:space="preserve">It was also possible to directly pipette hydrogel into the center of these spacers and to pick </w:t>
      </w:r>
      <w:r w:rsidR="00624C7E" w:rsidRPr="00624C7E">
        <w:rPr>
          <w:rFonts w:ascii="Garamond" w:eastAsia="Calibri" w:hAnsi="Garamond" w:cs="Calibri"/>
          <w:i/>
          <w:iCs/>
          <w:color w:val="000000"/>
          <w:u w:color="000000"/>
          <w:lang w:val="it-IT" w:eastAsia="ja-JP"/>
        </w:rPr>
        <w:t>C. elegans</w:t>
      </w:r>
      <w:r w:rsidRPr="00A51A22">
        <w:rPr>
          <w:rFonts w:ascii="Garamond" w:eastAsia="Calibri" w:hAnsi="Garamond" w:cs="Calibri"/>
          <w:color w:val="000000"/>
          <w:u w:color="000000"/>
          <w:lang w:eastAsia="ja-JP"/>
        </w:rPr>
        <w:t xml:space="preserve"> directly into the resulting area. This allowed for a much higher level of control due to the variance between different trimmed microstructures. This method was also the main process through which future testing was done, as it was by far the most consistent for our team, allowing for quick and stable encapsulation. </w:t>
      </w:r>
    </w:p>
    <w:p w14:paraId="59097095" w14:textId="77777777" w:rsidR="00BE3AEF" w:rsidRDefault="00FC6360">
      <w:pPr>
        <w:pStyle w:val="Heading2"/>
        <w:rPr>
          <w:rStyle w:val="None"/>
          <w:rFonts w:ascii="Times New Roman" w:eastAsia="Times New Roman" w:hAnsi="Times New Roman" w:cs="Times New Roman"/>
        </w:rPr>
      </w:pPr>
      <w:bookmarkStart w:id="79" w:name="_Toc512506077"/>
      <w:r>
        <w:rPr>
          <w:rFonts w:eastAsia="Arial Unicode MS" w:cs="Arial Unicode MS"/>
        </w:rPr>
        <w:lastRenderedPageBreak/>
        <w:t>4.10.6: Pure Hydrogel Solution</w:t>
      </w:r>
      <w:bookmarkEnd w:id="79"/>
    </w:p>
    <w:p w14:paraId="5A30D8DF" w14:textId="5FA2CB80" w:rsidR="00BE3AEF" w:rsidRDefault="00FC6360">
      <w:pPr>
        <w:pStyle w:val="Body"/>
        <w:spacing w:after="0" w:line="480" w:lineRule="auto"/>
        <w:rPr>
          <w:rFonts w:ascii="Garamond" w:eastAsia="Arial Unicode MS" w:hAnsi="Garamond" w:cs="Times New Roman"/>
          <w:sz w:val="24"/>
          <w:szCs w:val="24"/>
          <w:lang w:eastAsia="en-US"/>
        </w:rPr>
      </w:pPr>
      <w:r>
        <w:rPr>
          <w:rStyle w:val="None"/>
          <w:rFonts w:ascii="Garamond" w:eastAsia="Garamond" w:hAnsi="Garamond" w:cs="Garamond"/>
          <w:sz w:val="24"/>
          <w:szCs w:val="24"/>
        </w:rPr>
        <w:tab/>
      </w:r>
      <w:r w:rsidR="00A51A22" w:rsidRPr="00A51A22">
        <w:rPr>
          <w:rFonts w:ascii="Garamond" w:eastAsia="Garamond" w:hAnsi="Garamond" w:cs="Garamond"/>
          <w:sz w:val="24"/>
          <w:szCs w:val="24"/>
          <w:lang w:eastAsia="en-US"/>
        </w:rPr>
        <w:t xml:space="preserve">Finally, it was determined very late in the </w:t>
      </w:r>
      <w:r w:rsidR="00A51A22" w:rsidRPr="00A51A22">
        <w:rPr>
          <w:rFonts w:ascii="Garamond" w:eastAsia="Arial Unicode MS" w:hAnsi="Garamond" w:cs="Times New Roman"/>
          <w:sz w:val="24"/>
          <w:szCs w:val="24"/>
          <w:lang w:eastAsia="en-US"/>
        </w:rPr>
        <w:t>experimental process that it was possible to use hydrogel for both the base and</w:t>
      </w:r>
      <w:r w:rsidR="00475351">
        <w:rPr>
          <w:rFonts w:ascii="Garamond" w:eastAsia="Arial Unicode MS" w:hAnsi="Garamond" w:cs="Times New Roman"/>
          <w:sz w:val="24"/>
          <w:szCs w:val="24"/>
          <w:lang w:eastAsia="en-US"/>
        </w:rPr>
        <w:t xml:space="preserve"> upper layer of the containment, as similar to the previous design in Figure 26.</w:t>
      </w:r>
      <w:r w:rsidR="00A51A22" w:rsidRPr="00A51A22">
        <w:rPr>
          <w:rFonts w:ascii="Garamond" w:eastAsia="Arial Unicode MS" w:hAnsi="Garamond" w:cs="Times New Roman"/>
          <w:sz w:val="24"/>
          <w:szCs w:val="24"/>
          <w:lang w:eastAsia="en-US"/>
        </w:rPr>
        <w:t xml:space="preserve"> In conjunction with the fluorination and </w:t>
      </w:r>
      <w:proofErr w:type="spellStart"/>
      <w:r w:rsidR="00A51A22" w:rsidRPr="00A51A22">
        <w:rPr>
          <w:rFonts w:ascii="Garamond" w:eastAsia="Arial Unicode MS" w:hAnsi="Garamond" w:cs="Times New Roman"/>
          <w:sz w:val="24"/>
          <w:szCs w:val="24"/>
          <w:lang w:eastAsia="en-US"/>
        </w:rPr>
        <w:t>salination</w:t>
      </w:r>
      <w:proofErr w:type="spellEnd"/>
      <w:r w:rsidR="00A51A22" w:rsidRPr="00A51A22">
        <w:rPr>
          <w:rFonts w:ascii="Garamond" w:eastAsia="Arial Unicode MS" w:hAnsi="Garamond" w:cs="Times New Roman"/>
          <w:sz w:val="24"/>
          <w:szCs w:val="24"/>
          <w:lang w:eastAsia="en-US"/>
        </w:rPr>
        <w:t xml:space="preserve"> treatments that were reviewed above, this allowed for much more consistent removal of the hydrogel on the correct side, and a much thinner and easier to penetrate layer for the user. Agarose was observed to have some potential as well, but we were unable to solve the issue of its propensity to come off the slide much easier than the hydrogel. Penetration through agarose was deemed highly difficult but hydrogel solved this issue, allowing for much more consistent results.</w:t>
      </w:r>
    </w:p>
    <w:p w14:paraId="0365E65D" w14:textId="5836BF6C" w:rsidR="0058792C" w:rsidRDefault="0058792C">
      <w:pPr>
        <w:pStyle w:val="Body"/>
        <w:spacing w:after="0" w:line="480" w:lineRule="auto"/>
        <w:rPr>
          <w:rStyle w:val="None"/>
          <w:rFonts w:ascii="Times New Roman" w:eastAsia="Times New Roman" w:hAnsi="Times New Roman" w:cs="Times New Roman"/>
          <w:sz w:val="24"/>
          <w:szCs w:val="24"/>
        </w:rPr>
      </w:pPr>
      <w:r>
        <w:rPr>
          <w:rFonts w:ascii="Garamond" w:eastAsia="Arial Unicode MS" w:hAnsi="Garamond" w:cs="Times New Roman"/>
          <w:sz w:val="24"/>
          <w:szCs w:val="24"/>
          <w:lang w:eastAsia="en-US"/>
        </w:rPr>
        <w:tab/>
        <w:t>Using a fully hydrogel system was the most consistent method, allowing for application of a buffer, maintaining the ability to align the worms, and allowing for greater control of removal. Agarose served as a stable base, but created the issues discussed previously, so our team went with a pure hydrogel solution as the final design.</w:t>
      </w:r>
    </w:p>
    <w:p w14:paraId="1EFCCD90" w14:textId="77777777" w:rsidR="00BE3AEF" w:rsidRDefault="00FC6360">
      <w:pPr>
        <w:pStyle w:val="Heading"/>
      </w:pPr>
      <w:bookmarkStart w:id="80" w:name="_njxx37igl5hi"/>
      <w:bookmarkStart w:id="81" w:name="_Toc512506078"/>
      <w:bookmarkEnd w:id="80"/>
      <w:r>
        <w:rPr>
          <w:rFonts w:eastAsia="Arial Unicode MS" w:cs="Arial Unicode MS"/>
        </w:rPr>
        <w:t>4.11: Alternate Designs for Containment</w:t>
      </w:r>
      <w:bookmarkEnd w:id="81"/>
    </w:p>
    <w:p w14:paraId="53D9D87B" w14:textId="07F01821" w:rsidR="00A51A22" w:rsidRPr="00A51A22" w:rsidRDefault="00FC6360" w:rsidP="00A51A22">
      <w:pPr>
        <w:pStyle w:val="BodyA"/>
        <w:spacing w:after="0" w:line="480" w:lineRule="auto"/>
        <w:rPr>
          <w:rFonts w:ascii="Garamond" w:eastAsia="Garamond" w:hAnsi="Garamond" w:cs="Garamond"/>
          <w:sz w:val="24"/>
          <w:szCs w:val="24"/>
        </w:rPr>
      </w:pPr>
      <w:r>
        <w:rPr>
          <w:noProof/>
        </w:rPr>
        <mc:AlternateContent>
          <mc:Choice Requires="wps">
            <w:drawing>
              <wp:anchor distT="57150" distB="57150" distL="57150" distR="57150" simplePos="0" relativeHeight="251671552" behindDoc="0" locked="0" layoutInCell="1" allowOverlap="1" wp14:anchorId="2A77252C" wp14:editId="37D9DDCE">
                <wp:simplePos x="0" y="0"/>
                <wp:positionH relativeFrom="column">
                  <wp:posOffset>3714750</wp:posOffset>
                </wp:positionH>
                <wp:positionV relativeFrom="line">
                  <wp:posOffset>3035299</wp:posOffset>
                </wp:positionV>
                <wp:extent cx="2228850" cy="382271"/>
                <wp:effectExtent l="0" t="0" r="0" b="0"/>
                <wp:wrapSquare wrapText="bothSides" distT="57150" distB="57150" distL="57150" distR="57150"/>
                <wp:docPr id="1073741875" name="officeArt object" descr="Text Box 27"/>
                <wp:cNvGraphicFramePr/>
                <a:graphic xmlns:a="http://schemas.openxmlformats.org/drawingml/2006/main">
                  <a:graphicData uri="http://schemas.microsoft.com/office/word/2010/wordprocessingShape">
                    <wps:wsp>
                      <wps:cNvSpPr txBox="1"/>
                      <wps:spPr>
                        <a:xfrm>
                          <a:off x="0" y="0"/>
                          <a:ext cx="2228850" cy="382271"/>
                        </a:xfrm>
                        <a:prstGeom prst="rect">
                          <a:avLst/>
                        </a:prstGeom>
                        <a:solidFill>
                          <a:srgbClr val="FFFFFF"/>
                        </a:solidFill>
                        <a:ln w="12700" cap="flat">
                          <a:noFill/>
                          <a:miter lim="400000"/>
                        </a:ln>
                        <a:effectLst/>
                      </wps:spPr>
                      <wps:txbx>
                        <w:txbxContent>
                          <w:p w14:paraId="051A0D14" w14:textId="77777777" w:rsidR="00952D5E" w:rsidRDefault="00952D5E">
                            <w:pPr>
                              <w:pStyle w:val="Caption"/>
                              <w:jc w:val="center"/>
                            </w:pPr>
                            <w:r>
                              <w:t>Figure 34: Agarose heating for use to create stamps</w:t>
                            </w:r>
                          </w:p>
                        </w:txbxContent>
                      </wps:txbx>
                      <wps:bodyPr wrap="square" lIns="0" tIns="0" rIns="0" bIns="0" numCol="1" anchor="t">
                        <a:noAutofit/>
                      </wps:bodyPr>
                    </wps:wsp>
                  </a:graphicData>
                </a:graphic>
              </wp:anchor>
            </w:drawing>
          </mc:Choice>
          <mc:Fallback>
            <w:pict>
              <v:shape w14:anchorId="2A77252C" id="_x0000_s1044" type="#_x0000_t202" alt="Text Box 27" style="position:absolute;margin-left:292.5pt;margin-top:239pt;width:175.5pt;height:30.1pt;z-index:251671552;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" stroked="f" strokeweight="1pt">
                <v:stroke miterlimit="4"/>
                <v:textbox inset="0,0,0,0">
                  <w:txbxContent>
                    <w:p w14:paraId="051A0D14" w14:textId="77777777" w:rsidR="00952D5E" w:rsidRDefault="00952D5E">
                      <w:pPr>
                        <w:pStyle w:val="Caption"/>
                        <w:jc w:val="center"/>
                      </w:pPr>
                      <w:r>
                        <w:t>Figure 34: Agarose heating for use to create stamps</w:t>
                      </w:r>
                    </w:p>
                  </w:txbxContent>
                </v:textbox>
                <w10:wrap type="square" anchory="line"/>
              </v:shape>
            </w:pict>
          </mc:Fallback>
        </mc:AlternateContent>
      </w:r>
      <w:r>
        <w:rPr>
          <w:noProof/>
        </w:rPr>
        <w:drawing>
          <wp:anchor distT="57150" distB="57150" distL="57150" distR="57150" simplePos="0" relativeHeight="251668480" behindDoc="0" locked="0" layoutInCell="1" allowOverlap="1" wp14:anchorId="3C1EF2FD" wp14:editId="0A5CB4DF">
            <wp:simplePos x="0" y="0"/>
            <wp:positionH relativeFrom="page">
              <wp:posOffset>4629150</wp:posOffset>
            </wp:positionH>
            <wp:positionV relativeFrom="line">
              <wp:posOffset>6350</wp:posOffset>
            </wp:positionV>
            <wp:extent cx="2228850" cy="2971800"/>
            <wp:effectExtent l="0" t="0" r="0" b="0"/>
            <wp:wrapSquare wrapText="bothSides" distT="57150" distB="57150" distL="57150" distR="57150"/>
            <wp:docPr id="1073741876" name="officeArt object" descr="Picture 18"/>
            <wp:cNvGraphicFramePr/>
            <a:graphic xmlns:a="http://schemas.openxmlformats.org/drawingml/2006/main">
              <a:graphicData uri="http://schemas.openxmlformats.org/drawingml/2006/picture">
                <pic:pic xmlns:pic="http://schemas.openxmlformats.org/drawingml/2006/picture">
                  <pic:nvPicPr>
                    <pic:cNvPr id="1073741876" name="Picture 18" descr="Picture 18"/>
                    <pic:cNvPicPr>
                      <a:picLocks noChangeAspect="1"/>
                    </pic:cNvPicPr>
                  </pic:nvPicPr>
                  <pic:blipFill>
                    <a:blip r:embed="rId45">
                      <a:extLst/>
                    </a:blip>
                    <a:stretch>
                      <a:fillRect/>
                    </a:stretch>
                  </pic:blipFill>
                  <pic:spPr>
                    <a:xfrm>
                      <a:off x="0" y="0"/>
                      <a:ext cx="2228850" cy="2971800"/>
                    </a:xfrm>
                    <a:prstGeom prst="rect">
                      <a:avLst/>
                    </a:prstGeom>
                    <a:ln w="12700" cap="flat">
                      <a:noFill/>
                      <a:miter lim="400000"/>
                    </a:ln>
                    <a:effectLst/>
                  </pic:spPr>
                </pic:pic>
              </a:graphicData>
            </a:graphic>
          </wp:anchor>
        </w:drawing>
      </w:r>
      <w:r>
        <w:rPr>
          <w:rStyle w:val="None"/>
          <w:rFonts w:ascii="Garamond" w:eastAsia="Garamond" w:hAnsi="Garamond" w:cs="Garamond"/>
          <w:sz w:val="24"/>
          <w:szCs w:val="24"/>
        </w:rPr>
        <w:tab/>
      </w:r>
      <w:r w:rsidR="00A51A22" w:rsidRPr="00A51A22">
        <w:rPr>
          <w:rFonts w:ascii="Garamond" w:eastAsia="Garamond" w:hAnsi="Garamond" w:cs="Garamond"/>
          <w:sz w:val="24"/>
          <w:szCs w:val="24"/>
        </w:rPr>
        <w:t xml:space="preserve">Our team was given the PEG hydrogel encapsulation method at the start of this project as the major method that we were trying to improve. The majority of this work came in the form of the attached system, but numerous iterations of the hydrogel design were theorized and attempted to try </w:t>
      </w:r>
      <w:r w:rsidR="00A51A22" w:rsidRPr="00A51A22">
        <w:rPr>
          <w:rFonts w:ascii="Garamond" w:hAnsi="Garamond"/>
          <w:sz w:val="24"/>
          <w:szCs w:val="24"/>
        </w:rPr>
        <w:t xml:space="preserve">to improve the ease and efficiency of the process. </w:t>
      </w:r>
      <w:r w:rsidR="00380C57">
        <w:rPr>
          <w:rFonts w:ascii="Garamond" w:hAnsi="Garamond"/>
          <w:sz w:val="24"/>
          <w:szCs w:val="24"/>
        </w:rPr>
        <w:t>The majority of testing was with using liquid agarose, shown in Figure 34, as a component of the design.</w:t>
      </w:r>
    </w:p>
    <w:p w14:paraId="324A856B" w14:textId="77777777" w:rsidR="00FD69D0" w:rsidRDefault="00A51A22" w:rsidP="00FD69D0">
      <w:pPr>
        <w:spacing w:line="480" w:lineRule="auto"/>
        <w:rPr>
          <w:rFonts w:ascii="Garamond" w:eastAsia="Garamond" w:hAnsi="Garamond" w:cs="Garamond"/>
          <w:color w:val="000000"/>
          <w:u w:color="000000"/>
          <w:lang w:eastAsia="ja-JP"/>
        </w:rPr>
      </w:pPr>
      <w:r w:rsidRPr="00A51A22">
        <w:rPr>
          <w:rFonts w:ascii="Garamond" w:eastAsia="Garamond" w:hAnsi="Garamond" w:cs="Garamond"/>
          <w:color w:val="000000"/>
          <w:u w:color="000000"/>
          <w:lang w:eastAsia="ja-JP"/>
        </w:rPr>
        <w:lastRenderedPageBreak/>
        <w:tab/>
      </w:r>
      <w:r w:rsidR="00FD69D0">
        <w:rPr>
          <w:rFonts w:ascii="Garamond" w:eastAsia="Garamond" w:hAnsi="Garamond" w:cs="Garamond"/>
          <w:color w:val="000000"/>
          <w:u w:color="000000"/>
          <w:lang w:eastAsia="ja-JP"/>
        </w:rPr>
        <w:t xml:space="preserve">A review of the different methods that we tried are as follows: </w:t>
      </w:r>
    </w:p>
    <w:p w14:paraId="015BBD4B" w14:textId="0555A9F1" w:rsidR="00FD69D0"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sidRPr="00FD69D0">
        <w:rPr>
          <w:rFonts w:ascii="Garamond" w:eastAsia="Garamond" w:hAnsi="Garamond" w:cs="Garamond"/>
          <w:color w:val="000000"/>
          <w:u w:color="000000"/>
          <w:lang w:eastAsia="ja-JP"/>
        </w:rPr>
        <w:t>Agarose with hydrogel</w:t>
      </w:r>
      <w:r>
        <w:rPr>
          <w:rFonts w:ascii="Garamond" w:eastAsia="Garamond" w:hAnsi="Garamond" w:cs="Garamond"/>
          <w:color w:val="000000"/>
          <w:u w:color="000000"/>
          <w:lang w:eastAsia="ja-JP"/>
        </w:rPr>
        <w:t>:</w:t>
      </w:r>
      <w:r w:rsidRPr="00FD69D0">
        <w:rPr>
          <w:rFonts w:ascii="Garamond" w:eastAsia="Garamond" w:hAnsi="Garamond" w:cs="Garamond"/>
          <w:color w:val="000000"/>
          <w:u w:color="000000"/>
          <w:lang w:eastAsia="ja-JP"/>
        </w:rPr>
        <w:t xml:space="preserve"> </w:t>
      </w:r>
      <w:r>
        <w:rPr>
          <w:rFonts w:ascii="Garamond" w:eastAsia="Garamond" w:hAnsi="Garamond" w:cs="Garamond"/>
          <w:color w:val="000000"/>
          <w:u w:color="000000"/>
          <w:lang w:eastAsia="ja-JP"/>
        </w:rPr>
        <w:t xml:space="preserve">This </w:t>
      </w:r>
      <w:r w:rsidRPr="00FD69D0">
        <w:rPr>
          <w:rFonts w:ascii="Garamond" w:eastAsia="Garamond" w:hAnsi="Garamond" w:cs="Garamond"/>
          <w:color w:val="000000"/>
          <w:u w:color="000000"/>
          <w:lang w:eastAsia="ja-JP"/>
        </w:rPr>
        <w:t xml:space="preserve">had the issue of incorrect spacing, the difficulties with agarose, and no alignment. </w:t>
      </w:r>
    </w:p>
    <w:p w14:paraId="40134ED0" w14:textId="6225B67D" w:rsidR="00FD69D0"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sidRPr="00FD69D0">
        <w:rPr>
          <w:rFonts w:ascii="Garamond" w:eastAsia="Garamond" w:hAnsi="Garamond" w:cs="Garamond"/>
          <w:color w:val="000000"/>
          <w:u w:color="000000"/>
          <w:lang w:eastAsia="ja-JP"/>
        </w:rPr>
        <w:t>Agar</w:t>
      </w:r>
      <w:r>
        <w:rPr>
          <w:rFonts w:ascii="Garamond" w:eastAsia="Garamond" w:hAnsi="Garamond" w:cs="Garamond"/>
          <w:color w:val="000000"/>
          <w:u w:color="000000"/>
          <w:lang w:eastAsia="ja-JP"/>
        </w:rPr>
        <w:t>ose, with hydrogel, and spacers:</w:t>
      </w:r>
      <w:r w:rsidRPr="00FD69D0">
        <w:rPr>
          <w:rFonts w:ascii="Garamond" w:eastAsia="Garamond" w:hAnsi="Garamond" w:cs="Garamond"/>
          <w:color w:val="000000"/>
          <w:u w:color="000000"/>
          <w:lang w:eastAsia="ja-JP"/>
        </w:rPr>
        <w:t xml:space="preserve"> </w:t>
      </w:r>
      <w:r>
        <w:rPr>
          <w:rFonts w:ascii="Garamond" w:eastAsia="Garamond" w:hAnsi="Garamond" w:cs="Garamond"/>
          <w:color w:val="000000"/>
          <w:u w:color="000000"/>
          <w:lang w:eastAsia="ja-JP"/>
        </w:rPr>
        <w:t>This a</w:t>
      </w:r>
      <w:r w:rsidRPr="00FD69D0">
        <w:rPr>
          <w:rFonts w:ascii="Garamond" w:eastAsia="Garamond" w:hAnsi="Garamond" w:cs="Garamond"/>
          <w:color w:val="000000"/>
          <w:u w:color="000000"/>
          <w:lang w:eastAsia="ja-JP"/>
        </w:rPr>
        <w:t xml:space="preserve">llowed for the correct distance but did not solve any of the issues with agarose. </w:t>
      </w:r>
    </w:p>
    <w:p w14:paraId="7081FA61" w14:textId="18CAC53B" w:rsidR="00A51A22"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sidRPr="00FD69D0">
        <w:rPr>
          <w:rFonts w:ascii="Garamond" w:eastAsia="Garamond" w:hAnsi="Garamond" w:cs="Garamond"/>
          <w:color w:val="000000"/>
          <w:u w:color="000000"/>
          <w:lang w:eastAsia="ja-JP"/>
        </w:rPr>
        <w:t xml:space="preserve">Agarose, with hydrogel, </w:t>
      </w:r>
      <w:r>
        <w:rPr>
          <w:rFonts w:ascii="Garamond" w:eastAsia="Garamond" w:hAnsi="Garamond" w:cs="Garamond"/>
          <w:color w:val="000000"/>
          <w:u w:color="000000"/>
          <w:lang w:eastAsia="ja-JP"/>
        </w:rPr>
        <w:t xml:space="preserve">PDMS </w:t>
      </w:r>
      <w:r w:rsidRPr="00FD69D0">
        <w:rPr>
          <w:rFonts w:ascii="Garamond" w:eastAsia="Garamond" w:hAnsi="Garamond" w:cs="Garamond"/>
          <w:color w:val="000000"/>
          <w:u w:color="000000"/>
          <w:lang w:eastAsia="ja-JP"/>
        </w:rPr>
        <w:t>s</w:t>
      </w:r>
      <w:r>
        <w:rPr>
          <w:rFonts w:ascii="Garamond" w:eastAsia="Garamond" w:hAnsi="Garamond" w:cs="Garamond"/>
          <w:color w:val="000000"/>
          <w:u w:color="000000"/>
          <w:lang w:eastAsia="ja-JP"/>
        </w:rPr>
        <w:t xml:space="preserve">pacers, and patterning: This aligned the </w:t>
      </w:r>
      <w:r>
        <w:rPr>
          <w:rFonts w:ascii="Garamond" w:eastAsia="Garamond" w:hAnsi="Garamond" w:cs="Garamond"/>
          <w:i/>
          <w:color w:val="000000"/>
          <w:u w:color="000000"/>
          <w:lang w:eastAsia="ja-JP"/>
        </w:rPr>
        <w:t>C. elegans</w:t>
      </w:r>
      <w:r>
        <w:rPr>
          <w:rFonts w:ascii="Garamond" w:eastAsia="Garamond" w:hAnsi="Garamond" w:cs="Garamond"/>
          <w:color w:val="000000"/>
          <w:u w:color="000000"/>
          <w:lang w:eastAsia="ja-JP"/>
        </w:rPr>
        <w:t xml:space="preserve"> but maintained the issues with agarose.</w:t>
      </w:r>
    </w:p>
    <w:p w14:paraId="37E1F9BD" w14:textId="1807159D" w:rsidR="00FD69D0"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sidRPr="00FD69D0">
        <w:rPr>
          <w:rFonts w:ascii="Garamond" w:eastAsia="Garamond" w:hAnsi="Garamond" w:cs="Garamond"/>
          <w:color w:val="000000"/>
          <w:u w:color="000000"/>
          <w:lang w:eastAsia="ja-JP"/>
        </w:rPr>
        <w:t xml:space="preserve">Agarose, with hydrogel, </w:t>
      </w:r>
      <w:r>
        <w:rPr>
          <w:rFonts w:ascii="Garamond" w:eastAsia="Garamond" w:hAnsi="Garamond" w:cs="Garamond"/>
          <w:color w:val="000000"/>
          <w:u w:color="000000"/>
          <w:lang w:eastAsia="ja-JP"/>
        </w:rPr>
        <w:t>tape</w:t>
      </w:r>
      <w:r>
        <w:rPr>
          <w:rFonts w:ascii="Garamond" w:eastAsia="Garamond" w:hAnsi="Garamond" w:cs="Garamond"/>
          <w:color w:val="000000"/>
          <w:u w:color="000000"/>
          <w:lang w:eastAsia="ja-JP"/>
        </w:rPr>
        <w:t xml:space="preserve"> </w:t>
      </w:r>
      <w:r w:rsidRPr="00FD69D0">
        <w:rPr>
          <w:rFonts w:ascii="Garamond" w:eastAsia="Garamond" w:hAnsi="Garamond" w:cs="Garamond"/>
          <w:color w:val="000000"/>
          <w:u w:color="000000"/>
          <w:lang w:eastAsia="ja-JP"/>
        </w:rPr>
        <w:t>s</w:t>
      </w:r>
      <w:r>
        <w:rPr>
          <w:rFonts w:ascii="Garamond" w:eastAsia="Garamond" w:hAnsi="Garamond" w:cs="Garamond"/>
          <w:color w:val="000000"/>
          <w:u w:color="000000"/>
          <w:lang w:eastAsia="ja-JP"/>
        </w:rPr>
        <w:t xml:space="preserve">pacers, and patterning: </w:t>
      </w:r>
      <w:r>
        <w:rPr>
          <w:rFonts w:ascii="Garamond" w:eastAsia="Garamond" w:hAnsi="Garamond" w:cs="Garamond"/>
          <w:color w:val="000000"/>
          <w:u w:color="000000"/>
          <w:lang w:eastAsia="ja-JP"/>
        </w:rPr>
        <w:t>Same as previous, but tape gave less control on the distance, limiting the design.</w:t>
      </w:r>
    </w:p>
    <w:p w14:paraId="68921B72" w14:textId="113100D6" w:rsidR="00FD69D0"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Pr>
          <w:rFonts w:ascii="Garamond" w:eastAsia="Garamond" w:hAnsi="Garamond" w:cs="Garamond"/>
          <w:color w:val="000000"/>
          <w:u w:color="000000"/>
          <w:lang w:eastAsia="ja-JP"/>
        </w:rPr>
        <w:t>Hydrogel as both layers: This solved our issues with agarose but had the same issues as previous.</w:t>
      </w:r>
    </w:p>
    <w:p w14:paraId="46A451D8" w14:textId="6029EAB7" w:rsidR="00380C57" w:rsidRDefault="00FD69D0" w:rsidP="00380C57">
      <w:pPr>
        <w:pStyle w:val="ListParagraph"/>
        <w:numPr>
          <w:ilvl w:val="0"/>
          <w:numId w:val="42"/>
        </w:numPr>
        <w:spacing w:line="480" w:lineRule="auto"/>
        <w:rPr>
          <w:rFonts w:ascii="Garamond" w:eastAsia="Garamond" w:hAnsi="Garamond" w:cs="Garamond"/>
          <w:color w:val="000000"/>
          <w:u w:color="000000"/>
          <w:lang w:eastAsia="ja-JP"/>
        </w:rPr>
      </w:pPr>
      <w:r>
        <w:rPr>
          <w:rFonts w:ascii="Garamond" w:eastAsia="Garamond" w:hAnsi="Garamond" w:cs="Garamond"/>
          <w:color w:val="000000"/>
          <w:u w:color="000000"/>
          <w:lang w:eastAsia="ja-JP"/>
        </w:rPr>
        <w:t xml:space="preserve">Hydrogel as both layers, with PDMS spacers: This was the most consistent by far, with the limitation that it did not align the </w:t>
      </w:r>
      <w:r>
        <w:rPr>
          <w:rFonts w:ascii="Garamond" w:eastAsia="Garamond" w:hAnsi="Garamond" w:cs="Garamond"/>
          <w:i/>
          <w:color w:val="000000"/>
          <w:u w:color="000000"/>
          <w:lang w:eastAsia="ja-JP"/>
        </w:rPr>
        <w:t>C. elegans</w:t>
      </w:r>
      <w:r w:rsidR="00380C57">
        <w:rPr>
          <w:rFonts w:ascii="Garamond" w:eastAsia="Garamond" w:hAnsi="Garamond" w:cs="Garamond"/>
          <w:color w:val="000000"/>
          <w:u w:color="000000"/>
          <w:lang w:eastAsia="ja-JP"/>
        </w:rPr>
        <w:t>.</w:t>
      </w:r>
    </w:p>
    <w:p w14:paraId="431E6458" w14:textId="0D41A264" w:rsidR="00380C57" w:rsidRPr="00380C57" w:rsidRDefault="00380C57" w:rsidP="00380C57">
      <w:pPr>
        <w:pStyle w:val="ListParagraph"/>
        <w:numPr>
          <w:ilvl w:val="0"/>
          <w:numId w:val="42"/>
        </w:numPr>
        <w:spacing w:line="480" w:lineRule="auto"/>
        <w:rPr>
          <w:rFonts w:ascii="Garamond" w:eastAsia="Garamond" w:hAnsi="Garamond" w:cs="Garamond"/>
          <w:color w:val="000000"/>
          <w:u w:color="000000"/>
          <w:lang w:eastAsia="ja-JP"/>
        </w:rPr>
      </w:pPr>
      <w:r>
        <w:rPr>
          <w:rFonts w:ascii="Garamond" w:eastAsia="Garamond" w:hAnsi="Garamond" w:cs="Garamond"/>
          <w:color w:val="000000"/>
          <w:u w:color="000000"/>
          <w:lang w:eastAsia="ja-JP"/>
        </w:rPr>
        <w:t>Hydrogel as both layers, with tape spacers: Same issues with tape spacers as with 4.</w:t>
      </w:r>
    </w:p>
    <w:p w14:paraId="447D0419" w14:textId="59595F02" w:rsidR="00FD69D0"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Pr>
          <w:rFonts w:ascii="Garamond" w:eastAsia="Garamond" w:hAnsi="Garamond" w:cs="Garamond"/>
          <w:color w:val="000000"/>
          <w:u w:color="000000"/>
          <w:lang w:eastAsia="ja-JP"/>
        </w:rPr>
        <w:t>Hydrogel as both layers, with PDMS spacers, and patterning: This gave us the greatest amount of control, but was difficult to reproduce consistently with square spacers.</w:t>
      </w:r>
    </w:p>
    <w:p w14:paraId="549EC656" w14:textId="4872C04D" w:rsidR="00FD69D0" w:rsidRDefault="00FD69D0" w:rsidP="00FD69D0">
      <w:pPr>
        <w:pStyle w:val="ListParagraph"/>
        <w:numPr>
          <w:ilvl w:val="0"/>
          <w:numId w:val="42"/>
        </w:numPr>
        <w:spacing w:line="480" w:lineRule="auto"/>
        <w:rPr>
          <w:rFonts w:ascii="Garamond" w:eastAsia="Garamond" w:hAnsi="Garamond" w:cs="Garamond"/>
          <w:color w:val="000000"/>
          <w:u w:color="000000"/>
          <w:lang w:eastAsia="ja-JP"/>
        </w:rPr>
      </w:pPr>
      <w:r>
        <w:rPr>
          <w:rFonts w:ascii="Garamond" w:eastAsia="Garamond" w:hAnsi="Garamond" w:cs="Garamond"/>
          <w:color w:val="000000"/>
          <w:u w:color="000000"/>
          <w:lang w:eastAsia="ja-JP"/>
        </w:rPr>
        <w:t>Hydrogel as both layers, with patterning: Without controlling the distance it was difficult to apply the correct amounts, as the hydrogel would leak.</w:t>
      </w:r>
    </w:p>
    <w:p w14:paraId="552816B0" w14:textId="77777777" w:rsidR="00380C57" w:rsidRDefault="00380C57" w:rsidP="00FD69D0">
      <w:pPr>
        <w:spacing w:line="480" w:lineRule="auto"/>
        <w:ind w:left="720"/>
        <w:rPr>
          <w:rFonts w:ascii="Garamond" w:eastAsia="Garamond" w:hAnsi="Garamond" w:cs="Garamond"/>
          <w:color w:val="000000"/>
          <w:u w:color="000000"/>
          <w:lang w:eastAsia="ja-JP"/>
        </w:rPr>
      </w:pPr>
    </w:p>
    <w:p w14:paraId="75481A4B" w14:textId="42B281BD" w:rsidR="00FD69D0" w:rsidRPr="00FD69D0" w:rsidRDefault="00FD69D0" w:rsidP="00FD69D0">
      <w:pPr>
        <w:spacing w:line="480" w:lineRule="auto"/>
        <w:ind w:left="720"/>
        <w:rPr>
          <w:rFonts w:ascii="Garamond" w:eastAsia="Garamond" w:hAnsi="Garamond" w:cs="Garamond"/>
          <w:color w:val="000000"/>
          <w:u w:color="000000"/>
          <w:lang w:eastAsia="ja-JP"/>
        </w:rPr>
      </w:pPr>
      <w:r>
        <w:rPr>
          <w:rFonts w:ascii="Garamond" w:eastAsia="Garamond" w:hAnsi="Garamond" w:cs="Garamond"/>
          <w:color w:val="000000"/>
          <w:u w:color="000000"/>
          <w:lang w:eastAsia="ja-JP"/>
        </w:rPr>
        <w:t xml:space="preserve">In all cases using </w:t>
      </w:r>
      <w:r w:rsidR="00380C57">
        <w:rPr>
          <w:rStyle w:val="None"/>
          <w:rFonts w:ascii="Garamond" w:eastAsia="Garamond" w:hAnsi="Garamond" w:cs="Garamond"/>
        </w:rPr>
        <w:t xml:space="preserve">salinization </w:t>
      </w:r>
      <w:r w:rsidR="00380C57">
        <w:rPr>
          <w:rStyle w:val="None"/>
          <w:rFonts w:ascii="Garamond" w:hAnsi="Garamond"/>
        </w:rPr>
        <w:t xml:space="preserve">and fluorination </w:t>
      </w:r>
      <w:r>
        <w:rPr>
          <w:rFonts w:ascii="Garamond" w:eastAsia="Garamond" w:hAnsi="Garamond" w:cs="Garamond"/>
          <w:color w:val="000000"/>
          <w:u w:color="000000"/>
          <w:lang w:eastAsia="ja-JP"/>
        </w:rPr>
        <w:t>improved the outcome of this process.</w:t>
      </w:r>
    </w:p>
    <w:p w14:paraId="3A06644C" w14:textId="77777777" w:rsidR="00A51A22" w:rsidRDefault="00A51A22" w:rsidP="00A51A22">
      <w:pPr>
        <w:pStyle w:val="Heading"/>
      </w:pPr>
      <w:bookmarkStart w:id="82" w:name="_Toc512506079"/>
      <w:r>
        <w:rPr>
          <w:rStyle w:val="None"/>
          <w:rFonts w:eastAsia="Arial Unicode MS" w:cs="Arial Unicode MS"/>
        </w:rPr>
        <w:lastRenderedPageBreak/>
        <w:t>4.12: Final Design for Containment</w:t>
      </w:r>
      <w:bookmarkEnd w:id="82"/>
    </w:p>
    <w:p w14:paraId="769211BD" w14:textId="77777777" w:rsidR="00037186" w:rsidRDefault="00A51A22" w:rsidP="00037186">
      <w:pPr>
        <w:pStyle w:val="BodyA"/>
        <w:keepNext/>
        <w:spacing w:line="480" w:lineRule="auto"/>
        <w:rPr>
          <w:rStyle w:val="None"/>
          <w:rFonts w:ascii="Garamond" w:hAnsi="Garamond"/>
          <w:sz w:val="24"/>
          <w:szCs w:val="24"/>
        </w:rPr>
      </w:pPr>
      <w:r>
        <w:rPr>
          <w:noProof/>
        </w:rPr>
        <mc:AlternateContent>
          <mc:Choice Requires="wps">
            <w:drawing>
              <wp:anchor distT="57150" distB="57150" distL="57150" distR="57150" simplePos="0" relativeHeight="251693056" behindDoc="0" locked="0" layoutInCell="1" allowOverlap="1" wp14:anchorId="009BF258" wp14:editId="79ACC067">
                <wp:simplePos x="0" y="0"/>
                <wp:positionH relativeFrom="column">
                  <wp:posOffset>2914650</wp:posOffset>
                </wp:positionH>
                <wp:positionV relativeFrom="line">
                  <wp:posOffset>1564004</wp:posOffset>
                </wp:positionV>
                <wp:extent cx="3019425" cy="382271"/>
                <wp:effectExtent l="0" t="0" r="0" b="0"/>
                <wp:wrapSquare wrapText="bothSides" distT="57150" distB="57150" distL="57150" distR="57150"/>
                <wp:docPr id="1073741877" name="officeArt object" descr="Text Box 26"/>
                <wp:cNvGraphicFramePr/>
                <a:graphic xmlns:a="http://schemas.openxmlformats.org/drawingml/2006/main">
                  <a:graphicData uri="http://schemas.microsoft.com/office/word/2010/wordprocessingShape">
                    <wps:wsp>
                      <wps:cNvSpPr txBox="1"/>
                      <wps:spPr>
                        <a:xfrm>
                          <a:off x="0" y="0"/>
                          <a:ext cx="3019425" cy="382271"/>
                        </a:xfrm>
                        <a:prstGeom prst="rect">
                          <a:avLst/>
                        </a:prstGeom>
                        <a:solidFill>
                          <a:srgbClr val="FFFFFF"/>
                        </a:solidFill>
                        <a:ln w="12700" cap="flat">
                          <a:noFill/>
                          <a:miter lim="400000"/>
                        </a:ln>
                        <a:effectLst/>
                      </wps:spPr>
                      <wps:txbx>
                        <w:txbxContent>
                          <w:p w14:paraId="04292894" w14:textId="77777777" w:rsidR="00952D5E" w:rsidRDefault="00952D5E" w:rsidP="00A51A22">
                            <w:pPr>
                              <w:pStyle w:val="Caption"/>
                              <w:jc w:val="center"/>
                            </w:pPr>
                            <w:r>
                              <w:t>Figure 35: Cross section of final mold used, dimensions in μm</w:t>
                            </w:r>
                          </w:p>
                        </w:txbxContent>
                      </wps:txbx>
                      <wps:bodyPr wrap="square" lIns="0" tIns="0" rIns="0" bIns="0" numCol="1" anchor="t">
                        <a:noAutofit/>
                      </wps:bodyPr>
                    </wps:wsp>
                  </a:graphicData>
                </a:graphic>
              </wp:anchor>
            </w:drawing>
          </mc:Choice>
          <mc:Fallback>
            <w:pict>
              <v:shape w14:anchorId="009BF258" id="_x0000_s1045" type="#_x0000_t202" alt="Text Box 26" style="position:absolute;margin-left:229.5pt;margin-top:123.15pt;width:237.75pt;height:30.1pt;z-index:25169305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" stroked="f" strokeweight="1pt">
                <v:stroke miterlimit="4"/>
                <v:textbox inset="0,0,0,0">
                  <w:txbxContent>
                    <w:p w14:paraId="04292894" w14:textId="77777777" w:rsidR="00952D5E" w:rsidRDefault="00952D5E" w:rsidP="00A51A22">
                      <w:pPr>
                        <w:pStyle w:val="Caption"/>
                        <w:jc w:val="center"/>
                      </w:pPr>
                      <w:r>
                        <w:t>Figure 35: Cross section of final mold used, dimensions in μm</w:t>
                      </w:r>
                    </w:p>
                  </w:txbxContent>
                </v:textbox>
                <w10:wrap type="square" anchory="line"/>
              </v:shape>
            </w:pict>
          </mc:Fallback>
        </mc:AlternateContent>
      </w:r>
      <w:r>
        <w:rPr>
          <w:noProof/>
        </w:rPr>
        <w:drawing>
          <wp:anchor distT="57150" distB="57150" distL="57150" distR="57150" simplePos="0" relativeHeight="251692032" behindDoc="0" locked="0" layoutInCell="1" allowOverlap="1" wp14:anchorId="735E3696" wp14:editId="006117F3">
            <wp:simplePos x="0" y="0"/>
            <wp:positionH relativeFrom="page">
              <wp:posOffset>3838575</wp:posOffset>
            </wp:positionH>
            <wp:positionV relativeFrom="line">
              <wp:posOffset>13970</wp:posOffset>
            </wp:positionV>
            <wp:extent cx="3019425" cy="1504950"/>
            <wp:effectExtent l="0" t="0" r="0" b="0"/>
            <wp:wrapSquare wrapText="bothSides" distT="57150" distB="57150" distL="57150" distR="57150"/>
            <wp:docPr id="1073741878" name="officeArt object" descr="https://lh5.googleusercontent.com/W8wxLxuBF8VHPhIVayXjstn9MBgbLPOq844Ie-I4sEf43czoKKkmlmfnZcxK5liCjNZ4lfKsLmLpV2emEVralVARP7BPIRIPB7JausAyaRzmqEE5F6SwVFESjEr2BSRRblprbuVmJiQ"/>
            <wp:cNvGraphicFramePr/>
            <a:graphic xmlns:a="http://schemas.openxmlformats.org/drawingml/2006/main">
              <a:graphicData uri="http://schemas.openxmlformats.org/drawingml/2006/picture">
                <pic:pic xmlns:pic="http://schemas.openxmlformats.org/drawingml/2006/picture">
                  <pic:nvPicPr>
                    <pic:cNvPr id="1073741878" name="https://lh5.googleusercontent.com/W8wxLxuBF8VHPhIVayXjstn9MBgbLPOq844Ie-I4sEf43czoKKkmlmfnZcxK5liCjNZ4lfKsLmLpV2emEVralVARP7BPIRIPB7JausAyaRzmqEE5F6SwVFESjEr2BSRRblprbuVmJiQ" descr="https://lh5.googleusercontent.com/W8wxLxuBF8VHPhIVayXjstn9MBgbLPOq844Ie-I4sEf43czoKKkmlmfnZcxK5liCjNZ4lfKsLmLpV2emEVralVARP7BPIRIPB7JausAyaRzmqEE5F6SwVFESjEr2BSRRblprbuVmJiQ"/>
                    <pic:cNvPicPr>
                      <a:picLocks noChangeAspect="1"/>
                    </pic:cNvPicPr>
                  </pic:nvPicPr>
                  <pic:blipFill>
                    <a:blip r:embed="rId46">
                      <a:extLst/>
                    </a:blip>
                    <a:stretch>
                      <a:fillRect/>
                    </a:stretch>
                  </pic:blipFill>
                  <pic:spPr>
                    <a:xfrm>
                      <a:off x="0" y="0"/>
                      <a:ext cx="3019425" cy="1504950"/>
                    </a:xfrm>
                    <a:prstGeom prst="rect">
                      <a:avLst/>
                    </a:prstGeom>
                    <a:ln w="12700" cap="flat">
                      <a:noFill/>
                      <a:miter lim="400000"/>
                    </a:ln>
                    <a:effectLst/>
                  </pic:spPr>
                </pic:pic>
              </a:graphicData>
            </a:graphic>
          </wp:anchor>
        </w:drawing>
      </w:r>
      <w:r>
        <w:rPr>
          <w:rStyle w:val="None"/>
        </w:rPr>
        <w:tab/>
      </w:r>
      <w:r w:rsidRPr="00A51A22">
        <w:rPr>
          <w:rStyle w:val="None"/>
          <w:rFonts w:ascii="Garamond" w:hAnsi="Garamond"/>
          <w:sz w:val="24"/>
        </w:rPr>
        <w:t>The final design of the hydrogel system has large similarities to the process</w:t>
      </w:r>
      <w:r w:rsidR="00037186">
        <w:rPr>
          <w:rStyle w:val="None"/>
          <w:rFonts w:ascii="Garamond" w:hAnsi="Garamond"/>
          <w:sz w:val="24"/>
        </w:rPr>
        <w:t xml:space="preserve"> originally given</w:t>
      </w:r>
      <w:r w:rsidRPr="00A51A22">
        <w:rPr>
          <w:rStyle w:val="None"/>
          <w:rFonts w:ascii="Garamond" w:hAnsi="Garamond"/>
          <w:sz w:val="24"/>
        </w:rPr>
        <w:t xml:space="preserve"> with a few significant changes. Shown in Figure 35, we used the same microstructure that was created by Prof. Albrecht’s lab as the base to use as a mold. This microstructure was then attached to a slide to be used as a mold for hydrogel as shown in Figure 36. </w:t>
      </w:r>
      <w:r w:rsidRPr="00A51A22">
        <w:rPr>
          <w:rStyle w:val="None"/>
          <w:rFonts w:ascii="Garamond" w:hAnsi="Garamond"/>
          <w:sz w:val="24"/>
          <w:szCs w:val="24"/>
        </w:rPr>
        <w:t>The exact details of the film are shown in Appendix E, but the dimensional details are of major importance for our application.</w:t>
      </w:r>
    </w:p>
    <w:p w14:paraId="6DAAA7C4" w14:textId="36BC72EF" w:rsidR="00A51A22" w:rsidRDefault="00A51A22" w:rsidP="00037186">
      <w:pPr>
        <w:pStyle w:val="BodyA"/>
        <w:keepNext/>
        <w:spacing w:line="480" w:lineRule="auto"/>
        <w:jc w:val="center"/>
      </w:pPr>
      <w:r>
        <w:rPr>
          <w:noProof/>
        </w:rPr>
        <w:drawing>
          <wp:inline distT="0" distB="0" distL="0" distR="0" wp14:anchorId="27E077B5" wp14:editId="3C445787">
            <wp:extent cx="2162175" cy="2885842"/>
            <wp:effectExtent l="0" t="0" r="0" b="0"/>
            <wp:docPr id="1073741879" name="officeArt object" descr="Picture 15"/>
            <wp:cNvGraphicFramePr/>
            <a:graphic xmlns:a="http://schemas.openxmlformats.org/drawingml/2006/main">
              <a:graphicData uri="http://schemas.openxmlformats.org/drawingml/2006/picture">
                <pic:pic xmlns:pic="http://schemas.openxmlformats.org/drawingml/2006/picture">
                  <pic:nvPicPr>
                    <pic:cNvPr id="1073741879" name="Picture 15" descr="Picture 15"/>
                    <pic:cNvPicPr>
                      <a:picLocks noChangeAspect="1"/>
                    </pic:cNvPicPr>
                  </pic:nvPicPr>
                  <pic:blipFill>
                    <a:blip r:embed="rId47">
                      <a:extLst/>
                    </a:blip>
                    <a:stretch>
                      <a:fillRect/>
                    </a:stretch>
                  </pic:blipFill>
                  <pic:spPr>
                    <a:xfrm>
                      <a:off x="0" y="0"/>
                      <a:ext cx="2164831" cy="2889386"/>
                    </a:xfrm>
                    <a:prstGeom prst="rect">
                      <a:avLst/>
                    </a:prstGeom>
                    <a:ln w="12700" cap="flat">
                      <a:noFill/>
                      <a:miter lim="400000"/>
                    </a:ln>
                    <a:effectLst/>
                  </pic:spPr>
                </pic:pic>
              </a:graphicData>
            </a:graphic>
          </wp:inline>
        </w:drawing>
      </w:r>
    </w:p>
    <w:p w14:paraId="46F30C6E" w14:textId="77777777" w:rsidR="00A51A22" w:rsidRDefault="00A51A22" w:rsidP="00A51A22">
      <w:pPr>
        <w:pStyle w:val="BodyA"/>
        <w:spacing w:after="200" w:line="240" w:lineRule="auto"/>
        <w:jc w:val="center"/>
        <w:rPr>
          <w:rStyle w:val="None"/>
          <w:i/>
          <w:iCs/>
          <w:color w:val="44546A"/>
          <w:u w:color="44546A"/>
        </w:rPr>
      </w:pPr>
      <w:r>
        <w:rPr>
          <w:rStyle w:val="None"/>
          <w:rFonts w:ascii="Arial" w:hAnsi="Arial"/>
          <w:i/>
          <w:iCs/>
          <w:color w:val="44546A"/>
          <w:sz w:val="18"/>
          <w:szCs w:val="18"/>
          <w:u w:color="44546A"/>
        </w:rPr>
        <w:t>Figure 36: Mold created with microstructure</w:t>
      </w:r>
    </w:p>
    <w:p w14:paraId="7530A61C" w14:textId="129AD763" w:rsidR="00A51A22" w:rsidRPr="00037186" w:rsidRDefault="00A51A22" w:rsidP="00A51A22">
      <w:pPr>
        <w:pStyle w:val="BodyA"/>
        <w:keepNext/>
        <w:spacing w:line="480" w:lineRule="auto"/>
        <w:ind w:firstLine="720"/>
        <w:rPr>
          <w:rFonts w:ascii="Garamond" w:hAnsi="Garamond"/>
          <w:sz w:val="24"/>
        </w:rPr>
      </w:pPr>
      <w:r w:rsidRPr="00037186">
        <w:rPr>
          <w:rStyle w:val="None"/>
          <w:rFonts w:ascii="Garamond" w:hAnsi="Garamond"/>
          <w:sz w:val="24"/>
        </w:rPr>
        <w:t xml:space="preserve">Hydrogel is pipetted into the mold and a salinized slide is placed on top (Appendix B). This is then </w:t>
      </w:r>
      <w:r w:rsidR="00037186" w:rsidRPr="00037186">
        <w:rPr>
          <w:rStyle w:val="None"/>
          <w:rFonts w:ascii="Garamond" w:hAnsi="Garamond"/>
          <w:sz w:val="24"/>
        </w:rPr>
        <w:t>cross-linked</w:t>
      </w:r>
      <w:r w:rsidRPr="00037186">
        <w:rPr>
          <w:rStyle w:val="None"/>
          <w:rFonts w:ascii="Garamond" w:hAnsi="Garamond"/>
          <w:sz w:val="24"/>
        </w:rPr>
        <w:t xml:space="preserve"> to create the lower base of the structure. Liquid hydrogel is pipetted on top of this mold and worms are picked in. Using a method taught to us by the lab manager Eric Larson, a single hair either from an eyebrow, eyelash, beard, or wherever is preferred is removed. Then this </w:t>
      </w:r>
      <w:r w:rsidRPr="00037186">
        <w:rPr>
          <w:rStyle w:val="None"/>
          <w:rFonts w:ascii="Garamond" w:hAnsi="Garamond"/>
          <w:sz w:val="24"/>
        </w:rPr>
        <w:lastRenderedPageBreak/>
        <w:t>hair is super glued into the end of a pipette tip. The resulting brush, shown in Figure 37, can be used to align the worms better in the channels so when the top layer is placed they are more evenly spaced out.</w:t>
      </w:r>
      <w:r w:rsidRPr="00037186">
        <w:rPr>
          <w:rFonts w:ascii="Garamond" w:hAnsi="Garamond"/>
          <w:sz w:val="24"/>
        </w:rPr>
        <w:t xml:space="preserve"> </w:t>
      </w:r>
    </w:p>
    <w:p w14:paraId="66616B51" w14:textId="77777777" w:rsidR="00A51A22" w:rsidRDefault="00A51A22" w:rsidP="00A51A22">
      <w:pPr>
        <w:pStyle w:val="BodyA"/>
        <w:keepNext/>
        <w:spacing w:line="480" w:lineRule="auto"/>
        <w:jc w:val="center"/>
      </w:pPr>
      <w:r>
        <w:rPr>
          <w:noProof/>
        </w:rPr>
        <w:drawing>
          <wp:inline distT="0" distB="0" distL="0" distR="0" wp14:anchorId="335F1D54" wp14:editId="62F4E3B3">
            <wp:extent cx="2657475" cy="3543300"/>
            <wp:effectExtent l="0" t="0" r="0" b="0"/>
            <wp:docPr id="1073741880" name="officeArt object" descr="Picture 14"/>
            <wp:cNvGraphicFramePr/>
            <a:graphic xmlns:a="http://schemas.openxmlformats.org/drawingml/2006/main">
              <a:graphicData uri="http://schemas.openxmlformats.org/drawingml/2006/picture">
                <pic:pic xmlns:pic="http://schemas.openxmlformats.org/drawingml/2006/picture">
                  <pic:nvPicPr>
                    <pic:cNvPr id="1073741880" name="Picture 14" descr="Picture 14"/>
                    <pic:cNvPicPr>
                      <a:picLocks noChangeAspect="1"/>
                    </pic:cNvPicPr>
                  </pic:nvPicPr>
                  <pic:blipFill>
                    <a:blip r:embed="rId48">
                      <a:extLst/>
                    </a:blip>
                    <a:stretch>
                      <a:fillRect/>
                    </a:stretch>
                  </pic:blipFill>
                  <pic:spPr>
                    <a:xfrm>
                      <a:off x="0" y="0"/>
                      <a:ext cx="2657475" cy="3543300"/>
                    </a:xfrm>
                    <a:prstGeom prst="rect">
                      <a:avLst/>
                    </a:prstGeom>
                    <a:ln w="12700" cap="flat">
                      <a:noFill/>
                      <a:miter lim="400000"/>
                    </a:ln>
                    <a:effectLst/>
                  </pic:spPr>
                </pic:pic>
              </a:graphicData>
            </a:graphic>
          </wp:inline>
        </w:drawing>
      </w:r>
    </w:p>
    <w:p w14:paraId="425EF90A" w14:textId="246B892F" w:rsidR="00A51A22" w:rsidRDefault="00A51A22" w:rsidP="00A51A22">
      <w:pPr>
        <w:pStyle w:val="BodyA"/>
        <w:spacing w:after="200" w:line="240" w:lineRule="auto"/>
        <w:jc w:val="center"/>
        <w:rPr>
          <w:rStyle w:val="None"/>
          <w:i/>
          <w:iCs/>
          <w:color w:val="44546A"/>
          <w:u w:color="44546A"/>
        </w:rPr>
      </w:pPr>
      <w:r>
        <w:rPr>
          <w:rStyle w:val="None"/>
          <w:rFonts w:ascii="Arial" w:hAnsi="Arial"/>
          <w:i/>
          <w:iCs/>
          <w:color w:val="44546A"/>
          <w:sz w:val="18"/>
          <w:szCs w:val="18"/>
          <w:u w:color="44546A"/>
        </w:rPr>
        <w:t xml:space="preserve">Figure 37: Single hair brush used to align </w:t>
      </w:r>
      <w:r w:rsidR="00624C7E" w:rsidRPr="00624C7E">
        <w:rPr>
          <w:rStyle w:val="None"/>
          <w:rFonts w:ascii="Arial" w:hAnsi="Arial"/>
          <w:i/>
          <w:iCs/>
          <w:color w:val="44546A"/>
          <w:sz w:val="18"/>
          <w:szCs w:val="18"/>
          <w:u w:color="44546A"/>
        </w:rPr>
        <w:t>C. elegans</w:t>
      </w:r>
    </w:p>
    <w:p w14:paraId="5084BCB7" w14:textId="77777777" w:rsidR="00A51A22" w:rsidRDefault="00A51A22" w:rsidP="00A51A22">
      <w:pPr>
        <w:pStyle w:val="BodyA"/>
        <w:spacing w:line="480" w:lineRule="auto"/>
        <w:rPr>
          <w:rStyle w:val="Hyperlink1"/>
        </w:rPr>
      </w:pPr>
      <w:r>
        <w:rPr>
          <w:rStyle w:val="None"/>
        </w:rPr>
        <w:tab/>
      </w:r>
    </w:p>
    <w:p w14:paraId="0F488848" w14:textId="77777777" w:rsidR="00A51A22" w:rsidRDefault="00A51A22" w:rsidP="00A51A22">
      <w:pPr>
        <w:pStyle w:val="BodyA"/>
      </w:pPr>
      <w:r>
        <w:rPr>
          <w:rStyle w:val="None"/>
          <w:rFonts w:ascii="Arial Unicode MS" w:eastAsia="Arial Unicode MS" w:hAnsi="Arial Unicode MS" w:cs="Arial Unicode MS"/>
        </w:rPr>
        <w:br w:type="page"/>
      </w:r>
    </w:p>
    <w:p w14:paraId="6CA0F6CA" w14:textId="77777777" w:rsidR="00A51A22" w:rsidRPr="00037186" w:rsidRDefault="00A51A22" w:rsidP="00A51A22">
      <w:pPr>
        <w:pStyle w:val="BodyA"/>
        <w:spacing w:line="480" w:lineRule="auto"/>
        <w:rPr>
          <w:rStyle w:val="None"/>
          <w:rFonts w:ascii="Garamond" w:hAnsi="Garamond"/>
          <w:sz w:val="24"/>
        </w:rPr>
      </w:pPr>
      <w:r w:rsidRPr="00037186">
        <w:rPr>
          <w:rStyle w:val="None"/>
          <w:rFonts w:ascii="Garamond" w:hAnsi="Garamond"/>
          <w:sz w:val="24"/>
        </w:rPr>
        <w:lastRenderedPageBreak/>
        <w:t>Following alignment, the second layer is cross-linked to form the resultant structure in Figure 38.</w:t>
      </w:r>
    </w:p>
    <w:p w14:paraId="021C17CE" w14:textId="77777777" w:rsidR="00A51A22" w:rsidRDefault="00A51A22" w:rsidP="00A51A22">
      <w:pPr>
        <w:pStyle w:val="BodyA"/>
        <w:keepNext/>
        <w:spacing w:after="0" w:line="480" w:lineRule="auto"/>
        <w:jc w:val="center"/>
      </w:pPr>
      <w:r>
        <w:rPr>
          <w:rStyle w:val="None"/>
          <w:rFonts w:ascii="Arial" w:eastAsia="Arial" w:hAnsi="Arial" w:cs="Arial"/>
          <w:noProof/>
        </w:rPr>
        <w:drawing>
          <wp:inline distT="0" distB="0" distL="0" distR="0" wp14:anchorId="67D02F1A" wp14:editId="38ABF9EC">
            <wp:extent cx="3962400" cy="2819400"/>
            <wp:effectExtent l="0" t="0" r="0" b="0"/>
            <wp:docPr id="1073741881" name="officeArt object" descr="Picture 8"/>
            <wp:cNvGraphicFramePr/>
            <a:graphic xmlns:a="http://schemas.openxmlformats.org/drawingml/2006/main">
              <a:graphicData uri="http://schemas.openxmlformats.org/drawingml/2006/picture">
                <pic:pic xmlns:pic="http://schemas.openxmlformats.org/drawingml/2006/picture">
                  <pic:nvPicPr>
                    <pic:cNvPr id="1073741881" name="Picture 8" descr="Picture 8"/>
                    <pic:cNvPicPr>
                      <a:picLocks noChangeAspect="1"/>
                    </pic:cNvPicPr>
                  </pic:nvPicPr>
                  <pic:blipFill>
                    <a:blip r:embed="rId49">
                      <a:extLst/>
                    </a:blip>
                    <a:stretch>
                      <a:fillRect/>
                    </a:stretch>
                  </pic:blipFill>
                  <pic:spPr>
                    <a:xfrm>
                      <a:off x="0" y="0"/>
                      <a:ext cx="3962400" cy="2819400"/>
                    </a:xfrm>
                    <a:prstGeom prst="rect">
                      <a:avLst/>
                    </a:prstGeom>
                    <a:ln w="12700" cap="flat">
                      <a:noFill/>
                      <a:miter lim="400000"/>
                    </a:ln>
                    <a:effectLst/>
                  </pic:spPr>
                </pic:pic>
              </a:graphicData>
            </a:graphic>
          </wp:inline>
        </w:drawing>
      </w:r>
    </w:p>
    <w:p w14:paraId="0AC9DFC1" w14:textId="77777777" w:rsidR="00A51A22" w:rsidRDefault="00A51A22" w:rsidP="00A51A22">
      <w:pPr>
        <w:pStyle w:val="BodyA"/>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38: Cross section of hydrogel system, with the arrow representing direction of the needle and the units in um</w:t>
      </w:r>
    </w:p>
    <w:p w14:paraId="7D999F24" w14:textId="16880232" w:rsidR="00A51A22" w:rsidRPr="00037186" w:rsidRDefault="00A51A22" w:rsidP="00037186">
      <w:pPr>
        <w:pStyle w:val="BodyA"/>
        <w:spacing w:line="480" w:lineRule="auto"/>
        <w:rPr>
          <w:rStyle w:val="None"/>
          <w:rFonts w:ascii="Garamond" w:hAnsi="Garamond"/>
          <w:sz w:val="24"/>
        </w:rPr>
      </w:pPr>
      <w:r w:rsidRPr="00037186">
        <w:rPr>
          <w:rStyle w:val="None"/>
          <w:rFonts w:ascii="Garamond" w:hAnsi="Garamond"/>
          <w:sz w:val="24"/>
        </w:rPr>
        <w:tab/>
        <w:t xml:space="preserve">This allows for numerous </w:t>
      </w:r>
      <w:r w:rsidR="00624C7E" w:rsidRPr="00624C7E">
        <w:rPr>
          <w:rStyle w:val="None"/>
          <w:rFonts w:ascii="Garamond" w:hAnsi="Garamond"/>
          <w:i/>
          <w:iCs/>
          <w:sz w:val="24"/>
        </w:rPr>
        <w:t>C. elegans</w:t>
      </w:r>
      <w:r w:rsidRPr="00037186">
        <w:rPr>
          <w:rStyle w:val="None"/>
          <w:rFonts w:ascii="Garamond" w:hAnsi="Garamond"/>
          <w:sz w:val="24"/>
        </w:rPr>
        <w:t xml:space="preserve"> to be encapsulated at a time and used for injection, as shown in Figure 39. </w:t>
      </w:r>
    </w:p>
    <w:p w14:paraId="097B2979" w14:textId="77777777" w:rsidR="00A51A22" w:rsidRDefault="00A51A22" w:rsidP="00A51A22">
      <w:pPr>
        <w:pStyle w:val="BodyA"/>
        <w:keepNext/>
        <w:spacing w:after="0" w:line="480" w:lineRule="auto"/>
        <w:jc w:val="center"/>
      </w:pPr>
      <w:r>
        <w:rPr>
          <w:rStyle w:val="None"/>
          <w:rFonts w:ascii="Arial" w:eastAsia="Arial" w:hAnsi="Arial" w:cs="Arial"/>
          <w:noProof/>
        </w:rPr>
        <w:drawing>
          <wp:inline distT="0" distB="0" distL="0" distR="0" wp14:anchorId="389FA7C7" wp14:editId="0AC08C54">
            <wp:extent cx="3375032" cy="3448050"/>
            <wp:effectExtent l="0" t="0" r="0" b="0"/>
            <wp:docPr id="1073741882" name="officeArt object" descr="Picture 10"/>
            <wp:cNvGraphicFramePr/>
            <a:graphic xmlns:a="http://schemas.openxmlformats.org/drawingml/2006/main">
              <a:graphicData uri="http://schemas.openxmlformats.org/drawingml/2006/picture">
                <pic:pic xmlns:pic="http://schemas.openxmlformats.org/drawingml/2006/picture">
                  <pic:nvPicPr>
                    <pic:cNvPr id="1073741882" name="Picture 10" descr="Picture 10"/>
                    <pic:cNvPicPr>
                      <a:picLocks noChangeAspect="1"/>
                    </pic:cNvPicPr>
                  </pic:nvPicPr>
                  <pic:blipFill>
                    <a:blip r:embed="rId50">
                      <a:extLst/>
                    </a:blip>
                    <a:stretch>
                      <a:fillRect/>
                    </a:stretch>
                  </pic:blipFill>
                  <pic:spPr>
                    <a:xfrm>
                      <a:off x="0" y="0"/>
                      <a:ext cx="3378811" cy="3451911"/>
                    </a:xfrm>
                    <a:prstGeom prst="rect">
                      <a:avLst/>
                    </a:prstGeom>
                    <a:ln w="12700" cap="flat">
                      <a:noFill/>
                      <a:miter lim="400000"/>
                    </a:ln>
                    <a:effectLst/>
                  </pic:spPr>
                </pic:pic>
              </a:graphicData>
            </a:graphic>
          </wp:inline>
        </w:drawing>
      </w:r>
    </w:p>
    <w:p w14:paraId="54F2C5D2" w14:textId="54828234" w:rsidR="00A51A22" w:rsidRDefault="00A51A22" w:rsidP="00A51A22">
      <w:pPr>
        <w:pStyle w:val="BodyA"/>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 xml:space="preserve">Figure 39: Contained </w:t>
      </w:r>
      <w:r w:rsidR="00624C7E" w:rsidRPr="00624C7E">
        <w:rPr>
          <w:rStyle w:val="None"/>
          <w:rFonts w:ascii="Arial" w:hAnsi="Arial"/>
          <w:i/>
          <w:iCs/>
          <w:color w:val="44546A"/>
          <w:sz w:val="18"/>
          <w:szCs w:val="18"/>
          <w:u w:color="44546A"/>
        </w:rPr>
        <w:t>C. elegans</w:t>
      </w:r>
      <w:r>
        <w:rPr>
          <w:rStyle w:val="None"/>
          <w:rFonts w:ascii="Arial" w:hAnsi="Arial"/>
          <w:i/>
          <w:iCs/>
          <w:color w:val="44546A"/>
          <w:sz w:val="18"/>
          <w:szCs w:val="18"/>
          <w:u w:color="44546A"/>
        </w:rPr>
        <w:t xml:space="preserve"> in </w:t>
      </w:r>
      <w:r w:rsidR="00380C57">
        <w:rPr>
          <w:rStyle w:val="None"/>
          <w:rFonts w:ascii="Arial" w:hAnsi="Arial"/>
          <w:i/>
          <w:iCs/>
          <w:color w:val="44546A"/>
          <w:sz w:val="18"/>
          <w:szCs w:val="18"/>
          <w:u w:color="44546A"/>
        </w:rPr>
        <w:t xml:space="preserve">a patterned </w:t>
      </w:r>
      <w:r>
        <w:rPr>
          <w:rStyle w:val="None"/>
          <w:rFonts w:ascii="Arial" w:hAnsi="Arial"/>
          <w:i/>
          <w:iCs/>
          <w:color w:val="44546A"/>
          <w:sz w:val="18"/>
          <w:szCs w:val="18"/>
          <w:u w:color="44546A"/>
        </w:rPr>
        <w:t>hydrogel system</w:t>
      </w:r>
      <w:r w:rsidR="00380C57">
        <w:rPr>
          <w:rStyle w:val="None"/>
          <w:rFonts w:ascii="Arial" w:hAnsi="Arial"/>
          <w:i/>
          <w:iCs/>
          <w:color w:val="44546A"/>
          <w:sz w:val="18"/>
          <w:szCs w:val="18"/>
          <w:u w:color="44546A"/>
        </w:rPr>
        <w:t>, with PDMS spacers</w:t>
      </w:r>
    </w:p>
    <w:p w14:paraId="5F807911" w14:textId="77777777" w:rsidR="00BE3AEF" w:rsidRDefault="00FC6360">
      <w:pPr>
        <w:pStyle w:val="Body"/>
        <w:keepNext/>
        <w:keepLines/>
        <w:spacing w:before="400" w:after="120" w:line="480" w:lineRule="auto"/>
        <w:outlineLvl w:val="0"/>
        <w:rPr>
          <w:rStyle w:val="None"/>
          <w:rFonts w:ascii="Arial" w:eastAsia="Arial" w:hAnsi="Arial" w:cs="Arial"/>
          <w:sz w:val="40"/>
          <w:szCs w:val="40"/>
        </w:rPr>
      </w:pPr>
      <w:r>
        <w:rPr>
          <w:rStyle w:val="Heading1Char"/>
        </w:rPr>
        <w:lastRenderedPageBreak/>
        <w:t>Chapter 5: Design Verification</w:t>
      </w:r>
    </w:p>
    <w:p w14:paraId="5EB17936" w14:textId="77777777" w:rsidR="00BE3AEF" w:rsidRDefault="00FC6360">
      <w:pPr>
        <w:pStyle w:val="Body"/>
        <w:spacing w:line="480" w:lineRule="auto"/>
        <w:rPr>
          <w:rStyle w:val="Hyperlink1"/>
        </w:rPr>
      </w:pPr>
      <w:r>
        <w:rPr>
          <w:rStyle w:val="None"/>
          <w:rFonts w:ascii="Garamond" w:eastAsia="Garamond" w:hAnsi="Garamond" w:cs="Garamond"/>
          <w:sz w:val="24"/>
          <w:szCs w:val="24"/>
        </w:rPr>
        <w:tab/>
        <w:t>This chapter will go into the various methods through which our team verified our designs success at the application given. It is broken up to multiple series of tests to quantify each aspect of the design that was required.</w:t>
      </w:r>
    </w:p>
    <w:p w14:paraId="5983E601" w14:textId="77777777" w:rsidR="00BE3AEF" w:rsidRDefault="00FC6360">
      <w:pPr>
        <w:pStyle w:val="Heading2"/>
      </w:pPr>
      <w:bookmarkStart w:id="83" w:name="_Toc512506080"/>
      <w:r>
        <w:rPr>
          <w:rFonts w:eastAsia="Arial Unicode MS" w:cs="Arial Unicode MS"/>
        </w:rPr>
        <w:t>5.1 Quantification of Vibration</w:t>
      </w:r>
      <w:bookmarkEnd w:id="83"/>
    </w:p>
    <w:p w14:paraId="341BA8F4" w14:textId="4F255E49" w:rsidR="00BE3AEF" w:rsidRDefault="00FC6360">
      <w:pPr>
        <w:pStyle w:val="Body"/>
        <w:spacing w:line="480" w:lineRule="auto"/>
        <w:rPr>
          <w:rStyle w:val="Hyperlink1"/>
        </w:rPr>
      </w:pPr>
      <w:r>
        <w:rPr>
          <w:noProof/>
        </w:rPr>
        <mc:AlternateContent>
          <mc:Choice Requires="wpg">
            <w:drawing>
              <wp:anchor distT="57150" distB="57150" distL="57150" distR="57150" simplePos="0" relativeHeight="251663360" behindDoc="0" locked="0" layoutInCell="1" allowOverlap="1" wp14:anchorId="00C0F896" wp14:editId="060D363D">
                <wp:simplePos x="0" y="0"/>
                <wp:positionH relativeFrom="column">
                  <wp:posOffset>3581400</wp:posOffset>
                </wp:positionH>
                <wp:positionV relativeFrom="line">
                  <wp:posOffset>16509</wp:posOffset>
                </wp:positionV>
                <wp:extent cx="2352675" cy="2084705"/>
                <wp:effectExtent l="0" t="0" r="0" b="0"/>
                <wp:wrapSquare wrapText="bothSides" distT="57150" distB="57150" distL="57150" distR="57150"/>
                <wp:docPr id="1073741887" name="officeArt object" descr="Group 68"/>
                <wp:cNvGraphicFramePr/>
                <a:graphic xmlns:a="http://schemas.openxmlformats.org/drawingml/2006/main">
                  <a:graphicData uri="http://schemas.microsoft.com/office/word/2010/wordprocessingGroup">
                    <wpg:wgp>
                      <wpg:cNvGrpSpPr/>
                      <wpg:grpSpPr>
                        <a:xfrm>
                          <a:off x="0" y="0"/>
                          <a:ext cx="2352675" cy="2084705"/>
                          <a:chOff x="0" y="0"/>
                          <a:chExt cx="2352675" cy="2084704"/>
                        </a:xfrm>
                      </wpg:grpSpPr>
                      <pic:pic xmlns:pic="http://schemas.openxmlformats.org/drawingml/2006/picture">
                        <pic:nvPicPr>
                          <pic:cNvPr id="1073741883" name="Picture 150" descr="Picture 150"/>
                          <pic:cNvPicPr>
                            <a:picLocks noChangeAspect="1"/>
                          </pic:cNvPicPr>
                        </pic:nvPicPr>
                        <pic:blipFill>
                          <a:blip r:embed="rId51">
                            <a:extLst/>
                          </a:blip>
                          <a:stretch>
                            <a:fillRect/>
                          </a:stretch>
                        </pic:blipFill>
                        <pic:spPr>
                          <a:xfrm>
                            <a:off x="0" y="-1"/>
                            <a:ext cx="2352675" cy="1755198"/>
                          </a:xfrm>
                          <a:prstGeom prst="rect">
                            <a:avLst/>
                          </a:prstGeom>
                          <a:ln w="12700" cap="flat">
                            <a:noFill/>
                            <a:miter lim="400000"/>
                          </a:ln>
                          <a:effectLst/>
                        </pic:spPr>
                      </pic:pic>
                      <wpg:grpSp>
                        <wpg:cNvPr id="1073741886" name="Text Box 1"/>
                        <wpg:cNvGrpSpPr/>
                        <wpg:grpSpPr>
                          <a:xfrm>
                            <a:off x="0" y="1797320"/>
                            <a:ext cx="2352675" cy="287385"/>
                            <a:chOff x="0" y="0"/>
                            <a:chExt cx="2352675" cy="287384"/>
                          </a:xfrm>
                        </wpg:grpSpPr>
                        <wps:wsp>
                          <wps:cNvPr id="1073741884" name="Shape 1073741884"/>
                          <wps:cNvSpPr/>
                          <wps:spPr>
                            <a:xfrm>
                              <a:off x="0" y="-1"/>
                              <a:ext cx="2352675" cy="287386"/>
                            </a:xfrm>
                            <a:prstGeom prst="rect">
                              <a:avLst/>
                            </a:prstGeom>
                            <a:solidFill>
                              <a:srgbClr val="FFFFFF"/>
                            </a:solidFill>
                            <a:ln w="12700" cap="flat">
                              <a:noFill/>
                              <a:miter lim="400000"/>
                            </a:ln>
                            <a:effectLst/>
                          </wps:spPr>
                          <wps:bodyPr/>
                        </wps:wsp>
                        <wps:wsp>
                          <wps:cNvPr id="1073741885" name="Shape 1073741885"/>
                          <wps:cNvSpPr txBox="1"/>
                          <wps:spPr>
                            <a:xfrm>
                              <a:off x="0" y="-1"/>
                              <a:ext cx="2352675" cy="287386"/>
                            </a:xfrm>
                            <a:prstGeom prst="rect">
                              <a:avLst/>
                            </a:prstGeom>
                            <a:noFill/>
                            <a:ln w="12700" cap="flat">
                              <a:noFill/>
                              <a:miter lim="400000"/>
                            </a:ln>
                            <a:effectLst/>
                          </wps:spPr>
                          <wps:txbx>
                            <w:txbxContent>
                              <w:p w14:paraId="53F2E92B" w14:textId="688080AE" w:rsidR="00952D5E" w:rsidRDefault="00952D5E">
                                <w:pPr>
                                  <w:pStyle w:val="Caption"/>
                                  <w:jc w:val="center"/>
                                </w:pPr>
                                <w:r>
                                  <w:t xml:space="preserve">Figure 40: Attached Camera for Analysis (acA1300-60gm - </w:t>
                                </w:r>
                                <w:proofErr w:type="spellStart"/>
                                <w:r>
                                  <w:t>basler</w:t>
                                </w:r>
                                <w:proofErr w:type="spellEnd"/>
                                <w:r>
                                  <w:t xml:space="preserve"> ace.)</w:t>
                                </w:r>
                                <w:r w:rsidR="001F52A5">
                                  <w:t xml:space="preserve"> [2</w:t>
                                </w:r>
                                <w:r w:rsidR="006D3C36">
                                  <w:t>4</w:t>
                                </w:r>
                                <w:r w:rsidR="001F52A5">
                                  <w:t>]</w:t>
                                </w:r>
                              </w:p>
                            </w:txbxContent>
                          </wps:txbx>
                          <wps:bodyPr wrap="square" lIns="0" tIns="0" rIns="0" bIns="0" numCol="1" anchor="t">
                            <a:noAutofit/>
                          </wps:bodyPr>
                        </wps:wsp>
                      </wpg:grpSp>
                    </wpg:wgp>
                  </a:graphicData>
                </a:graphic>
              </wp:anchor>
            </w:drawing>
          </mc:Choice>
          <mc:Fallback>
            <w:pict>
              <v:group w14:anchorId="00C0F896" id="_x0000_s1046" alt="Group 68" style="position:absolute;margin-left:282pt;margin-top:1.3pt;width:185.25pt;height:164.15pt;z-index:251663360;mso-wrap-distance-left:4.5pt;mso-wrap-distance-top:4.5pt;mso-wrap-distance-right:4.5pt;mso-wrap-distance-bottom:4.5pt;mso-position-vertical-relative:line" coordsize="23526,20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">
                <v:shape id="Picture 150" o:spid="_x0000_s1047" type="#_x0000_t75" alt="Picture 150" style="position:absolute;width:23526;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" strokeweight="1pt">
                  <v:stroke miterlimit="4"/>
                  <v:imagedata r:id="rId52" o:title="Picture 150"/>
                  <v:path arrowok="t"/>
                </v:shape>
                <v:group id="_x0000_s1048" style="position:absolute;top:17973;width:23526;height:2874" coordsize="23526,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">
                  <v:rect id="Shape 1073741884" o:spid="_x0000_s1049" style="position:absolute;width:23526;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" stroked="f" strokeweight="1pt">
                    <v:stroke miterlimit="4"/>
                  </v:rect>
                  <v:shape id="Shape 1073741885" o:spid="_x0000_s1050" type="#_x0000_t202" style="position:absolute;width:23526;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" filled="f" stroked="f" strokeweight="1pt">
                    <v:stroke miterlimit="4"/>
                    <v:textbox inset="0,0,0,0">
                      <w:txbxContent>
                        <w:p w14:paraId="53F2E92B" w14:textId="688080AE" w:rsidR="00952D5E" w:rsidRDefault="00952D5E">
                          <w:pPr>
                            <w:pStyle w:val="Caption"/>
                            <w:jc w:val="center"/>
                          </w:pPr>
                          <w:r>
                            <w:t xml:space="preserve">Figure 40: Attached Camera for Analysis (acA1300-60gm - </w:t>
                          </w:r>
                          <w:proofErr w:type="spellStart"/>
                          <w:r>
                            <w:t>basler</w:t>
                          </w:r>
                          <w:proofErr w:type="spellEnd"/>
                          <w:r>
                            <w:t xml:space="preserve"> ace.)</w:t>
                          </w:r>
                          <w:r w:rsidR="001F52A5">
                            <w:t xml:space="preserve"> [2</w:t>
                          </w:r>
                          <w:r w:rsidR="006D3C36">
                            <w:t>4</w:t>
                          </w:r>
                          <w:r w:rsidR="001F52A5">
                            <w:t>]</w:t>
                          </w:r>
                        </w:p>
                      </w:txbxContent>
                    </v:textbox>
                  </v:shape>
                </v:group>
                <w10:wrap type="square" anchory="line"/>
              </v:group>
            </w:pict>
          </mc:Fallback>
        </mc:AlternateContent>
      </w:r>
      <w:r>
        <w:rPr>
          <w:rStyle w:val="None"/>
        </w:rPr>
        <w:tab/>
      </w:r>
      <w:r>
        <w:rPr>
          <w:rStyle w:val="None"/>
          <w:rFonts w:ascii="Garamond" w:hAnsi="Garamond"/>
          <w:sz w:val="24"/>
          <w:szCs w:val="24"/>
        </w:rPr>
        <w:t>A major part of our team’s design was</w:t>
      </w:r>
      <w:r w:rsidR="00BD08AE">
        <w:rPr>
          <w:rStyle w:val="None"/>
          <w:rFonts w:ascii="Garamond" w:hAnsi="Garamond"/>
          <w:sz w:val="24"/>
          <w:szCs w:val="24"/>
        </w:rPr>
        <w:t xml:space="preserve"> controlling the vibration to an</w:t>
      </w:r>
      <w:r>
        <w:rPr>
          <w:rStyle w:val="None"/>
          <w:rFonts w:ascii="Garamond" w:hAnsi="Garamond"/>
          <w:sz w:val="24"/>
          <w:szCs w:val="24"/>
        </w:rPr>
        <w:t xml:space="preserve"> </w:t>
      </w:r>
      <w:r w:rsidR="00BD08AE">
        <w:rPr>
          <w:rStyle w:val="None"/>
          <w:rFonts w:ascii="Garamond" w:hAnsi="Garamond"/>
          <w:sz w:val="24"/>
          <w:szCs w:val="24"/>
        </w:rPr>
        <w:t>axial</w:t>
      </w:r>
      <w:r>
        <w:rPr>
          <w:rStyle w:val="None"/>
          <w:rFonts w:ascii="Garamond" w:hAnsi="Garamond"/>
          <w:sz w:val="24"/>
          <w:szCs w:val="24"/>
        </w:rPr>
        <w:t xml:space="preserve"> motion as best as pos</w:t>
      </w:r>
      <w:r w:rsidR="004472BB">
        <w:rPr>
          <w:rStyle w:val="None"/>
          <w:rFonts w:ascii="Garamond" w:hAnsi="Garamond"/>
          <w:sz w:val="24"/>
          <w:szCs w:val="24"/>
        </w:rPr>
        <w:t>sible, and this was</w:t>
      </w:r>
      <w:r>
        <w:rPr>
          <w:rStyle w:val="None"/>
          <w:rFonts w:ascii="Garamond" w:hAnsi="Garamond"/>
          <w:sz w:val="24"/>
          <w:szCs w:val="24"/>
        </w:rPr>
        <w:t xml:space="preserve"> achieved through the dampening properties of the containment. To verify this, we use</w:t>
      </w:r>
      <w:r w:rsidR="004472BB">
        <w:rPr>
          <w:rStyle w:val="None"/>
          <w:rFonts w:ascii="Garamond" w:hAnsi="Garamond"/>
          <w:sz w:val="24"/>
          <w:szCs w:val="24"/>
        </w:rPr>
        <w:t xml:space="preserve">d microscopy </w:t>
      </w:r>
      <w:r>
        <w:rPr>
          <w:rStyle w:val="None"/>
          <w:rFonts w:ascii="Garamond" w:hAnsi="Garamond"/>
          <w:sz w:val="24"/>
          <w:szCs w:val="24"/>
        </w:rPr>
        <w:t xml:space="preserve">and </w:t>
      </w:r>
      <w:r w:rsidR="004472BB">
        <w:rPr>
          <w:rStyle w:val="None"/>
          <w:rFonts w:ascii="Garamond" w:hAnsi="Garamond"/>
          <w:sz w:val="24"/>
          <w:szCs w:val="24"/>
        </w:rPr>
        <w:t xml:space="preserve">an </w:t>
      </w:r>
      <w:r>
        <w:rPr>
          <w:rStyle w:val="None"/>
          <w:rFonts w:ascii="Garamond" w:hAnsi="Garamond"/>
          <w:sz w:val="24"/>
          <w:szCs w:val="24"/>
        </w:rPr>
        <w:t xml:space="preserve">attached acA1300-60gm - Basler ace camera, shown in Figure 40. This camera allowed </w:t>
      </w:r>
      <w:r w:rsidR="004472BB">
        <w:rPr>
          <w:rStyle w:val="None"/>
          <w:rFonts w:ascii="Garamond" w:hAnsi="Garamond"/>
          <w:sz w:val="24"/>
          <w:szCs w:val="24"/>
        </w:rPr>
        <w:t>the needle tip to be</w:t>
      </w:r>
      <w:r>
        <w:rPr>
          <w:rStyle w:val="None"/>
          <w:rFonts w:ascii="Garamond" w:hAnsi="Garamond"/>
          <w:sz w:val="24"/>
          <w:szCs w:val="24"/>
        </w:rPr>
        <w:t xml:space="preserve"> track</w:t>
      </w:r>
      <w:r w:rsidR="004472BB">
        <w:rPr>
          <w:rStyle w:val="None"/>
          <w:rFonts w:ascii="Garamond" w:hAnsi="Garamond"/>
          <w:sz w:val="24"/>
          <w:szCs w:val="24"/>
        </w:rPr>
        <w:t>ed</w:t>
      </w:r>
      <w:r>
        <w:rPr>
          <w:rStyle w:val="None"/>
          <w:rFonts w:ascii="Garamond" w:hAnsi="Garamond"/>
          <w:sz w:val="24"/>
          <w:szCs w:val="24"/>
        </w:rPr>
        <w:t xml:space="preserve"> when viewed at five times focus, with a max speed of roughly one hundred and fifty frames per second. </w:t>
      </w:r>
    </w:p>
    <w:p w14:paraId="242D6465" w14:textId="6F3340C1" w:rsidR="00BE3AEF" w:rsidRDefault="00FC6360">
      <w:pPr>
        <w:pStyle w:val="Body"/>
        <w:spacing w:line="480" w:lineRule="auto"/>
        <w:rPr>
          <w:rStyle w:val="Hyperlink1"/>
        </w:rPr>
      </w:pPr>
      <w:r>
        <w:rPr>
          <w:noProof/>
        </w:rPr>
        <mc:AlternateContent>
          <mc:Choice Requires="wps">
            <w:drawing>
              <wp:anchor distT="57150" distB="57150" distL="57150" distR="57150" simplePos="0" relativeHeight="251665408" behindDoc="0" locked="0" layoutInCell="1" allowOverlap="1" wp14:anchorId="43E667ED" wp14:editId="792DC30C">
                <wp:simplePos x="0" y="0"/>
                <wp:positionH relativeFrom="column">
                  <wp:posOffset>0</wp:posOffset>
                </wp:positionH>
                <wp:positionV relativeFrom="line">
                  <wp:posOffset>1985009</wp:posOffset>
                </wp:positionV>
                <wp:extent cx="2552700" cy="382271"/>
                <wp:effectExtent l="0" t="0" r="0" b="0"/>
                <wp:wrapSquare wrapText="bothSides" distT="57150" distB="57150" distL="57150" distR="57150"/>
                <wp:docPr id="1073741888" name="officeArt object" descr="Text Box 7"/>
                <wp:cNvGraphicFramePr/>
                <a:graphic xmlns:a="http://schemas.openxmlformats.org/drawingml/2006/main">
                  <a:graphicData uri="http://schemas.microsoft.com/office/word/2010/wordprocessingShape">
                    <wps:wsp>
                      <wps:cNvSpPr txBox="1"/>
                      <wps:spPr>
                        <a:xfrm>
                          <a:off x="0" y="0"/>
                          <a:ext cx="2552700" cy="382271"/>
                        </a:xfrm>
                        <a:prstGeom prst="rect">
                          <a:avLst/>
                        </a:prstGeom>
                        <a:solidFill>
                          <a:srgbClr val="FFFFFF"/>
                        </a:solidFill>
                        <a:ln w="12700" cap="flat">
                          <a:noFill/>
                          <a:miter lim="400000"/>
                        </a:ln>
                        <a:effectLst/>
                      </wps:spPr>
                      <wps:txbx>
                        <w:txbxContent>
                          <w:p w14:paraId="65906A12" w14:textId="77777777" w:rsidR="00952D5E" w:rsidRDefault="00952D5E">
                            <w:pPr>
                              <w:pStyle w:val="Caption"/>
                              <w:jc w:val="center"/>
                            </w:pPr>
                            <w:r>
                              <w:t>Figure 41: Still from the video used to track the needle</w:t>
                            </w:r>
                          </w:p>
                        </w:txbxContent>
                      </wps:txbx>
                      <wps:bodyPr wrap="square" lIns="0" tIns="0" rIns="0" bIns="0" numCol="1" anchor="t">
                        <a:noAutofit/>
                      </wps:bodyPr>
                    </wps:wsp>
                  </a:graphicData>
                </a:graphic>
              </wp:anchor>
            </w:drawing>
          </mc:Choice>
          <mc:Fallback>
            <w:pict>
              <v:shape w14:anchorId="43E667ED" id="_x0000_s1051" type="#_x0000_t202" alt="Text Box 7" style="position:absolute;margin-left:0;margin-top:156.3pt;width:201pt;height:30.1pt;z-index:251665408;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" stroked="f" strokeweight="1pt">
                <v:stroke miterlimit="4"/>
                <v:textbox inset="0,0,0,0">
                  <w:txbxContent>
                    <w:p w14:paraId="65906A12" w14:textId="77777777" w:rsidR="00952D5E" w:rsidRDefault="00952D5E">
                      <w:pPr>
                        <w:pStyle w:val="Caption"/>
                        <w:jc w:val="center"/>
                      </w:pPr>
                      <w:r>
                        <w:t>Figure 41: Still from the video used to track the needle</w:t>
                      </w:r>
                    </w:p>
                  </w:txbxContent>
                </v:textbox>
                <w10:wrap type="square" anchory="line"/>
              </v:shape>
            </w:pict>
          </mc:Fallback>
        </mc:AlternateContent>
      </w:r>
      <w:r>
        <w:rPr>
          <w:noProof/>
        </w:rPr>
        <w:drawing>
          <wp:anchor distT="57150" distB="57150" distL="57150" distR="57150" simplePos="0" relativeHeight="251664384" behindDoc="0" locked="0" layoutInCell="1" allowOverlap="1" wp14:anchorId="6BA09D0A" wp14:editId="0BB5883D">
            <wp:simplePos x="0" y="0"/>
            <wp:positionH relativeFrom="page">
              <wp:posOffset>914400</wp:posOffset>
            </wp:positionH>
            <wp:positionV relativeFrom="line">
              <wp:posOffset>10159</wp:posOffset>
            </wp:positionV>
            <wp:extent cx="2552700" cy="1917700"/>
            <wp:effectExtent l="0" t="0" r="0" b="0"/>
            <wp:wrapSquare wrapText="bothSides" distT="57150" distB="57150" distL="57150" distR="57150"/>
            <wp:docPr id="1073741889" name="officeArt object" descr="Picture 6"/>
            <wp:cNvGraphicFramePr/>
            <a:graphic xmlns:a="http://schemas.openxmlformats.org/drawingml/2006/main">
              <a:graphicData uri="http://schemas.openxmlformats.org/drawingml/2006/picture">
                <pic:pic xmlns:pic="http://schemas.openxmlformats.org/drawingml/2006/picture">
                  <pic:nvPicPr>
                    <pic:cNvPr id="1073741889" name="Picture 6" descr="Picture 6"/>
                    <pic:cNvPicPr>
                      <a:picLocks noChangeAspect="1"/>
                    </pic:cNvPicPr>
                  </pic:nvPicPr>
                  <pic:blipFill>
                    <a:blip r:embed="rId53">
                      <a:extLst/>
                    </a:blip>
                    <a:stretch>
                      <a:fillRect/>
                    </a:stretch>
                  </pic:blipFill>
                  <pic:spPr>
                    <a:xfrm>
                      <a:off x="0" y="0"/>
                      <a:ext cx="2552700" cy="1917700"/>
                    </a:xfrm>
                    <a:prstGeom prst="rect">
                      <a:avLst/>
                    </a:prstGeom>
                    <a:ln w="12700" cap="flat">
                      <a:noFill/>
                      <a:miter lim="400000"/>
                    </a:ln>
                    <a:effectLst/>
                  </pic:spPr>
                </pic:pic>
              </a:graphicData>
            </a:graphic>
          </wp:anchor>
        </w:drawing>
      </w:r>
      <w:r>
        <w:rPr>
          <w:rStyle w:val="None"/>
          <w:rFonts w:ascii="Garamond" w:eastAsia="Garamond" w:hAnsi="Garamond" w:cs="Garamond"/>
          <w:sz w:val="24"/>
          <w:szCs w:val="24"/>
        </w:rPr>
        <w:tab/>
        <w:t>Once videos were acquired of the tip in open air versus the tip in hydrogel, ImageJ was u</w:t>
      </w:r>
      <w:r w:rsidR="004472BB">
        <w:rPr>
          <w:rStyle w:val="None"/>
          <w:rFonts w:ascii="Garamond" w:eastAsia="Garamond" w:hAnsi="Garamond" w:cs="Garamond"/>
          <w:sz w:val="24"/>
          <w:szCs w:val="24"/>
        </w:rPr>
        <w:t>sed paired with a tracking plug-</w:t>
      </w:r>
      <w:r>
        <w:rPr>
          <w:rStyle w:val="None"/>
          <w:rFonts w:ascii="Garamond" w:eastAsia="Garamond" w:hAnsi="Garamond" w:cs="Garamond"/>
          <w:sz w:val="24"/>
          <w:szCs w:val="24"/>
        </w:rPr>
        <w:t xml:space="preserve">in </w:t>
      </w:r>
      <w:r w:rsidR="00AA130A">
        <w:rPr>
          <w:rStyle w:val="Hyperlink1"/>
        </w:rPr>
        <w:t>[2</w:t>
      </w:r>
      <w:r w:rsidR="001F52A5">
        <w:rPr>
          <w:rStyle w:val="Hyperlink1"/>
        </w:rPr>
        <w:t>3</w:t>
      </w:r>
      <w:r>
        <w:rPr>
          <w:rStyle w:val="Hyperlink1"/>
        </w:rPr>
        <w:t>]</w:t>
      </w:r>
      <w:r>
        <w:rPr>
          <w:rStyle w:val="None"/>
          <w:rFonts w:ascii="Garamond" w:hAnsi="Garamond"/>
          <w:sz w:val="24"/>
          <w:szCs w:val="24"/>
        </w:rPr>
        <w:t xml:space="preserve"> to allow for the tip of the needle to be tracked manually and exported, an example of this video</w:t>
      </w:r>
      <w:r w:rsidR="004472BB">
        <w:rPr>
          <w:rStyle w:val="None"/>
          <w:rFonts w:ascii="Garamond" w:hAnsi="Garamond"/>
          <w:sz w:val="24"/>
          <w:szCs w:val="24"/>
        </w:rPr>
        <w:t xml:space="preserve"> is</w:t>
      </w:r>
      <w:r>
        <w:rPr>
          <w:rStyle w:val="None"/>
          <w:rFonts w:ascii="Garamond" w:hAnsi="Garamond"/>
          <w:sz w:val="24"/>
          <w:szCs w:val="24"/>
        </w:rPr>
        <w:t xml:space="preserve"> shown in Figure 41. This data was used to create the plots shown in the figures below.</w:t>
      </w:r>
    </w:p>
    <w:p w14:paraId="7C7142AA" w14:textId="34315838" w:rsidR="00BE3AEF" w:rsidRDefault="000022BF" w:rsidP="0017780C">
      <w:pPr>
        <w:pStyle w:val="Body"/>
        <w:spacing w:line="480" w:lineRule="auto"/>
        <w:jc w:val="center"/>
        <w:rPr>
          <w:rStyle w:val="Hyperlink1"/>
        </w:rPr>
      </w:pPr>
      <w:r>
        <w:rPr>
          <w:rFonts w:ascii="Garamond" w:eastAsia="Garamond" w:hAnsi="Garamond" w:cs="Garamond"/>
          <w:noProof/>
          <w:sz w:val="24"/>
          <w:szCs w:val="24"/>
        </w:rPr>
        <w:lastRenderedPageBreak/>
        <w:drawing>
          <wp:inline distT="0" distB="0" distL="0" distR="0" wp14:anchorId="64122625" wp14:editId="603F4C6D">
            <wp:extent cx="5867400" cy="45808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air.jpg"/>
                    <pic:cNvPicPr/>
                  </pic:nvPicPr>
                  <pic:blipFill rotWithShape="1">
                    <a:blip r:embed="rId54">
                      <a:extLst>
                        <a:ext uri="{28A0092B-C50C-407E-A947-70E740481C1C}">
                          <a14:useLocalDpi xmlns:a14="http://schemas.microsoft.com/office/drawing/2010/main" val="0"/>
                        </a:ext>
                      </a:extLst>
                    </a:blip>
                    <a:srcRect l="10417" r="8654"/>
                    <a:stretch/>
                  </pic:blipFill>
                  <pic:spPr bwMode="auto">
                    <a:xfrm>
                      <a:off x="0" y="0"/>
                      <a:ext cx="5881300" cy="4591684"/>
                    </a:xfrm>
                    <a:prstGeom prst="rect">
                      <a:avLst/>
                    </a:prstGeom>
                    <a:ln>
                      <a:noFill/>
                    </a:ln>
                    <a:extLst>
                      <a:ext uri="{53640926-AAD7-44D8-BBD7-CCE9431645EC}">
                        <a14:shadowObscured xmlns:a14="http://schemas.microsoft.com/office/drawing/2010/main"/>
                      </a:ext>
                    </a:extLst>
                  </pic:spPr>
                </pic:pic>
              </a:graphicData>
            </a:graphic>
          </wp:inline>
        </w:drawing>
      </w:r>
    </w:p>
    <w:p w14:paraId="20177B01" w14:textId="77777777" w:rsidR="00BE3AEF" w:rsidRDefault="00FC6360">
      <w:pPr>
        <w:pStyle w:val="Body"/>
        <w:spacing w:line="480" w:lineRule="auto"/>
        <w:rPr>
          <w:rStyle w:val="None"/>
          <w:rFonts w:ascii="Arial" w:eastAsia="Arial" w:hAnsi="Arial" w:cs="Arial"/>
          <w:color w:val="44546A"/>
          <w:sz w:val="18"/>
          <w:szCs w:val="18"/>
          <w:u w:color="44546A"/>
        </w:rPr>
      </w:pPr>
      <w:r>
        <w:rPr>
          <w:rStyle w:val="None"/>
          <w:rFonts w:ascii="Arial" w:hAnsi="Arial"/>
          <w:color w:val="44546A"/>
          <w:sz w:val="18"/>
          <w:szCs w:val="18"/>
          <w:u w:color="44546A"/>
        </w:rPr>
        <w:t>Figure 42: Vibration in open air tracked for two hundred points, with the needle coming from the left side of the image</w:t>
      </w:r>
    </w:p>
    <w:p w14:paraId="3FD6A9F5" w14:textId="77777777" w:rsidR="00BE3AEF" w:rsidRDefault="00FC6360">
      <w:pPr>
        <w:pStyle w:val="Body"/>
        <w:spacing w:line="480" w:lineRule="auto"/>
        <w:rPr>
          <w:rStyle w:val="Hyperlink1"/>
        </w:rPr>
      </w:pPr>
      <w:r>
        <w:rPr>
          <w:rStyle w:val="None"/>
          <w:rFonts w:ascii="Garamond" w:eastAsia="Garamond" w:hAnsi="Garamond" w:cs="Garamond"/>
          <w:sz w:val="24"/>
          <w:szCs w:val="24"/>
        </w:rPr>
        <w:tab/>
        <w:t>In Figure 42 we see the motion of the needle in the air, tracked for 200 points, and outputted directly. While we maximized frames per second as much as possible we can still see that there was some difficulty in fully tracking the motion, as such the needle seems to skip or move in a more linear fashion. This can be attributed to the limitations of the camera.</w:t>
      </w:r>
    </w:p>
    <w:p w14:paraId="2942F89E" w14:textId="5AE9B4D8" w:rsidR="00BE3AEF" w:rsidRDefault="00FC6360">
      <w:pPr>
        <w:pStyle w:val="Body"/>
        <w:spacing w:line="480" w:lineRule="auto"/>
        <w:rPr>
          <w:rStyle w:val="Hyperlink1"/>
        </w:rPr>
      </w:pPr>
      <w:r>
        <w:rPr>
          <w:rStyle w:val="None"/>
          <w:rFonts w:ascii="Garamond" w:eastAsia="Garamond" w:hAnsi="Garamond" w:cs="Garamond"/>
          <w:sz w:val="24"/>
          <w:szCs w:val="24"/>
        </w:rPr>
        <w:tab/>
        <w:t xml:space="preserve">As can be seen the motion is unconstrained and hard to follow with this representation. In terms of the actual range we do seem to get the desired motion that we were aiming for with this iteration, the vibration ranging from 0 to 10.1 </w:t>
      </w:r>
      <w:r>
        <w:rPr>
          <w:rStyle w:val="None"/>
          <w:rFonts w:ascii="Garamond" w:hAnsi="Garamond"/>
          <w:sz w:val="24"/>
          <w:szCs w:val="24"/>
        </w:rPr>
        <w:t xml:space="preserve">μm, but with the downside of a 31.5 μm motion away from the axis of the needle. </w:t>
      </w:r>
    </w:p>
    <w:p w14:paraId="09488C5C" w14:textId="469339BD" w:rsidR="00BE3AEF" w:rsidRDefault="00FC6360">
      <w:pPr>
        <w:pStyle w:val="Body"/>
        <w:spacing w:line="480" w:lineRule="auto"/>
        <w:rPr>
          <w:rStyle w:val="Hyperlink1"/>
        </w:rPr>
      </w:pPr>
      <w:r>
        <w:rPr>
          <w:rStyle w:val="None"/>
          <w:rFonts w:ascii="Garamond" w:eastAsia="Garamond" w:hAnsi="Garamond" w:cs="Garamond"/>
          <w:sz w:val="24"/>
          <w:szCs w:val="24"/>
        </w:rPr>
        <w:lastRenderedPageBreak/>
        <w:tab/>
        <w:t>The issue with this representation is it is difficult to tell the exact path of the needle. To better visualize the motion the same points were put through a moving average filter, shown in Figure 43.</w:t>
      </w:r>
    </w:p>
    <w:p w14:paraId="3F3D596C" w14:textId="77777777" w:rsidR="00BE3AEF" w:rsidRDefault="00BE3AEF">
      <w:pPr>
        <w:pStyle w:val="Body"/>
        <w:spacing w:line="480" w:lineRule="auto"/>
        <w:rPr>
          <w:rStyle w:val="None"/>
          <w:rFonts w:ascii="Garamond" w:eastAsia="Garamond" w:hAnsi="Garamond" w:cs="Garamond"/>
          <w:sz w:val="24"/>
          <w:szCs w:val="24"/>
        </w:rPr>
      </w:pPr>
    </w:p>
    <w:p w14:paraId="2F9C6053" w14:textId="1CAF96BB" w:rsidR="00BE3AEF" w:rsidRDefault="0017780C" w:rsidP="0017780C">
      <w:pPr>
        <w:pStyle w:val="Body"/>
        <w:spacing w:line="480" w:lineRule="auto"/>
        <w:jc w:val="center"/>
        <w:rPr>
          <w:rStyle w:val="Hyperlink1"/>
        </w:rPr>
      </w:pPr>
      <w:r>
        <w:rPr>
          <w:rFonts w:ascii="Garamond" w:eastAsia="Garamond" w:hAnsi="Garamond" w:cs="Garamond"/>
          <w:noProof/>
          <w:sz w:val="24"/>
          <w:szCs w:val="24"/>
        </w:rPr>
        <w:drawing>
          <wp:inline distT="0" distB="0" distL="0" distR="0" wp14:anchorId="1736328B" wp14:editId="2CCA1E2C">
            <wp:extent cx="6098496" cy="486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smooth_air.jpg"/>
                    <pic:cNvPicPr/>
                  </pic:nvPicPr>
                  <pic:blipFill rotWithShape="1">
                    <a:blip r:embed="rId55">
                      <a:extLst>
                        <a:ext uri="{28A0092B-C50C-407E-A947-70E740481C1C}">
                          <a14:useLocalDpi xmlns:a14="http://schemas.microsoft.com/office/drawing/2010/main" val="0"/>
                        </a:ext>
                      </a:extLst>
                    </a:blip>
                    <a:srcRect l="10737" r="10096"/>
                    <a:stretch/>
                  </pic:blipFill>
                  <pic:spPr bwMode="auto">
                    <a:xfrm>
                      <a:off x="0" y="0"/>
                      <a:ext cx="6105019" cy="4872481"/>
                    </a:xfrm>
                    <a:prstGeom prst="rect">
                      <a:avLst/>
                    </a:prstGeom>
                    <a:ln>
                      <a:noFill/>
                    </a:ln>
                    <a:extLst>
                      <a:ext uri="{53640926-AAD7-44D8-BBD7-CCE9431645EC}">
                        <a14:shadowObscured xmlns:a14="http://schemas.microsoft.com/office/drawing/2010/main"/>
                      </a:ext>
                    </a:extLst>
                  </pic:spPr>
                </pic:pic>
              </a:graphicData>
            </a:graphic>
          </wp:inline>
        </w:drawing>
      </w:r>
    </w:p>
    <w:p w14:paraId="1D280CB2"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43: Two hundred points tracked and then put through a moving average filter</w:t>
      </w:r>
    </w:p>
    <w:p w14:paraId="247BD984" w14:textId="1FC151B8" w:rsidR="00BE3AEF" w:rsidRDefault="00FC6360">
      <w:pPr>
        <w:pStyle w:val="Body"/>
        <w:spacing w:line="480" w:lineRule="auto"/>
        <w:rPr>
          <w:rStyle w:val="Hyperlink1"/>
        </w:rPr>
      </w:pPr>
      <w:r>
        <w:rPr>
          <w:rStyle w:val="None"/>
          <w:rFonts w:ascii="Garamond" w:eastAsia="Garamond" w:hAnsi="Garamond" w:cs="Garamond"/>
          <w:sz w:val="24"/>
          <w:szCs w:val="24"/>
        </w:rPr>
        <w:tab/>
        <w:t>In this example we can more</w:t>
      </w:r>
      <w:r w:rsidR="004472BB">
        <w:rPr>
          <w:rStyle w:val="None"/>
          <w:rFonts w:ascii="Garamond" w:eastAsia="Garamond" w:hAnsi="Garamond" w:cs="Garamond"/>
          <w:sz w:val="24"/>
          <w:szCs w:val="24"/>
        </w:rPr>
        <w:t xml:space="preserve"> clearly</w:t>
      </w:r>
      <w:r>
        <w:rPr>
          <w:rStyle w:val="None"/>
          <w:rFonts w:ascii="Garamond" w:eastAsia="Garamond" w:hAnsi="Garamond" w:cs="Garamond"/>
          <w:sz w:val="24"/>
          <w:szCs w:val="24"/>
        </w:rPr>
        <w:t xml:space="preserve"> see the motion of the needle, while losing some of the dimen</w:t>
      </w:r>
      <w:r w:rsidR="004472BB">
        <w:rPr>
          <w:rStyle w:val="None"/>
          <w:rFonts w:ascii="Garamond" w:eastAsia="Garamond" w:hAnsi="Garamond" w:cs="Garamond"/>
          <w:sz w:val="24"/>
          <w:szCs w:val="24"/>
        </w:rPr>
        <w:t>sional accuracy of the Figure 42</w:t>
      </w:r>
      <w:r>
        <w:rPr>
          <w:rStyle w:val="None"/>
          <w:rFonts w:ascii="Garamond" w:eastAsia="Garamond" w:hAnsi="Garamond" w:cs="Garamond"/>
          <w:sz w:val="24"/>
          <w:szCs w:val="24"/>
        </w:rPr>
        <w:t xml:space="preserve">, as a moving average filter was used. Two vectors were extracted, the x location and the y location. The moving average was then used on each of these </w:t>
      </w:r>
      <w:r>
        <w:rPr>
          <w:rStyle w:val="None"/>
          <w:rFonts w:ascii="Garamond" w:eastAsia="Garamond" w:hAnsi="Garamond" w:cs="Garamond"/>
          <w:sz w:val="24"/>
          <w:szCs w:val="24"/>
        </w:rPr>
        <w:lastRenderedPageBreak/>
        <w:t xml:space="preserve">vectors separately, wherein a number of elements, in this case five, are averaged around each element. </w:t>
      </w:r>
    </w:p>
    <w:p w14:paraId="3E54500E" w14:textId="77777777" w:rsidR="00BE3AEF" w:rsidRDefault="00FC6360" w:rsidP="004472BB">
      <w:pPr>
        <w:pStyle w:val="Body"/>
        <w:spacing w:line="480" w:lineRule="auto"/>
        <w:ind w:firstLine="720"/>
        <w:rPr>
          <w:rStyle w:val="Hyperlink1"/>
        </w:rPr>
      </w:pPr>
      <w:r>
        <w:rPr>
          <w:rStyle w:val="None"/>
          <w:rFonts w:ascii="Garamond" w:hAnsi="Garamond"/>
          <w:sz w:val="24"/>
          <w:szCs w:val="24"/>
        </w:rPr>
        <w:t xml:space="preserve">While Figure 43 is not representative in terms of distance it does give our team a much clearer understanding of the motion of the needle. The motion, while still erratic seems to cycle between its upper and lower bounds, in an approximately cyclic fashion. </w:t>
      </w:r>
    </w:p>
    <w:p w14:paraId="438FFE48" w14:textId="7661B2A6" w:rsidR="00BE3AEF" w:rsidRDefault="00FC6360">
      <w:pPr>
        <w:pStyle w:val="Body"/>
        <w:spacing w:line="480" w:lineRule="auto"/>
        <w:rPr>
          <w:rStyle w:val="Hyperlink1"/>
        </w:rPr>
      </w:pPr>
      <w:r>
        <w:rPr>
          <w:rStyle w:val="None"/>
          <w:rFonts w:ascii="Garamond" w:eastAsia="Garamond" w:hAnsi="Garamond" w:cs="Garamond"/>
          <w:sz w:val="24"/>
          <w:szCs w:val="24"/>
        </w:rPr>
        <w:tab/>
        <w:t>It was our hope with these designs that the containment would constrain this motion of the needle. To validate this our team used the same method to track two hundred points while the tip of the needle was embedded in a hydrogel system. This is shown in Figure 44.</w:t>
      </w:r>
    </w:p>
    <w:p w14:paraId="061AD7CB" w14:textId="6C63A81B" w:rsidR="00BE3AEF" w:rsidRDefault="0017780C" w:rsidP="0017780C">
      <w:pPr>
        <w:pStyle w:val="Body"/>
        <w:spacing w:line="480" w:lineRule="auto"/>
        <w:jc w:val="center"/>
        <w:rPr>
          <w:rStyle w:val="Hyperlink1"/>
        </w:rPr>
      </w:pPr>
      <w:r>
        <w:rPr>
          <w:rFonts w:ascii="Garamond" w:eastAsia="Garamond" w:hAnsi="Garamond" w:cs="Garamond"/>
          <w:noProof/>
          <w:sz w:val="24"/>
          <w:szCs w:val="24"/>
        </w:rPr>
        <w:drawing>
          <wp:inline distT="0" distB="0" distL="0" distR="0" wp14:anchorId="463504BA" wp14:editId="71ECE787">
            <wp:extent cx="6086475" cy="420261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_gel.jpg"/>
                    <pic:cNvPicPr/>
                  </pic:nvPicPr>
                  <pic:blipFill rotWithShape="1">
                    <a:blip r:embed="rId56">
                      <a:extLst>
                        <a:ext uri="{28A0092B-C50C-407E-A947-70E740481C1C}">
                          <a14:useLocalDpi xmlns:a14="http://schemas.microsoft.com/office/drawing/2010/main" val="0"/>
                        </a:ext>
                      </a:extLst>
                    </a:blip>
                    <a:srcRect l="4648" r="3846"/>
                    <a:stretch/>
                  </pic:blipFill>
                  <pic:spPr bwMode="auto">
                    <a:xfrm>
                      <a:off x="0" y="0"/>
                      <a:ext cx="6091680" cy="4206211"/>
                    </a:xfrm>
                    <a:prstGeom prst="rect">
                      <a:avLst/>
                    </a:prstGeom>
                    <a:ln>
                      <a:noFill/>
                    </a:ln>
                    <a:extLst>
                      <a:ext uri="{53640926-AAD7-44D8-BBD7-CCE9431645EC}">
                        <a14:shadowObscured xmlns:a14="http://schemas.microsoft.com/office/drawing/2010/main"/>
                      </a:ext>
                    </a:extLst>
                  </pic:spPr>
                </pic:pic>
              </a:graphicData>
            </a:graphic>
          </wp:inline>
        </w:drawing>
      </w:r>
    </w:p>
    <w:p w14:paraId="4ED52CBC"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44: Vibration tracked for two hundred points while the needle is embedded in hydrogel</w:t>
      </w:r>
    </w:p>
    <w:p w14:paraId="632205A8" w14:textId="3EBCBF73" w:rsidR="00BE3AEF" w:rsidRDefault="00FC6360">
      <w:pPr>
        <w:pStyle w:val="Body"/>
        <w:spacing w:line="480" w:lineRule="auto"/>
        <w:rPr>
          <w:rStyle w:val="Hyperlink1"/>
        </w:rPr>
      </w:pPr>
      <w:r>
        <w:rPr>
          <w:rStyle w:val="None"/>
          <w:rFonts w:ascii="Garamond" w:eastAsia="Garamond" w:hAnsi="Garamond" w:cs="Garamond"/>
          <w:sz w:val="24"/>
          <w:szCs w:val="24"/>
        </w:rPr>
        <w:lastRenderedPageBreak/>
        <w:tab/>
        <w:t xml:space="preserve">While this figure has the same issues as above, it shows a decreased motion out of the axis of the needle, reduced to 4.24 </w:t>
      </w:r>
      <w:r>
        <w:rPr>
          <w:rStyle w:val="None"/>
          <w:rFonts w:ascii="Garamond" w:hAnsi="Garamond"/>
          <w:sz w:val="24"/>
          <w:szCs w:val="24"/>
        </w:rPr>
        <w:t xml:space="preserve">μm. We are also in the right range of motion </w:t>
      </w:r>
      <w:r w:rsidR="004472BB">
        <w:rPr>
          <w:rStyle w:val="None"/>
          <w:rFonts w:ascii="Garamond" w:hAnsi="Garamond"/>
          <w:sz w:val="24"/>
          <w:szCs w:val="24"/>
        </w:rPr>
        <w:t>along the needle</w:t>
      </w:r>
      <w:r>
        <w:rPr>
          <w:rStyle w:val="None"/>
          <w:rFonts w:ascii="Garamond" w:hAnsi="Garamond"/>
          <w:sz w:val="24"/>
          <w:szCs w:val="24"/>
        </w:rPr>
        <w:t>, maxing at a 12.7 μm motion. To further understand this motion,</w:t>
      </w:r>
      <w:r w:rsidR="004472BB">
        <w:rPr>
          <w:rStyle w:val="None"/>
          <w:rFonts w:ascii="Garamond" w:hAnsi="Garamond"/>
          <w:sz w:val="24"/>
          <w:szCs w:val="24"/>
        </w:rPr>
        <w:t xml:space="preserve"> the same filters were again applied</w:t>
      </w:r>
      <w:r>
        <w:rPr>
          <w:rStyle w:val="None"/>
          <w:rFonts w:ascii="Garamond" w:hAnsi="Garamond"/>
          <w:sz w:val="24"/>
          <w:szCs w:val="24"/>
        </w:rPr>
        <w:t xml:space="preserve"> to create a new figure.</w:t>
      </w:r>
    </w:p>
    <w:p w14:paraId="2B3FE44F" w14:textId="17FE23A8" w:rsidR="00BE3AEF" w:rsidRDefault="0017780C" w:rsidP="0017780C">
      <w:pPr>
        <w:pStyle w:val="Body"/>
        <w:spacing w:line="480" w:lineRule="auto"/>
        <w:jc w:val="center"/>
        <w:rPr>
          <w:rStyle w:val="Hyperlink1"/>
        </w:rPr>
      </w:pPr>
      <w:r>
        <w:rPr>
          <w:rFonts w:ascii="Garamond" w:eastAsia="Garamond" w:hAnsi="Garamond" w:cs="Garamond"/>
          <w:noProof/>
          <w:sz w:val="24"/>
          <w:szCs w:val="24"/>
        </w:rPr>
        <w:drawing>
          <wp:inline distT="0" distB="0" distL="0" distR="0" wp14:anchorId="0BAA944A" wp14:editId="0F777981">
            <wp:extent cx="6076950" cy="4181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smooth_gel.jpg"/>
                    <pic:cNvPicPr/>
                  </pic:nvPicPr>
                  <pic:blipFill rotWithShape="1">
                    <a:blip r:embed="rId57">
                      <a:extLst>
                        <a:ext uri="{28A0092B-C50C-407E-A947-70E740481C1C}">
                          <a14:useLocalDpi xmlns:a14="http://schemas.microsoft.com/office/drawing/2010/main" val="0"/>
                        </a:ext>
                      </a:extLst>
                    </a:blip>
                    <a:srcRect l="4327" r="3846"/>
                    <a:stretch/>
                  </pic:blipFill>
                  <pic:spPr bwMode="auto">
                    <a:xfrm>
                      <a:off x="0" y="0"/>
                      <a:ext cx="6090693" cy="4190850"/>
                    </a:xfrm>
                    <a:prstGeom prst="rect">
                      <a:avLst/>
                    </a:prstGeom>
                    <a:ln>
                      <a:noFill/>
                    </a:ln>
                    <a:extLst>
                      <a:ext uri="{53640926-AAD7-44D8-BBD7-CCE9431645EC}">
                        <a14:shadowObscured xmlns:a14="http://schemas.microsoft.com/office/drawing/2010/main"/>
                      </a:ext>
                    </a:extLst>
                  </pic:spPr>
                </pic:pic>
              </a:graphicData>
            </a:graphic>
          </wp:inline>
        </w:drawing>
      </w:r>
    </w:p>
    <w:p w14:paraId="4D268237"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45: Motion of the needle while embedded in hydrogel tracked for two hundred points</w:t>
      </w:r>
    </w:p>
    <w:p w14:paraId="595E57D0" w14:textId="412A9DAE" w:rsidR="00BE3AEF" w:rsidRDefault="00FC6360">
      <w:pPr>
        <w:pStyle w:val="Body"/>
        <w:spacing w:line="480" w:lineRule="auto"/>
        <w:rPr>
          <w:rStyle w:val="Hyperlink1"/>
        </w:rPr>
      </w:pPr>
      <w:r>
        <w:rPr>
          <w:rStyle w:val="None"/>
          <w:rFonts w:ascii="Garamond" w:eastAsia="Garamond" w:hAnsi="Garamond" w:cs="Garamond"/>
          <w:sz w:val="24"/>
          <w:szCs w:val="24"/>
        </w:rPr>
        <w:tab/>
        <w:t>Figure 45 shows similar issues of scaling but shows that the motion is much more constrained to a vibration along the axis of the needle. A large part of the variation in the y axis could also be due to user error. As</w:t>
      </w:r>
      <w:r w:rsidR="004472BB">
        <w:rPr>
          <w:rStyle w:val="None"/>
          <w:rFonts w:ascii="Garamond" w:eastAsia="Garamond" w:hAnsi="Garamond" w:cs="Garamond"/>
          <w:sz w:val="24"/>
          <w:szCs w:val="24"/>
        </w:rPr>
        <w:t xml:space="preserve"> tracking was done manually</w:t>
      </w:r>
      <w:r>
        <w:rPr>
          <w:rStyle w:val="None"/>
          <w:rFonts w:ascii="Garamond" w:eastAsia="Garamond" w:hAnsi="Garamond" w:cs="Garamond"/>
          <w:sz w:val="24"/>
          <w:szCs w:val="24"/>
        </w:rPr>
        <w:t xml:space="preserve"> on images that were to scale in terms of pixel to </w:t>
      </w:r>
      <w:r>
        <w:rPr>
          <w:rStyle w:val="None"/>
          <w:rFonts w:ascii="Garamond" w:hAnsi="Garamond"/>
          <w:sz w:val="24"/>
          <w:szCs w:val="24"/>
        </w:rPr>
        <w:t>μm there was difficulty in being exact when the motion was more constrained. To help expand on our understanding</w:t>
      </w:r>
      <w:r w:rsidR="004472BB">
        <w:rPr>
          <w:rStyle w:val="None"/>
          <w:rFonts w:ascii="Garamond" w:hAnsi="Garamond"/>
          <w:sz w:val="24"/>
          <w:szCs w:val="24"/>
        </w:rPr>
        <w:t>,</w:t>
      </w:r>
      <w:r>
        <w:rPr>
          <w:rStyle w:val="None"/>
          <w:rFonts w:ascii="Garamond" w:hAnsi="Garamond"/>
          <w:sz w:val="24"/>
          <w:szCs w:val="24"/>
        </w:rPr>
        <w:t xml:space="preserve"> one last representation of both data sets was made, show in Figure 46 and 47.</w:t>
      </w:r>
    </w:p>
    <w:p w14:paraId="3EF9EC03" w14:textId="129F0CCA" w:rsidR="00BE3AEF" w:rsidRDefault="0017780C" w:rsidP="0017780C">
      <w:pPr>
        <w:pStyle w:val="Body"/>
        <w:spacing w:line="480" w:lineRule="auto"/>
        <w:jc w:val="center"/>
        <w:rPr>
          <w:rStyle w:val="Hyperlink1"/>
        </w:rPr>
      </w:pPr>
      <w:r>
        <w:rPr>
          <w:rFonts w:ascii="Garamond" w:eastAsia="Garamond" w:hAnsi="Garamond" w:cs="Garamond"/>
          <w:noProof/>
          <w:sz w:val="24"/>
          <w:szCs w:val="24"/>
        </w:rPr>
        <w:lastRenderedPageBreak/>
        <w:drawing>
          <wp:inline distT="0" distB="0" distL="0" distR="0" wp14:anchorId="735C1722" wp14:editId="2D419415">
            <wp:extent cx="5610225" cy="35447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air_heat.jpg"/>
                    <pic:cNvPicPr/>
                  </pic:nvPicPr>
                  <pic:blipFill>
                    <a:blip r:embed="rId58">
                      <a:extLst>
                        <a:ext uri="{28A0092B-C50C-407E-A947-70E740481C1C}">
                          <a14:useLocalDpi xmlns:a14="http://schemas.microsoft.com/office/drawing/2010/main" val="0"/>
                        </a:ext>
                      </a:extLst>
                    </a:blip>
                    <a:stretch>
                      <a:fillRect/>
                    </a:stretch>
                  </pic:blipFill>
                  <pic:spPr>
                    <a:xfrm>
                      <a:off x="0" y="0"/>
                      <a:ext cx="5625799" cy="3554592"/>
                    </a:xfrm>
                    <a:prstGeom prst="rect">
                      <a:avLst/>
                    </a:prstGeom>
                  </pic:spPr>
                </pic:pic>
              </a:graphicData>
            </a:graphic>
          </wp:inline>
        </w:drawing>
      </w:r>
    </w:p>
    <w:p w14:paraId="14DFF4ED"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46: Heat map of the motion of the needle in open air, using two hundred tracked points and darker colors representing higher number of occurrences</w:t>
      </w:r>
    </w:p>
    <w:p w14:paraId="6EC3E6A9" w14:textId="1FF5135D" w:rsidR="00BE3AEF" w:rsidRDefault="0017780C">
      <w:pPr>
        <w:pStyle w:val="Body"/>
        <w:spacing w:line="480" w:lineRule="auto"/>
        <w:jc w:val="center"/>
        <w:rPr>
          <w:rStyle w:val="Hyperlink1"/>
        </w:rPr>
      </w:pPr>
      <w:r>
        <w:rPr>
          <w:rFonts w:ascii="Garamond" w:eastAsia="Garamond" w:hAnsi="Garamond" w:cs="Garamond"/>
          <w:noProof/>
          <w:sz w:val="24"/>
          <w:szCs w:val="24"/>
        </w:rPr>
        <w:drawing>
          <wp:inline distT="0" distB="0" distL="0" distR="0" wp14:anchorId="17F49E7F" wp14:editId="0C8D4C2E">
            <wp:extent cx="5248275" cy="33160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_gel_heat.jpg"/>
                    <pic:cNvPicPr/>
                  </pic:nvPicPr>
                  <pic:blipFill>
                    <a:blip r:embed="rId59">
                      <a:extLst>
                        <a:ext uri="{28A0092B-C50C-407E-A947-70E740481C1C}">
                          <a14:useLocalDpi xmlns:a14="http://schemas.microsoft.com/office/drawing/2010/main" val="0"/>
                        </a:ext>
                      </a:extLst>
                    </a:blip>
                    <a:stretch>
                      <a:fillRect/>
                    </a:stretch>
                  </pic:blipFill>
                  <pic:spPr>
                    <a:xfrm>
                      <a:off x="0" y="0"/>
                      <a:ext cx="5261907" cy="3324670"/>
                    </a:xfrm>
                    <a:prstGeom prst="rect">
                      <a:avLst/>
                    </a:prstGeom>
                  </pic:spPr>
                </pic:pic>
              </a:graphicData>
            </a:graphic>
          </wp:inline>
        </w:drawing>
      </w:r>
    </w:p>
    <w:p w14:paraId="6C74D4EE"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47: Heat map of vibration in gel tracked for two hundred points</w:t>
      </w:r>
    </w:p>
    <w:p w14:paraId="5919B242" w14:textId="1047F7EA" w:rsidR="00BE3AEF" w:rsidRDefault="00FC6360" w:rsidP="004067F3">
      <w:pPr>
        <w:pStyle w:val="Body"/>
        <w:spacing w:line="480" w:lineRule="auto"/>
        <w:ind w:firstLine="720"/>
        <w:rPr>
          <w:rStyle w:val="Hyperlink1"/>
        </w:rPr>
      </w:pPr>
      <w:r>
        <w:rPr>
          <w:rStyle w:val="None"/>
          <w:rFonts w:ascii="Garamond" w:eastAsia="Garamond" w:hAnsi="Garamond" w:cs="Garamond"/>
          <w:sz w:val="24"/>
          <w:szCs w:val="24"/>
        </w:rPr>
        <w:lastRenderedPageBreak/>
        <w:t xml:space="preserve">In both figures we can see a </w:t>
      </w:r>
      <w:r w:rsidR="0017780C">
        <w:rPr>
          <w:rStyle w:val="None"/>
          <w:rFonts w:ascii="Garamond" w:eastAsia="Garamond" w:hAnsi="Garamond" w:cs="Garamond"/>
          <w:sz w:val="24"/>
          <w:szCs w:val="24"/>
        </w:rPr>
        <w:t>much clearer view of the motion, with Figure 47 showing a higher concentration of points or a more controlled motion.</w:t>
      </w:r>
    </w:p>
    <w:p w14:paraId="49D87B4C" w14:textId="77777777" w:rsidR="00BE3AEF" w:rsidRDefault="00FC6360">
      <w:pPr>
        <w:pStyle w:val="Heading2"/>
      </w:pPr>
      <w:bookmarkStart w:id="84" w:name="_Toc512506081"/>
      <w:r>
        <w:rPr>
          <w:rFonts w:eastAsia="Arial Unicode MS" w:cs="Arial Unicode MS"/>
        </w:rPr>
        <w:t>5.2: Deformation Results</w:t>
      </w:r>
      <w:bookmarkEnd w:id="84"/>
    </w:p>
    <w:p w14:paraId="10FEECFA" w14:textId="50907AA6" w:rsidR="00BE3AEF" w:rsidRDefault="00FC6360">
      <w:pPr>
        <w:pStyle w:val="Body"/>
        <w:spacing w:line="480" w:lineRule="auto"/>
        <w:ind w:firstLine="720"/>
        <w:rPr>
          <w:rStyle w:val="Hyperlink1"/>
        </w:rPr>
      </w:pPr>
      <w:r>
        <w:rPr>
          <w:rStyle w:val="None"/>
          <w:rFonts w:ascii="Garamond" w:hAnsi="Garamond"/>
          <w:sz w:val="24"/>
          <w:szCs w:val="24"/>
        </w:rPr>
        <w:t xml:space="preserve">To confirm the design, it was necessary to develop a form of repeatable tests to show the reduction in deformation. Our team did this via microscopy and numerous recordings. Pads were made containing multiple worms, and penetration was attempted. Each trial </w:t>
      </w:r>
      <w:r w:rsidR="004472BB">
        <w:rPr>
          <w:rStyle w:val="None"/>
          <w:rFonts w:ascii="Garamond" w:hAnsi="Garamond"/>
          <w:sz w:val="24"/>
          <w:szCs w:val="24"/>
        </w:rPr>
        <w:t>comparing</w:t>
      </w:r>
      <w:r>
        <w:rPr>
          <w:rStyle w:val="None"/>
          <w:rFonts w:ascii="Garamond" w:hAnsi="Garamond"/>
          <w:sz w:val="24"/>
          <w:szCs w:val="24"/>
        </w:rPr>
        <w:t xml:space="preserve"> the results with and without vibration using the same pad and pulled needle via direct measurement using ImageJ. An example of deformation can be seen in Figure 48 and 49.</w:t>
      </w:r>
      <w:r>
        <w:rPr>
          <w:rStyle w:val="Hyperlink1"/>
        </w:rPr>
        <w:t xml:space="preserve"> </w:t>
      </w:r>
    </w:p>
    <w:p w14:paraId="1ED5E88C" w14:textId="77777777" w:rsidR="00BE3AEF" w:rsidRDefault="00FC6360">
      <w:pPr>
        <w:pStyle w:val="Body"/>
        <w:spacing w:line="480" w:lineRule="auto"/>
        <w:jc w:val="center"/>
        <w:rPr>
          <w:rStyle w:val="Hyperlink1"/>
        </w:rPr>
      </w:pPr>
      <w:r>
        <w:rPr>
          <w:noProof/>
        </w:rPr>
        <mc:AlternateContent>
          <mc:Choice Requires="wps">
            <w:drawing>
              <wp:anchor distT="0" distB="0" distL="0" distR="0" simplePos="0" relativeHeight="251666432" behindDoc="0" locked="0" layoutInCell="1" allowOverlap="1" wp14:anchorId="57BC3B9C" wp14:editId="6B47B041">
                <wp:simplePos x="0" y="0"/>
                <wp:positionH relativeFrom="column">
                  <wp:posOffset>4175124</wp:posOffset>
                </wp:positionH>
                <wp:positionV relativeFrom="line">
                  <wp:posOffset>2197470</wp:posOffset>
                </wp:positionV>
                <wp:extent cx="638176" cy="45086"/>
                <wp:effectExtent l="0" t="0" r="0" b="0"/>
                <wp:wrapNone/>
                <wp:docPr id="1073741896" name="officeArt object" descr="Straight Arrow Connector 12"/>
                <wp:cNvGraphicFramePr/>
                <a:graphic xmlns:a="http://schemas.openxmlformats.org/drawingml/2006/main">
                  <a:graphicData uri="http://schemas.microsoft.com/office/word/2010/wordprocessingShape">
                    <wps:wsp>
                      <wps:cNvCnPr/>
                      <wps:spPr>
                        <a:xfrm flipH="1">
                          <a:off x="0" y="0"/>
                          <a:ext cx="638176" cy="45086"/>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52" style="visibility:visible;position:absolute;margin-left:328.8pt;margin-top:173.0pt;width:50.2pt;height:3.5pt;z-index:251666432;mso-position-horizontal:absolute;mso-position-horizontal-relative:text;mso-position-vertical:absolute;mso-position-vertical-relative:line;mso-wrap-distance-left:0.0pt;mso-wrap-distance-top:0.0pt;mso-wrap-distance-right:0.0pt;mso-wrap-distance-bottom:0.0pt;flip:x;">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r>
        <w:rPr>
          <w:rStyle w:val="Hyperlink1"/>
          <w:noProof/>
        </w:rPr>
        <w:drawing>
          <wp:inline distT="0" distB="0" distL="0" distR="0" wp14:anchorId="38418CA0" wp14:editId="45BC95E4">
            <wp:extent cx="5524500" cy="4010025"/>
            <wp:effectExtent l="0" t="0" r="0" b="0"/>
            <wp:docPr id="1073741897" name="officeArt object" descr="Picture 19"/>
            <wp:cNvGraphicFramePr/>
            <a:graphic xmlns:a="http://schemas.openxmlformats.org/drawingml/2006/main">
              <a:graphicData uri="http://schemas.openxmlformats.org/drawingml/2006/picture">
                <pic:pic xmlns:pic="http://schemas.openxmlformats.org/drawingml/2006/picture">
                  <pic:nvPicPr>
                    <pic:cNvPr id="1073741897" name="Picture 19" descr="Picture 19"/>
                    <pic:cNvPicPr>
                      <a:picLocks noChangeAspect="1"/>
                    </pic:cNvPicPr>
                  </pic:nvPicPr>
                  <pic:blipFill>
                    <a:blip r:embed="rId60">
                      <a:extLst/>
                    </a:blip>
                    <a:stretch>
                      <a:fillRect/>
                    </a:stretch>
                  </pic:blipFill>
                  <pic:spPr>
                    <a:xfrm>
                      <a:off x="0" y="0"/>
                      <a:ext cx="5524500" cy="4010025"/>
                    </a:xfrm>
                    <a:prstGeom prst="rect">
                      <a:avLst/>
                    </a:prstGeom>
                    <a:ln w="12700" cap="flat">
                      <a:noFill/>
                      <a:miter lim="400000"/>
                    </a:ln>
                    <a:effectLst/>
                  </pic:spPr>
                </pic:pic>
              </a:graphicData>
            </a:graphic>
          </wp:inline>
        </w:drawing>
      </w:r>
    </w:p>
    <w:p w14:paraId="0F46FF68"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48: Injection without Vibration, with the blue line representing the deformation measurement</w:t>
      </w:r>
    </w:p>
    <w:p w14:paraId="31C0E344" w14:textId="77777777" w:rsidR="00BE3AEF" w:rsidRDefault="00FC6360">
      <w:pPr>
        <w:pStyle w:val="Body"/>
        <w:spacing w:line="480" w:lineRule="auto"/>
        <w:jc w:val="center"/>
        <w:rPr>
          <w:rStyle w:val="Hyperlink1"/>
        </w:rPr>
      </w:pPr>
      <w:r>
        <w:rPr>
          <w:noProof/>
        </w:rPr>
        <w:lastRenderedPageBreak/>
        <mc:AlternateContent>
          <mc:Choice Requires="wps">
            <w:drawing>
              <wp:anchor distT="0" distB="0" distL="0" distR="0" simplePos="0" relativeHeight="251667456" behindDoc="0" locked="0" layoutInCell="1" allowOverlap="1" wp14:anchorId="6ECF1568" wp14:editId="19751EDC">
                <wp:simplePos x="0" y="0"/>
                <wp:positionH relativeFrom="column">
                  <wp:posOffset>2184399</wp:posOffset>
                </wp:positionH>
                <wp:positionV relativeFrom="line">
                  <wp:posOffset>2794141</wp:posOffset>
                </wp:positionV>
                <wp:extent cx="419101" cy="45086"/>
                <wp:effectExtent l="0" t="0" r="0" b="0"/>
                <wp:wrapNone/>
                <wp:docPr id="1073741898" name="officeArt object" descr="Straight Arrow Connector 13"/>
                <wp:cNvGraphicFramePr/>
                <a:graphic xmlns:a="http://schemas.openxmlformats.org/drawingml/2006/main">
                  <a:graphicData uri="http://schemas.microsoft.com/office/word/2010/wordprocessingShape">
                    <wps:wsp>
                      <wps:cNvCnPr/>
                      <wps:spPr>
                        <a:xfrm flipH="1" flipV="1">
                          <a:off x="0" y="0"/>
                          <a:ext cx="419101" cy="45086"/>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53" style="visibility:visible;position:absolute;margin-left:172.0pt;margin-top:220.0pt;width:33.0pt;height:3.5pt;z-index:251667456;mso-position-horizontal:absolute;mso-position-horizontal-relative:text;mso-position-vertical:absolute;mso-position-vertical-relative:line;mso-wrap-distance-left:0.0pt;mso-wrap-distance-top:0.0pt;mso-wrap-distance-right:0.0pt;mso-wrap-distance-bottom:0.0pt;flip:x y;">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r>
        <w:rPr>
          <w:rStyle w:val="Hyperlink1"/>
          <w:noProof/>
        </w:rPr>
        <w:drawing>
          <wp:inline distT="0" distB="0" distL="0" distR="0" wp14:anchorId="3D2D9CF0" wp14:editId="19EA73D0">
            <wp:extent cx="5495925" cy="4019550"/>
            <wp:effectExtent l="0" t="0" r="0" b="0"/>
            <wp:docPr id="1073741899" name="officeArt object" descr="Picture 17"/>
            <wp:cNvGraphicFramePr/>
            <a:graphic xmlns:a="http://schemas.openxmlformats.org/drawingml/2006/main">
              <a:graphicData uri="http://schemas.openxmlformats.org/drawingml/2006/picture">
                <pic:pic xmlns:pic="http://schemas.openxmlformats.org/drawingml/2006/picture">
                  <pic:nvPicPr>
                    <pic:cNvPr id="1073741899" name="Picture 17" descr="Picture 17"/>
                    <pic:cNvPicPr>
                      <a:picLocks noChangeAspect="1"/>
                    </pic:cNvPicPr>
                  </pic:nvPicPr>
                  <pic:blipFill>
                    <a:blip r:embed="rId61">
                      <a:extLst/>
                    </a:blip>
                    <a:stretch>
                      <a:fillRect/>
                    </a:stretch>
                  </pic:blipFill>
                  <pic:spPr>
                    <a:xfrm>
                      <a:off x="0" y="0"/>
                      <a:ext cx="5495925" cy="4019550"/>
                    </a:xfrm>
                    <a:prstGeom prst="rect">
                      <a:avLst/>
                    </a:prstGeom>
                    <a:ln w="12700" cap="flat">
                      <a:noFill/>
                      <a:miter lim="400000"/>
                    </a:ln>
                    <a:effectLst/>
                  </pic:spPr>
                </pic:pic>
              </a:graphicData>
            </a:graphic>
          </wp:inline>
        </w:drawing>
      </w:r>
    </w:p>
    <w:p w14:paraId="4FDB812B" w14:textId="77777777" w:rsidR="00BE3AEF" w:rsidRDefault="00FC6360">
      <w:pPr>
        <w:pStyle w:val="Body"/>
        <w:spacing w:line="480" w:lineRule="auto"/>
        <w:jc w:val="center"/>
        <w:rPr>
          <w:rStyle w:val="None"/>
          <w:rFonts w:ascii="Arial" w:eastAsia="Arial" w:hAnsi="Arial" w:cs="Arial"/>
          <w:sz w:val="18"/>
          <w:szCs w:val="18"/>
        </w:rPr>
      </w:pPr>
      <w:r>
        <w:rPr>
          <w:rStyle w:val="None"/>
          <w:rFonts w:ascii="Arial" w:hAnsi="Arial"/>
          <w:color w:val="44546A"/>
          <w:sz w:val="18"/>
          <w:szCs w:val="18"/>
          <w:u w:color="44546A"/>
        </w:rPr>
        <w:t>Figure 49: Injection with vibration, with the blue line representing the deformation measurement</w:t>
      </w:r>
    </w:p>
    <w:p w14:paraId="32F723D1" w14:textId="6E0519C7" w:rsidR="00BE3AEF" w:rsidRDefault="00FC6360">
      <w:pPr>
        <w:pStyle w:val="Body"/>
        <w:spacing w:line="480" w:lineRule="auto"/>
        <w:rPr>
          <w:rStyle w:val="Hyperlink1"/>
        </w:rPr>
      </w:pPr>
      <w:r>
        <w:rPr>
          <w:rStyle w:val="None"/>
          <w:rFonts w:ascii="Garamond" w:hAnsi="Garamond"/>
          <w:sz w:val="24"/>
          <w:szCs w:val="24"/>
        </w:rPr>
        <w:t xml:space="preserve">These two figures show a direct example of the impact of vibration on deformation. Figure </w:t>
      </w:r>
      <w:r w:rsidR="004472BB">
        <w:rPr>
          <w:rStyle w:val="None"/>
          <w:rFonts w:ascii="Garamond" w:hAnsi="Garamond"/>
          <w:sz w:val="24"/>
          <w:szCs w:val="24"/>
        </w:rPr>
        <w:t>48</w:t>
      </w:r>
      <w:r>
        <w:rPr>
          <w:rStyle w:val="None"/>
          <w:rFonts w:ascii="Garamond" w:hAnsi="Garamond"/>
          <w:sz w:val="24"/>
          <w:szCs w:val="24"/>
        </w:rPr>
        <w:t xml:space="preserve"> shows an example of the deformation when there is no vibration to the system. While a somewhat extreme case it shows the relative impact when the animal is hydrated, there is large difficulty in penetrating w</w:t>
      </w:r>
      <w:r w:rsidR="004472BB">
        <w:rPr>
          <w:rStyle w:val="None"/>
          <w:rFonts w:ascii="Garamond" w:hAnsi="Garamond"/>
          <w:sz w:val="24"/>
          <w:szCs w:val="24"/>
        </w:rPr>
        <w:t>ithout causing damage. Figure 49</w:t>
      </w:r>
      <w:r>
        <w:rPr>
          <w:rStyle w:val="None"/>
          <w:rFonts w:ascii="Garamond" w:hAnsi="Garamond"/>
          <w:sz w:val="24"/>
          <w:szCs w:val="24"/>
        </w:rPr>
        <w:t xml:space="preserve"> shows the decreased deformation when using vibration, the needle penetrates with much less difficulty and causes less damage to the organism. Both figures show the line of measurement t</w:t>
      </w:r>
      <w:r w:rsidR="004472BB">
        <w:rPr>
          <w:rStyle w:val="None"/>
          <w:rFonts w:ascii="Garamond" w:hAnsi="Garamond"/>
          <w:sz w:val="24"/>
          <w:szCs w:val="24"/>
        </w:rPr>
        <w:t>hat was used to create Figure 50</w:t>
      </w:r>
      <w:r>
        <w:rPr>
          <w:rStyle w:val="None"/>
          <w:rFonts w:ascii="Garamond" w:hAnsi="Garamond"/>
          <w:sz w:val="24"/>
          <w:szCs w:val="24"/>
        </w:rPr>
        <w:t>.</w:t>
      </w:r>
    </w:p>
    <w:p w14:paraId="4E25D08F" w14:textId="77777777" w:rsidR="00BE3AEF" w:rsidRDefault="00BE3AEF">
      <w:pPr>
        <w:pStyle w:val="Body"/>
        <w:spacing w:line="480" w:lineRule="auto"/>
        <w:rPr>
          <w:rStyle w:val="None"/>
          <w:rFonts w:ascii="Garamond" w:eastAsia="Garamond" w:hAnsi="Garamond" w:cs="Garamond"/>
          <w:sz w:val="24"/>
          <w:szCs w:val="24"/>
        </w:rPr>
      </w:pPr>
    </w:p>
    <w:p w14:paraId="1BBECA4E" w14:textId="77777777" w:rsidR="00BE3AEF" w:rsidRDefault="00FC6360">
      <w:pPr>
        <w:pStyle w:val="Body"/>
        <w:spacing w:line="480" w:lineRule="auto"/>
        <w:jc w:val="center"/>
        <w:rPr>
          <w:rStyle w:val="Hyperlink1"/>
        </w:rPr>
      </w:pPr>
      <w:r>
        <w:rPr>
          <w:rStyle w:val="Hyperlink1"/>
          <w:noProof/>
        </w:rPr>
        <w:lastRenderedPageBreak/>
        <w:drawing>
          <wp:inline distT="0" distB="0" distL="0" distR="0" wp14:anchorId="5269B71F" wp14:editId="3CA301D2">
            <wp:extent cx="4848225" cy="3590925"/>
            <wp:effectExtent l="0" t="0" r="0" b="0"/>
            <wp:docPr id="1073741900" name="officeArt object" descr="Picture 32"/>
            <wp:cNvGraphicFramePr/>
            <a:graphic xmlns:a="http://schemas.openxmlformats.org/drawingml/2006/main">
              <a:graphicData uri="http://schemas.openxmlformats.org/drawingml/2006/picture">
                <pic:pic xmlns:pic="http://schemas.openxmlformats.org/drawingml/2006/picture">
                  <pic:nvPicPr>
                    <pic:cNvPr id="1073741900" name="Picture 32" descr="Picture 32"/>
                    <pic:cNvPicPr>
                      <a:picLocks noChangeAspect="1"/>
                    </pic:cNvPicPr>
                  </pic:nvPicPr>
                  <pic:blipFill>
                    <a:blip r:embed="rId62">
                      <a:extLst/>
                    </a:blip>
                    <a:stretch>
                      <a:fillRect/>
                    </a:stretch>
                  </pic:blipFill>
                  <pic:spPr>
                    <a:xfrm>
                      <a:off x="0" y="0"/>
                      <a:ext cx="4848225" cy="3590925"/>
                    </a:xfrm>
                    <a:prstGeom prst="rect">
                      <a:avLst/>
                    </a:prstGeom>
                    <a:ln w="12700" cap="flat">
                      <a:noFill/>
                      <a:miter lim="400000"/>
                    </a:ln>
                    <a:effectLst/>
                  </pic:spPr>
                </pic:pic>
              </a:graphicData>
            </a:graphic>
          </wp:inline>
        </w:drawing>
      </w:r>
    </w:p>
    <w:p w14:paraId="0163C956" w14:textId="77777777" w:rsidR="00BE3AEF" w:rsidRDefault="00FC6360">
      <w:pPr>
        <w:pStyle w:val="Body"/>
        <w:spacing w:line="480" w:lineRule="auto"/>
        <w:jc w:val="center"/>
        <w:rPr>
          <w:rStyle w:val="None"/>
          <w:rFonts w:ascii="Arial" w:eastAsia="Arial" w:hAnsi="Arial" w:cs="Arial"/>
          <w:color w:val="44546A"/>
          <w:sz w:val="18"/>
          <w:szCs w:val="18"/>
          <w:u w:color="44546A"/>
        </w:rPr>
      </w:pPr>
      <w:r>
        <w:rPr>
          <w:rStyle w:val="None"/>
          <w:rFonts w:ascii="Arial" w:hAnsi="Arial"/>
          <w:color w:val="44546A"/>
          <w:sz w:val="18"/>
          <w:szCs w:val="18"/>
          <w:u w:color="44546A"/>
        </w:rPr>
        <w:t>Figure 50: Deformation difference, between with and without vibration</w:t>
      </w:r>
    </w:p>
    <w:p w14:paraId="6C2FA827" w14:textId="527F12F3" w:rsidR="00BE3AEF" w:rsidRDefault="00FC6360">
      <w:pPr>
        <w:pStyle w:val="Body"/>
        <w:spacing w:line="480" w:lineRule="auto"/>
        <w:rPr>
          <w:rStyle w:val="Hyperlink1"/>
        </w:rPr>
      </w:pPr>
      <w:r>
        <w:rPr>
          <w:rStyle w:val="None"/>
          <w:rFonts w:ascii="Garamond" w:eastAsia="Garamond" w:hAnsi="Garamond" w:cs="Garamond"/>
          <w:sz w:val="24"/>
          <w:szCs w:val="24"/>
        </w:rPr>
        <w:tab/>
        <w:t>As can be seen there is a significant difference between tests wit</w:t>
      </w:r>
      <w:r w:rsidR="004472BB">
        <w:rPr>
          <w:rStyle w:val="None"/>
          <w:rFonts w:ascii="Garamond" w:eastAsia="Garamond" w:hAnsi="Garamond" w:cs="Garamond"/>
          <w:sz w:val="24"/>
          <w:szCs w:val="24"/>
        </w:rPr>
        <w:t>h vibration and those without, w</w:t>
      </w:r>
      <w:r>
        <w:rPr>
          <w:rStyle w:val="None"/>
          <w:rFonts w:ascii="Garamond" w:eastAsia="Garamond" w:hAnsi="Garamond" w:cs="Garamond"/>
          <w:sz w:val="24"/>
          <w:szCs w:val="24"/>
        </w:rPr>
        <w:t>ith an average of 57% reduction in vibration between samples. The full results can be seen in Table 2.</w:t>
      </w:r>
    </w:p>
    <w:p w14:paraId="7B52DE0C" w14:textId="77777777" w:rsidR="00BE3AEF" w:rsidRDefault="00FC6360">
      <w:pPr>
        <w:pStyle w:val="Body"/>
        <w:spacing w:line="480" w:lineRule="auto"/>
      </w:pPr>
      <w:r>
        <w:rPr>
          <w:rStyle w:val="None"/>
          <w:rFonts w:ascii="Arial Unicode MS" w:eastAsia="Arial Unicode MS" w:hAnsi="Arial Unicode MS" w:cs="Arial Unicode MS"/>
          <w:sz w:val="24"/>
          <w:szCs w:val="24"/>
        </w:rPr>
        <w:br w:type="page"/>
      </w:r>
    </w:p>
    <w:p w14:paraId="351D5DBC" w14:textId="77777777" w:rsidR="00BE3AEF" w:rsidRDefault="00BE3AEF">
      <w:pPr>
        <w:pStyle w:val="Body"/>
        <w:spacing w:line="480" w:lineRule="auto"/>
        <w:rPr>
          <w:rStyle w:val="None"/>
          <w:rFonts w:ascii="Garamond" w:eastAsia="Garamond" w:hAnsi="Garamond" w:cs="Garamond"/>
          <w:sz w:val="24"/>
          <w:szCs w:val="24"/>
        </w:rPr>
      </w:pPr>
    </w:p>
    <w:tbl>
      <w:tblPr>
        <w:tblW w:w="45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20"/>
        <w:gridCol w:w="1480"/>
        <w:gridCol w:w="1260"/>
      </w:tblGrid>
      <w:tr w:rsidR="00BE3AEF" w14:paraId="411935E2" w14:textId="77777777">
        <w:trPr>
          <w:trHeight w:val="49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bottom"/>
          </w:tcPr>
          <w:p w14:paraId="42A1B403" w14:textId="77777777" w:rsidR="00BE3AEF" w:rsidRDefault="00FC6360">
            <w:pPr>
              <w:pStyle w:val="Body"/>
              <w:spacing w:after="0" w:line="240" w:lineRule="auto"/>
            </w:pPr>
            <w:r>
              <w:rPr>
                <w:rStyle w:val="None"/>
              </w:rPr>
              <w:t>Without Vibration</w:t>
            </w:r>
          </w:p>
        </w:tc>
        <w:tc>
          <w:tcPr>
            <w:tcW w:w="1480"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bottom"/>
          </w:tcPr>
          <w:p w14:paraId="5083B234" w14:textId="77777777" w:rsidR="00BE3AEF" w:rsidRDefault="00FC6360">
            <w:pPr>
              <w:pStyle w:val="Body"/>
              <w:spacing w:after="0" w:line="240" w:lineRule="auto"/>
            </w:pPr>
            <w:r>
              <w:rPr>
                <w:rStyle w:val="None"/>
              </w:rPr>
              <w:t>With Vibration</w:t>
            </w:r>
          </w:p>
        </w:tc>
        <w:tc>
          <w:tcPr>
            <w:tcW w:w="1260"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bottom"/>
          </w:tcPr>
          <w:p w14:paraId="675849EF" w14:textId="77777777" w:rsidR="00BE3AEF" w:rsidRDefault="00FC6360">
            <w:pPr>
              <w:pStyle w:val="Body"/>
              <w:spacing w:after="0" w:line="240" w:lineRule="auto"/>
            </w:pPr>
            <w:r>
              <w:rPr>
                <w:rStyle w:val="None"/>
              </w:rPr>
              <w:t xml:space="preserve">Difference </w:t>
            </w:r>
          </w:p>
        </w:tc>
      </w:tr>
      <w:tr w:rsidR="00BE3AEF" w14:paraId="4877721D"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34F3B1" w14:textId="77777777" w:rsidR="00BE3AEF" w:rsidRDefault="00FC6360">
            <w:pPr>
              <w:pStyle w:val="Body"/>
              <w:spacing w:after="0" w:line="240" w:lineRule="auto"/>
              <w:jc w:val="right"/>
            </w:pPr>
            <w:r>
              <w:rPr>
                <w:rStyle w:val="None"/>
              </w:rPr>
              <w:t>44.4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75D047" w14:textId="77777777" w:rsidR="00BE3AEF" w:rsidRDefault="00FC6360">
            <w:pPr>
              <w:pStyle w:val="Body"/>
              <w:spacing w:after="0" w:line="240" w:lineRule="auto"/>
              <w:jc w:val="right"/>
            </w:pPr>
            <w:r>
              <w:rPr>
                <w:rStyle w:val="None"/>
              </w:rPr>
              <w:t>27.4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3FAC1" w14:textId="77777777" w:rsidR="00BE3AEF" w:rsidRDefault="00FC6360">
            <w:pPr>
              <w:pStyle w:val="Body"/>
              <w:spacing w:after="0" w:line="240" w:lineRule="auto"/>
              <w:jc w:val="right"/>
            </w:pPr>
            <w:r>
              <w:rPr>
                <w:rStyle w:val="None"/>
              </w:rPr>
              <w:t>17.0</w:t>
            </w:r>
          </w:p>
        </w:tc>
      </w:tr>
      <w:tr w:rsidR="00BE3AEF" w14:paraId="2D51AF8F"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619EA0" w14:textId="77777777" w:rsidR="00BE3AEF" w:rsidRDefault="00FC6360">
            <w:pPr>
              <w:pStyle w:val="Body"/>
              <w:spacing w:after="0" w:line="240" w:lineRule="auto"/>
              <w:jc w:val="right"/>
            </w:pPr>
            <w:r>
              <w:rPr>
                <w:rStyle w:val="None"/>
              </w:rPr>
              <w:t>64.1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0F1CAB" w14:textId="77777777" w:rsidR="00BE3AEF" w:rsidRDefault="00FC6360">
            <w:pPr>
              <w:pStyle w:val="Body"/>
              <w:spacing w:after="0" w:line="240" w:lineRule="auto"/>
              <w:jc w:val="right"/>
            </w:pPr>
            <w:r>
              <w:rPr>
                <w:rStyle w:val="None"/>
              </w:rPr>
              <w:t>22.1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CB9CF8" w14:textId="77777777" w:rsidR="00BE3AEF" w:rsidRDefault="00FC6360">
            <w:pPr>
              <w:pStyle w:val="Body"/>
              <w:spacing w:after="0" w:line="240" w:lineRule="auto"/>
              <w:jc w:val="right"/>
            </w:pPr>
            <w:r>
              <w:rPr>
                <w:rStyle w:val="None"/>
              </w:rPr>
              <w:t>42.0</w:t>
            </w:r>
          </w:p>
        </w:tc>
      </w:tr>
      <w:tr w:rsidR="00BE3AEF" w14:paraId="3A09E4FA"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C8D625" w14:textId="77777777" w:rsidR="00BE3AEF" w:rsidRDefault="00FC6360">
            <w:pPr>
              <w:pStyle w:val="Body"/>
              <w:spacing w:after="0" w:line="240" w:lineRule="auto"/>
              <w:jc w:val="right"/>
            </w:pPr>
            <w:r>
              <w:rPr>
                <w:rStyle w:val="None"/>
              </w:rPr>
              <w:t>56.4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CC1114" w14:textId="77777777" w:rsidR="00BE3AEF" w:rsidRDefault="00FC6360">
            <w:pPr>
              <w:pStyle w:val="Body"/>
              <w:spacing w:after="0" w:line="240" w:lineRule="auto"/>
              <w:jc w:val="right"/>
            </w:pPr>
            <w:r>
              <w:rPr>
                <w:rStyle w:val="None"/>
              </w:rPr>
              <w:t>19.2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B7D241" w14:textId="77777777" w:rsidR="00BE3AEF" w:rsidRDefault="00FC6360">
            <w:pPr>
              <w:pStyle w:val="Body"/>
              <w:spacing w:after="0" w:line="240" w:lineRule="auto"/>
              <w:jc w:val="right"/>
            </w:pPr>
            <w:r>
              <w:rPr>
                <w:rStyle w:val="None"/>
              </w:rPr>
              <w:t>37.2</w:t>
            </w:r>
          </w:p>
        </w:tc>
      </w:tr>
      <w:tr w:rsidR="00BE3AEF" w14:paraId="6D87E0E3"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A2163D" w14:textId="77777777" w:rsidR="00BE3AEF" w:rsidRDefault="00FC6360">
            <w:pPr>
              <w:pStyle w:val="Body"/>
              <w:spacing w:after="0" w:line="240" w:lineRule="auto"/>
              <w:jc w:val="right"/>
            </w:pPr>
            <w:r>
              <w:rPr>
                <w:rStyle w:val="None"/>
              </w:rPr>
              <w:t>59.9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3BE1FF" w14:textId="77777777" w:rsidR="00BE3AEF" w:rsidRDefault="00FC6360">
            <w:pPr>
              <w:pStyle w:val="Body"/>
              <w:spacing w:after="0" w:line="240" w:lineRule="auto"/>
              <w:jc w:val="right"/>
            </w:pPr>
            <w:r>
              <w:rPr>
                <w:rStyle w:val="None"/>
              </w:rPr>
              <w:t>17.8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59EA8D" w14:textId="77777777" w:rsidR="00BE3AEF" w:rsidRDefault="00FC6360">
            <w:pPr>
              <w:pStyle w:val="Body"/>
              <w:spacing w:after="0" w:line="240" w:lineRule="auto"/>
              <w:jc w:val="right"/>
            </w:pPr>
            <w:r>
              <w:rPr>
                <w:rStyle w:val="None"/>
              </w:rPr>
              <w:t>42.1</w:t>
            </w:r>
          </w:p>
        </w:tc>
      </w:tr>
      <w:tr w:rsidR="00BE3AEF" w14:paraId="0D7BD9CD"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CB511D" w14:textId="77777777" w:rsidR="00BE3AEF" w:rsidRDefault="00FC6360">
            <w:pPr>
              <w:pStyle w:val="Body"/>
              <w:spacing w:after="0" w:line="240" w:lineRule="auto"/>
              <w:jc w:val="right"/>
            </w:pPr>
            <w:r>
              <w:rPr>
                <w:rStyle w:val="None"/>
              </w:rPr>
              <w:t>55.6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F387B2" w14:textId="77777777" w:rsidR="00BE3AEF" w:rsidRDefault="00FC6360">
            <w:pPr>
              <w:pStyle w:val="Body"/>
              <w:spacing w:after="0" w:line="240" w:lineRule="auto"/>
              <w:jc w:val="right"/>
            </w:pPr>
            <w:r>
              <w:rPr>
                <w:rStyle w:val="None"/>
              </w:rPr>
              <w:t>25.1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A9A06A" w14:textId="77777777" w:rsidR="00BE3AEF" w:rsidRDefault="00FC6360">
            <w:pPr>
              <w:pStyle w:val="Body"/>
              <w:spacing w:after="0" w:line="240" w:lineRule="auto"/>
              <w:jc w:val="right"/>
            </w:pPr>
            <w:r>
              <w:rPr>
                <w:rStyle w:val="None"/>
              </w:rPr>
              <w:t>30.6</w:t>
            </w:r>
          </w:p>
        </w:tc>
      </w:tr>
      <w:tr w:rsidR="00BE3AEF" w14:paraId="265E67D0"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5F5866" w14:textId="77777777" w:rsidR="00BE3AEF" w:rsidRDefault="00FC6360">
            <w:pPr>
              <w:pStyle w:val="Body"/>
              <w:spacing w:after="0" w:line="240" w:lineRule="auto"/>
              <w:jc w:val="right"/>
            </w:pPr>
            <w:r>
              <w:rPr>
                <w:rStyle w:val="None"/>
              </w:rPr>
              <w:t>47.7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CF3378" w14:textId="77777777" w:rsidR="00BE3AEF" w:rsidRDefault="00FC6360">
            <w:pPr>
              <w:pStyle w:val="Body"/>
              <w:spacing w:after="0" w:line="240" w:lineRule="auto"/>
              <w:jc w:val="right"/>
            </w:pPr>
            <w:r>
              <w:rPr>
                <w:rStyle w:val="None"/>
              </w:rPr>
              <w:t>19.5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F66A72" w14:textId="77777777" w:rsidR="00BE3AEF" w:rsidRDefault="00FC6360">
            <w:pPr>
              <w:pStyle w:val="Body"/>
              <w:spacing w:after="0" w:line="240" w:lineRule="auto"/>
              <w:jc w:val="right"/>
            </w:pPr>
            <w:r>
              <w:rPr>
                <w:rStyle w:val="None"/>
              </w:rPr>
              <w:t>28.2</w:t>
            </w:r>
          </w:p>
        </w:tc>
      </w:tr>
      <w:tr w:rsidR="00BE3AEF" w14:paraId="1075EB46"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C16C95" w14:textId="77777777" w:rsidR="00BE3AEF" w:rsidRDefault="00FC6360">
            <w:pPr>
              <w:pStyle w:val="Body"/>
              <w:spacing w:after="0" w:line="240" w:lineRule="auto"/>
              <w:jc w:val="right"/>
            </w:pPr>
            <w:r>
              <w:rPr>
                <w:rStyle w:val="None"/>
              </w:rPr>
              <w:t>49.5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6F57B0" w14:textId="77777777" w:rsidR="00BE3AEF" w:rsidRDefault="00FC6360">
            <w:pPr>
              <w:pStyle w:val="Body"/>
              <w:spacing w:after="0" w:line="240" w:lineRule="auto"/>
              <w:jc w:val="right"/>
            </w:pPr>
            <w:r>
              <w:rPr>
                <w:rStyle w:val="None"/>
              </w:rPr>
              <w:t>22.6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83C053" w14:textId="77777777" w:rsidR="00BE3AEF" w:rsidRDefault="00FC6360">
            <w:pPr>
              <w:pStyle w:val="Body"/>
              <w:spacing w:after="0" w:line="240" w:lineRule="auto"/>
              <w:jc w:val="right"/>
            </w:pPr>
            <w:r>
              <w:rPr>
                <w:rStyle w:val="None"/>
              </w:rPr>
              <w:t>26.8</w:t>
            </w:r>
          </w:p>
        </w:tc>
      </w:tr>
      <w:tr w:rsidR="00BE3AEF" w14:paraId="7FDEBBC6"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CF9BF9" w14:textId="77777777" w:rsidR="00BE3AEF" w:rsidRDefault="00FC6360">
            <w:pPr>
              <w:pStyle w:val="Body"/>
              <w:spacing w:after="0" w:line="240" w:lineRule="auto"/>
              <w:jc w:val="right"/>
            </w:pPr>
            <w:r>
              <w:rPr>
                <w:rStyle w:val="None"/>
              </w:rPr>
              <w:t>48.3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9F5422" w14:textId="77777777" w:rsidR="00BE3AEF" w:rsidRDefault="00FC6360">
            <w:pPr>
              <w:pStyle w:val="Body"/>
              <w:spacing w:after="0" w:line="240" w:lineRule="auto"/>
              <w:jc w:val="right"/>
            </w:pPr>
            <w:r>
              <w:rPr>
                <w:rStyle w:val="None"/>
              </w:rPr>
              <w:t>23.1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6B6A6D" w14:textId="77777777" w:rsidR="00BE3AEF" w:rsidRDefault="00FC6360">
            <w:pPr>
              <w:pStyle w:val="Body"/>
              <w:spacing w:after="0" w:line="240" w:lineRule="auto"/>
              <w:jc w:val="right"/>
            </w:pPr>
            <w:r>
              <w:rPr>
                <w:rStyle w:val="None"/>
              </w:rPr>
              <w:t>25.2</w:t>
            </w:r>
          </w:p>
        </w:tc>
      </w:tr>
      <w:tr w:rsidR="00BE3AEF" w14:paraId="173B540F"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D69584" w14:textId="77777777" w:rsidR="00BE3AEF" w:rsidRDefault="00FC6360">
            <w:pPr>
              <w:pStyle w:val="Body"/>
              <w:spacing w:after="0" w:line="240" w:lineRule="auto"/>
              <w:jc w:val="right"/>
            </w:pPr>
            <w:r>
              <w:rPr>
                <w:rStyle w:val="None"/>
              </w:rPr>
              <w:t>45.7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32A2B9" w14:textId="77777777" w:rsidR="00BE3AEF" w:rsidRDefault="00FC6360">
            <w:pPr>
              <w:pStyle w:val="Body"/>
              <w:spacing w:after="0" w:line="240" w:lineRule="auto"/>
              <w:jc w:val="right"/>
            </w:pPr>
            <w:r>
              <w:rPr>
                <w:rStyle w:val="None"/>
              </w:rPr>
              <w:t>18.9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996EC6" w14:textId="77777777" w:rsidR="00BE3AEF" w:rsidRDefault="00FC6360">
            <w:pPr>
              <w:pStyle w:val="Body"/>
              <w:spacing w:after="0" w:line="240" w:lineRule="auto"/>
              <w:jc w:val="right"/>
            </w:pPr>
            <w:r>
              <w:rPr>
                <w:rStyle w:val="None"/>
              </w:rPr>
              <w:t>26.8</w:t>
            </w:r>
          </w:p>
        </w:tc>
      </w:tr>
      <w:tr w:rsidR="00BE3AEF" w14:paraId="20D2BBF7"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148AC8" w14:textId="77777777" w:rsidR="00BE3AEF" w:rsidRDefault="00FC6360">
            <w:pPr>
              <w:pStyle w:val="Body"/>
              <w:spacing w:after="0" w:line="240" w:lineRule="auto"/>
              <w:jc w:val="right"/>
            </w:pPr>
            <w:r>
              <w:rPr>
                <w:rStyle w:val="None"/>
              </w:rPr>
              <w:t>60.4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1CF17F" w14:textId="77777777" w:rsidR="00BE3AEF" w:rsidRDefault="00FC6360">
            <w:pPr>
              <w:pStyle w:val="Body"/>
              <w:spacing w:after="0" w:line="240" w:lineRule="auto"/>
              <w:jc w:val="right"/>
            </w:pPr>
            <w:r>
              <w:rPr>
                <w:rStyle w:val="None"/>
              </w:rPr>
              <w:t>26.5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6982FC" w14:textId="77777777" w:rsidR="00BE3AEF" w:rsidRDefault="00FC6360">
            <w:pPr>
              <w:pStyle w:val="Body"/>
              <w:spacing w:after="0" w:line="240" w:lineRule="auto"/>
              <w:jc w:val="right"/>
            </w:pPr>
            <w:r>
              <w:rPr>
                <w:rStyle w:val="None"/>
              </w:rPr>
              <w:t>33.9</w:t>
            </w:r>
          </w:p>
        </w:tc>
      </w:tr>
      <w:tr w:rsidR="00BE3AEF" w14:paraId="2D0B1279"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81B1F8" w14:textId="77777777" w:rsidR="00BE3AEF" w:rsidRDefault="00FC6360">
            <w:pPr>
              <w:pStyle w:val="Body"/>
              <w:spacing w:after="0" w:line="240" w:lineRule="auto"/>
              <w:jc w:val="right"/>
            </w:pPr>
            <w:r>
              <w:rPr>
                <w:rStyle w:val="None"/>
              </w:rPr>
              <w:t>50.0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955C9F" w14:textId="77777777" w:rsidR="00BE3AEF" w:rsidRDefault="00FC6360">
            <w:pPr>
              <w:pStyle w:val="Body"/>
              <w:spacing w:after="0" w:line="240" w:lineRule="auto"/>
              <w:jc w:val="right"/>
            </w:pPr>
            <w:r>
              <w:rPr>
                <w:rStyle w:val="None"/>
              </w:rPr>
              <w:t>24.8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0F1E53" w14:textId="77777777" w:rsidR="00BE3AEF" w:rsidRDefault="00FC6360">
            <w:pPr>
              <w:pStyle w:val="Body"/>
              <w:spacing w:after="0" w:line="240" w:lineRule="auto"/>
              <w:jc w:val="right"/>
            </w:pPr>
            <w:r>
              <w:rPr>
                <w:rStyle w:val="None"/>
              </w:rPr>
              <w:t>25.2</w:t>
            </w:r>
          </w:p>
        </w:tc>
      </w:tr>
      <w:tr w:rsidR="00BE3AEF" w14:paraId="01FA37B0"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D067E7" w14:textId="77777777" w:rsidR="00BE3AEF" w:rsidRDefault="00FC6360">
            <w:pPr>
              <w:pStyle w:val="Body"/>
              <w:spacing w:after="0" w:line="240" w:lineRule="auto"/>
              <w:jc w:val="right"/>
            </w:pPr>
            <w:r>
              <w:rPr>
                <w:rStyle w:val="None"/>
              </w:rPr>
              <w:t>52.9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2EC863" w14:textId="77777777" w:rsidR="00BE3AEF" w:rsidRDefault="00FC6360">
            <w:pPr>
              <w:pStyle w:val="Body"/>
              <w:spacing w:after="0" w:line="240" w:lineRule="auto"/>
              <w:jc w:val="right"/>
            </w:pPr>
            <w:r>
              <w:rPr>
                <w:rStyle w:val="None"/>
              </w:rPr>
              <w:t>25.0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CA2BAC" w14:textId="77777777" w:rsidR="00BE3AEF" w:rsidRDefault="00FC6360">
            <w:pPr>
              <w:pStyle w:val="Body"/>
              <w:spacing w:after="0" w:line="240" w:lineRule="auto"/>
              <w:jc w:val="right"/>
            </w:pPr>
            <w:r>
              <w:rPr>
                <w:rStyle w:val="None"/>
              </w:rPr>
              <w:t>27.9</w:t>
            </w:r>
          </w:p>
        </w:tc>
      </w:tr>
      <w:tr w:rsidR="00BE3AEF" w14:paraId="1CE01D3E"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370904" w14:textId="77777777" w:rsidR="00BE3AEF" w:rsidRDefault="00FC6360">
            <w:pPr>
              <w:pStyle w:val="Body"/>
              <w:spacing w:after="0" w:line="240" w:lineRule="auto"/>
              <w:jc w:val="right"/>
            </w:pPr>
            <w:r>
              <w:rPr>
                <w:rStyle w:val="None"/>
              </w:rPr>
              <w:t>52.7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61D37F" w14:textId="77777777" w:rsidR="00BE3AEF" w:rsidRDefault="00FC6360">
            <w:pPr>
              <w:pStyle w:val="Body"/>
              <w:spacing w:after="0" w:line="240" w:lineRule="auto"/>
              <w:jc w:val="right"/>
            </w:pPr>
            <w:r>
              <w:rPr>
                <w:rStyle w:val="None"/>
              </w:rPr>
              <w:t>26.0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FB6F0C" w14:textId="77777777" w:rsidR="00BE3AEF" w:rsidRDefault="00FC6360">
            <w:pPr>
              <w:pStyle w:val="Body"/>
              <w:spacing w:after="0" w:line="240" w:lineRule="auto"/>
              <w:jc w:val="right"/>
            </w:pPr>
            <w:r>
              <w:rPr>
                <w:rStyle w:val="None"/>
              </w:rPr>
              <w:t>26.7</w:t>
            </w:r>
          </w:p>
        </w:tc>
      </w:tr>
      <w:tr w:rsidR="00BE3AEF" w14:paraId="4C86EEE5"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CE8CFE" w14:textId="77777777" w:rsidR="00BE3AEF" w:rsidRDefault="00FC6360">
            <w:pPr>
              <w:pStyle w:val="Body"/>
              <w:spacing w:after="0" w:line="240" w:lineRule="auto"/>
              <w:jc w:val="right"/>
            </w:pPr>
            <w:r>
              <w:rPr>
                <w:rStyle w:val="None"/>
              </w:rPr>
              <w:t>44.5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03D253" w14:textId="77777777" w:rsidR="00BE3AEF" w:rsidRDefault="00FC6360">
            <w:pPr>
              <w:pStyle w:val="Body"/>
              <w:spacing w:after="0" w:line="240" w:lineRule="auto"/>
              <w:jc w:val="right"/>
            </w:pPr>
            <w:r>
              <w:rPr>
                <w:rStyle w:val="None"/>
              </w:rPr>
              <w:t>26.8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A8A320" w14:textId="77777777" w:rsidR="00BE3AEF" w:rsidRDefault="00FC6360">
            <w:pPr>
              <w:pStyle w:val="Body"/>
              <w:spacing w:after="0" w:line="240" w:lineRule="auto"/>
              <w:jc w:val="right"/>
            </w:pPr>
            <w:r>
              <w:rPr>
                <w:rStyle w:val="None"/>
              </w:rPr>
              <w:t>17.6</w:t>
            </w:r>
          </w:p>
        </w:tc>
      </w:tr>
      <w:tr w:rsidR="00BE3AEF" w14:paraId="2E14017F"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87B316" w14:textId="77777777" w:rsidR="00BE3AEF" w:rsidRDefault="00FC6360">
            <w:pPr>
              <w:pStyle w:val="Body"/>
              <w:spacing w:after="0" w:line="240" w:lineRule="auto"/>
              <w:jc w:val="right"/>
            </w:pPr>
            <w:r>
              <w:rPr>
                <w:rStyle w:val="None"/>
              </w:rPr>
              <w:t>49.2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EE4269" w14:textId="77777777" w:rsidR="00BE3AEF" w:rsidRDefault="00FC6360">
            <w:pPr>
              <w:pStyle w:val="Body"/>
              <w:spacing w:after="0" w:line="240" w:lineRule="auto"/>
              <w:jc w:val="right"/>
            </w:pPr>
            <w:r>
              <w:rPr>
                <w:rStyle w:val="None"/>
              </w:rPr>
              <w:t>25.3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7693E2" w14:textId="77777777" w:rsidR="00BE3AEF" w:rsidRDefault="00FC6360">
            <w:pPr>
              <w:pStyle w:val="Body"/>
              <w:spacing w:after="0" w:line="240" w:lineRule="auto"/>
              <w:jc w:val="right"/>
            </w:pPr>
            <w:r>
              <w:rPr>
                <w:rStyle w:val="None"/>
              </w:rPr>
              <w:t>23.9</w:t>
            </w:r>
          </w:p>
        </w:tc>
      </w:tr>
      <w:tr w:rsidR="00BE3AEF" w14:paraId="5F2F3610" w14:textId="77777777">
        <w:trPr>
          <w:trHeight w:val="250"/>
          <w:jc w:val="center"/>
        </w:trPr>
        <w:tc>
          <w:tcPr>
            <w:tcW w:w="4560" w:type="dxa"/>
            <w:gridSpan w:val="3"/>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bottom"/>
          </w:tcPr>
          <w:p w14:paraId="508A280C" w14:textId="77777777" w:rsidR="00BE3AEF" w:rsidRDefault="00FC6360">
            <w:pPr>
              <w:pStyle w:val="Body"/>
              <w:spacing w:after="0" w:line="240" w:lineRule="auto"/>
              <w:jc w:val="center"/>
            </w:pPr>
            <w:r>
              <w:rPr>
                <w:rStyle w:val="None"/>
              </w:rPr>
              <w:t xml:space="preserve">Average </w:t>
            </w:r>
          </w:p>
        </w:tc>
      </w:tr>
      <w:tr w:rsidR="00BE3AEF" w14:paraId="3147E115"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39FE9F" w14:textId="77777777" w:rsidR="00BE3AEF" w:rsidRDefault="00FC6360">
            <w:pPr>
              <w:pStyle w:val="Body"/>
              <w:spacing w:after="0" w:line="240" w:lineRule="auto"/>
              <w:jc w:val="right"/>
            </w:pPr>
            <w:r>
              <w:rPr>
                <w:rStyle w:val="None"/>
              </w:rPr>
              <w:t>64.1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E9E870" w14:textId="77777777" w:rsidR="00BE3AEF" w:rsidRDefault="00FC6360">
            <w:pPr>
              <w:pStyle w:val="Body"/>
              <w:spacing w:after="0" w:line="240" w:lineRule="auto"/>
              <w:jc w:val="right"/>
            </w:pPr>
            <w:r>
              <w:rPr>
                <w:rStyle w:val="None"/>
              </w:rPr>
              <w:t>27.4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86DFE3" w14:textId="77777777" w:rsidR="00BE3AEF" w:rsidRDefault="00FC6360">
            <w:pPr>
              <w:pStyle w:val="Body"/>
              <w:spacing w:after="0" w:line="240" w:lineRule="auto"/>
              <w:jc w:val="right"/>
            </w:pPr>
            <w:r>
              <w:rPr>
                <w:rStyle w:val="None"/>
              </w:rPr>
              <w:t>28.7</w:t>
            </w:r>
          </w:p>
        </w:tc>
      </w:tr>
      <w:tr w:rsidR="00BE3AEF" w14:paraId="6CF9CB71" w14:textId="77777777">
        <w:trPr>
          <w:trHeight w:val="250"/>
          <w:jc w:val="center"/>
        </w:trPr>
        <w:tc>
          <w:tcPr>
            <w:tcW w:w="4560" w:type="dxa"/>
            <w:gridSpan w:val="3"/>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bottom"/>
          </w:tcPr>
          <w:p w14:paraId="2D929F66" w14:textId="77777777" w:rsidR="00BE3AEF" w:rsidRDefault="00FC6360">
            <w:pPr>
              <w:pStyle w:val="Body"/>
              <w:spacing w:after="0" w:line="240" w:lineRule="auto"/>
              <w:jc w:val="center"/>
            </w:pPr>
            <w:r>
              <w:rPr>
                <w:rStyle w:val="None"/>
              </w:rPr>
              <w:t xml:space="preserve">Standard Deviation </w:t>
            </w:r>
          </w:p>
        </w:tc>
      </w:tr>
      <w:tr w:rsidR="00BE3AEF" w14:paraId="1575924B" w14:textId="77777777">
        <w:trPr>
          <w:trHeight w:val="25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FEA184" w14:textId="77777777" w:rsidR="00BE3AEF" w:rsidRDefault="00FC6360">
            <w:pPr>
              <w:pStyle w:val="Body"/>
              <w:spacing w:after="0" w:line="240" w:lineRule="auto"/>
              <w:jc w:val="right"/>
            </w:pPr>
            <w:r>
              <w:rPr>
                <w:rStyle w:val="None"/>
              </w:rPr>
              <w:t>6.1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871B58" w14:textId="77777777" w:rsidR="00BE3AEF" w:rsidRDefault="00FC6360">
            <w:pPr>
              <w:pStyle w:val="Body"/>
              <w:spacing w:after="0" w:line="240" w:lineRule="auto"/>
              <w:jc w:val="right"/>
            </w:pPr>
            <w:r>
              <w:rPr>
                <w:rStyle w:val="None"/>
              </w:rPr>
              <w:t>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30E95E" w14:textId="77777777" w:rsidR="00BE3AEF" w:rsidRDefault="00FC6360">
            <w:pPr>
              <w:pStyle w:val="Body"/>
              <w:spacing w:after="0" w:line="240" w:lineRule="auto"/>
              <w:jc w:val="right"/>
            </w:pPr>
            <w:r>
              <w:rPr>
                <w:rStyle w:val="None"/>
              </w:rPr>
              <w:t>7.5</w:t>
            </w:r>
          </w:p>
        </w:tc>
      </w:tr>
    </w:tbl>
    <w:p w14:paraId="5A7A043D" w14:textId="77777777" w:rsidR="00BE3AEF" w:rsidRDefault="00BE3AEF">
      <w:pPr>
        <w:pStyle w:val="Body"/>
        <w:widowControl w:val="0"/>
        <w:spacing w:line="240" w:lineRule="auto"/>
        <w:jc w:val="center"/>
        <w:rPr>
          <w:rStyle w:val="None"/>
          <w:rFonts w:ascii="Garamond" w:eastAsia="Garamond" w:hAnsi="Garamond" w:cs="Garamond"/>
          <w:sz w:val="24"/>
          <w:szCs w:val="24"/>
        </w:rPr>
      </w:pPr>
    </w:p>
    <w:p w14:paraId="16016C75" w14:textId="77777777" w:rsidR="00BE3AEF" w:rsidRDefault="00BE3AEF">
      <w:pPr>
        <w:pStyle w:val="Body"/>
        <w:spacing w:after="200" w:line="240" w:lineRule="auto"/>
        <w:jc w:val="center"/>
        <w:rPr>
          <w:rStyle w:val="None"/>
          <w:rFonts w:ascii="Arial" w:eastAsia="Arial" w:hAnsi="Arial" w:cs="Arial"/>
          <w:i/>
          <w:iCs/>
          <w:color w:val="44546A"/>
          <w:sz w:val="18"/>
          <w:szCs w:val="18"/>
          <w:u w:color="44546A"/>
        </w:rPr>
      </w:pPr>
    </w:p>
    <w:p w14:paraId="4FAA853E" w14:textId="77777777" w:rsidR="00BE3AEF" w:rsidRDefault="00FC6360">
      <w:pPr>
        <w:pStyle w:val="Body"/>
        <w:spacing w:after="200" w:line="240" w:lineRule="auto"/>
        <w:jc w:val="center"/>
        <w:rPr>
          <w:rStyle w:val="None"/>
          <w:rFonts w:ascii="Garamond" w:eastAsia="Garamond" w:hAnsi="Garamond" w:cs="Garamond"/>
          <w:b/>
          <w:bCs/>
          <w:i/>
          <w:iCs/>
          <w:color w:val="44546A"/>
          <w:sz w:val="24"/>
          <w:szCs w:val="24"/>
          <w:u w:color="44546A"/>
        </w:rPr>
      </w:pPr>
      <w:r>
        <w:rPr>
          <w:rStyle w:val="None"/>
          <w:rFonts w:ascii="Arial" w:hAnsi="Arial"/>
          <w:i/>
          <w:iCs/>
          <w:color w:val="44546A"/>
          <w:sz w:val="18"/>
          <w:szCs w:val="18"/>
          <w:u w:color="44546A"/>
        </w:rPr>
        <w:t>Table 2: Comparison of deformation in micrometers, with average and standard deviation</w:t>
      </w:r>
    </w:p>
    <w:p w14:paraId="5BC672F7" w14:textId="77777777" w:rsidR="00BE3AEF" w:rsidRDefault="00FC6360">
      <w:pPr>
        <w:pStyle w:val="Body"/>
        <w:spacing w:line="480" w:lineRule="auto"/>
        <w:ind w:firstLine="720"/>
      </w:pPr>
      <w:r>
        <w:rPr>
          <w:rStyle w:val="None"/>
          <w:rFonts w:ascii="Garamond" w:hAnsi="Garamond"/>
          <w:sz w:val="24"/>
          <w:szCs w:val="24"/>
        </w:rPr>
        <w:t>Comparing the two samples with a simple paired t-test resulted in a rejection of the null hypothesis that the two samples were the same. With a default alpha value of 0.05 the resulting p value was 9.0754*10</w:t>
      </w:r>
      <w:r>
        <w:rPr>
          <w:rStyle w:val="None"/>
          <w:rFonts w:ascii="Garamond" w:hAnsi="Garamond"/>
          <w:sz w:val="24"/>
          <w:szCs w:val="24"/>
          <w:vertAlign w:val="superscript"/>
        </w:rPr>
        <w:t xml:space="preserve">-16 </w:t>
      </w:r>
      <w:r>
        <w:rPr>
          <w:rStyle w:val="None"/>
          <w:rFonts w:ascii="Garamond" w:hAnsi="Garamond"/>
          <w:sz w:val="24"/>
          <w:szCs w:val="24"/>
        </w:rPr>
        <w:t>meaning a substantially significant difference between the values.</w:t>
      </w:r>
      <w:r>
        <w:rPr>
          <w:rStyle w:val="None"/>
          <w:rFonts w:ascii="Arial Unicode MS" w:eastAsia="Arial Unicode MS" w:hAnsi="Arial Unicode MS" w:cs="Arial Unicode MS"/>
          <w:sz w:val="40"/>
          <w:szCs w:val="40"/>
        </w:rPr>
        <w:br w:type="page"/>
      </w:r>
    </w:p>
    <w:p w14:paraId="67354698" w14:textId="77777777" w:rsidR="00BE3AEF" w:rsidRDefault="00FC6360">
      <w:pPr>
        <w:pStyle w:val="Heading"/>
      </w:pPr>
      <w:bookmarkStart w:id="85" w:name="_Toc512506082"/>
      <w:r>
        <w:rPr>
          <w:rFonts w:eastAsia="Arial Unicode MS" w:cs="Arial Unicode MS"/>
        </w:rPr>
        <w:lastRenderedPageBreak/>
        <w:t>Chapter 6: Final Design and Validation</w:t>
      </w:r>
      <w:bookmarkEnd w:id="85"/>
    </w:p>
    <w:p w14:paraId="01E21F65" w14:textId="2CDE66B0" w:rsidR="00BE3AEF" w:rsidRDefault="00FC6360">
      <w:pPr>
        <w:pStyle w:val="NormalWeb"/>
        <w:spacing w:before="0" w:after="0" w:line="480" w:lineRule="auto"/>
      </w:pPr>
      <w:r>
        <w:rPr>
          <w:rStyle w:val="None"/>
          <w:rFonts w:ascii="Arial" w:eastAsia="Arial" w:hAnsi="Arial" w:cs="Arial"/>
        </w:rPr>
        <w:tab/>
      </w:r>
      <w:r>
        <w:rPr>
          <w:rStyle w:val="None"/>
          <w:rFonts w:ascii="Garamond" w:hAnsi="Garamond"/>
        </w:rPr>
        <w:t xml:space="preserve">In this chapter our team looked into the larger scale effects of our project. Our project was used for a very specific area of research, which is relatively small </w:t>
      </w:r>
      <w:r w:rsidR="00BA1C32">
        <w:rPr>
          <w:rStyle w:val="None"/>
          <w:rFonts w:ascii="Garamond" w:hAnsi="Garamond"/>
        </w:rPr>
        <w:t xml:space="preserve">in </w:t>
      </w:r>
      <w:r>
        <w:rPr>
          <w:rStyle w:val="None"/>
          <w:rFonts w:ascii="Garamond" w:hAnsi="Garamond"/>
        </w:rPr>
        <w:t xml:space="preserve">scale. As such our team didn’t predict any major effects from our project, other than a potential increase in the overall amount of research coming out of genetic modification of </w:t>
      </w:r>
      <w:r w:rsidR="00624C7E" w:rsidRPr="00624C7E">
        <w:rPr>
          <w:rStyle w:val="None"/>
          <w:rFonts w:ascii="Garamond" w:hAnsi="Garamond"/>
          <w:i/>
          <w:iCs/>
        </w:rPr>
        <w:t>C. elegans</w:t>
      </w:r>
      <w:r>
        <w:rPr>
          <w:rStyle w:val="None"/>
          <w:rFonts w:ascii="Garamond" w:hAnsi="Garamond"/>
        </w:rPr>
        <w:t>.</w:t>
      </w:r>
    </w:p>
    <w:p w14:paraId="5ADB27ED" w14:textId="77777777" w:rsidR="00BE3AEF" w:rsidRDefault="00FC6360">
      <w:pPr>
        <w:pStyle w:val="Heading"/>
        <w:rPr>
          <w:rStyle w:val="None"/>
          <w:rFonts w:ascii="Times New Roman" w:eastAsia="Times New Roman" w:hAnsi="Times New Roman" w:cs="Times New Roman"/>
          <w:b/>
          <w:bCs/>
          <w:sz w:val="48"/>
          <w:szCs w:val="48"/>
        </w:rPr>
      </w:pPr>
      <w:bookmarkStart w:id="86" w:name="_Toc512506083"/>
      <w:r>
        <w:rPr>
          <w:rFonts w:eastAsia="Arial Unicode MS" w:cs="Arial Unicode MS"/>
        </w:rPr>
        <w:t>6.1: System usage and validation</w:t>
      </w:r>
      <w:bookmarkEnd w:id="86"/>
    </w:p>
    <w:p w14:paraId="24979ED2" w14:textId="77777777" w:rsidR="00BE3AEF" w:rsidRDefault="00FC6360">
      <w:pPr>
        <w:pStyle w:val="Body"/>
        <w:spacing w:after="0" w:line="480" w:lineRule="auto"/>
        <w:rPr>
          <w:rStyle w:val="None"/>
          <w:rFonts w:ascii="Times New Roman" w:eastAsia="Times New Roman" w:hAnsi="Times New Roman" w:cs="Times New Roman"/>
          <w:sz w:val="24"/>
          <w:szCs w:val="24"/>
        </w:rPr>
      </w:pPr>
      <w:r>
        <w:rPr>
          <w:rStyle w:val="None"/>
          <w:rFonts w:ascii="Garamond" w:eastAsia="Garamond" w:hAnsi="Garamond" w:cs="Garamond"/>
          <w:sz w:val="24"/>
          <w:szCs w:val="24"/>
        </w:rPr>
        <w:tab/>
        <w:t>The final design of our project utilizes a 3D printed attachment, a three volt rotating vibrating motor, and an Arduino control system actuated with a single switch foot pedal. It interfaces around the needle as described in 4.4.1. After the centerpiece is connected around the needle, main body attached to the micromanipulator, and the motor inserted into is housing, the device is ready for use. The Arduino motor shield connects into a USB for power, at which point the vibration is initiated with the foot pedal.</w:t>
      </w:r>
    </w:p>
    <w:p w14:paraId="67B4A219" w14:textId="512E2A91" w:rsidR="00BE3AEF" w:rsidRDefault="00FC6360">
      <w:pPr>
        <w:pStyle w:val="Body"/>
        <w:spacing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rPr>
        <w:t xml:space="preserve">For final verification of our teams design it was necessary to perform an actual injection. It was possible that the induced vibration would negatively impact the injection process, in terms of accuracy or damage to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To perform the injection, </w:t>
      </w:r>
      <w:r w:rsidR="00BA1C32">
        <w:rPr>
          <w:rStyle w:val="None"/>
          <w:rFonts w:ascii="Garamond" w:hAnsi="Garamond"/>
          <w:sz w:val="24"/>
          <w:szCs w:val="24"/>
        </w:rPr>
        <w:t>our team</w:t>
      </w:r>
      <w:r>
        <w:rPr>
          <w:rStyle w:val="None"/>
          <w:rFonts w:ascii="Garamond" w:hAnsi="Garamond"/>
          <w:sz w:val="24"/>
          <w:szCs w:val="24"/>
        </w:rPr>
        <w:t xml:space="preserve"> used a combination of xylene </w:t>
      </w:r>
      <w:proofErr w:type="spellStart"/>
      <w:r>
        <w:rPr>
          <w:rStyle w:val="None"/>
          <w:rFonts w:ascii="Garamond" w:hAnsi="Garamond"/>
          <w:sz w:val="24"/>
          <w:szCs w:val="24"/>
        </w:rPr>
        <w:t>cyanol</w:t>
      </w:r>
      <w:proofErr w:type="spellEnd"/>
      <w:r>
        <w:rPr>
          <w:rStyle w:val="None"/>
          <w:rFonts w:ascii="Garamond" w:hAnsi="Garamond"/>
          <w:sz w:val="24"/>
          <w:szCs w:val="24"/>
        </w:rPr>
        <w:t xml:space="preserve"> blue dye and an injection buffer consisting of 20 </w:t>
      </w:r>
      <w:proofErr w:type="spellStart"/>
      <w:r>
        <w:rPr>
          <w:rStyle w:val="None"/>
          <w:rFonts w:ascii="Garamond" w:hAnsi="Garamond"/>
          <w:sz w:val="24"/>
          <w:szCs w:val="24"/>
        </w:rPr>
        <w:t>mM</w:t>
      </w:r>
      <w:proofErr w:type="spellEnd"/>
      <w:r>
        <w:rPr>
          <w:rStyle w:val="None"/>
          <w:rFonts w:ascii="Garamond" w:hAnsi="Garamond"/>
          <w:sz w:val="24"/>
          <w:szCs w:val="24"/>
        </w:rPr>
        <w:t xml:space="preserve"> Potassium Phosphate (K2HPO4), 3 </w:t>
      </w:r>
      <w:proofErr w:type="spellStart"/>
      <w:r>
        <w:rPr>
          <w:rStyle w:val="None"/>
          <w:rFonts w:ascii="Garamond" w:hAnsi="Garamond"/>
          <w:sz w:val="24"/>
          <w:szCs w:val="24"/>
        </w:rPr>
        <w:t>mM</w:t>
      </w:r>
      <w:proofErr w:type="spellEnd"/>
      <w:r>
        <w:rPr>
          <w:rStyle w:val="None"/>
          <w:rFonts w:ascii="Garamond" w:hAnsi="Garamond"/>
          <w:sz w:val="24"/>
          <w:szCs w:val="24"/>
        </w:rPr>
        <w:t xml:space="preserve"> Potassium Citrate, 2% Volume Polyethylene Glycol (PEG), and the final solution had its pH equilibrated to around 7.5.</w:t>
      </w:r>
    </w:p>
    <w:p w14:paraId="17BB81AF" w14:textId="219C5D84" w:rsidR="00BE3AEF" w:rsidRDefault="00FC6360">
      <w:pPr>
        <w:pStyle w:val="Body"/>
        <w:spacing w:line="480" w:lineRule="auto"/>
        <w:ind w:firstLine="720"/>
        <w:rPr>
          <w:rStyle w:val="None"/>
          <w:rFonts w:ascii="Times New Roman" w:eastAsia="Times New Roman" w:hAnsi="Times New Roman" w:cs="Times New Roman"/>
          <w:sz w:val="24"/>
          <w:szCs w:val="24"/>
        </w:rPr>
      </w:pPr>
      <w:r>
        <w:rPr>
          <w:rStyle w:val="None"/>
          <w:rFonts w:ascii="Garamond" w:hAnsi="Garamond"/>
          <w:sz w:val="24"/>
          <w:szCs w:val="24"/>
          <w:lang w:val="fr-FR"/>
        </w:rPr>
        <w:t xml:space="preserve">To test injection,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were encapsulated in </w:t>
      </w:r>
      <w:proofErr w:type="gramStart"/>
      <w:r>
        <w:rPr>
          <w:rStyle w:val="None"/>
          <w:rFonts w:ascii="Garamond" w:hAnsi="Garamond"/>
          <w:sz w:val="24"/>
          <w:szCs w:val="24"/>
        </w:rPr>
        <w:t>a</w:t>
      </w:r>
      <w:proofErr w:type="gramEnd"/>
      <w:r>
        <w:rPr>
          <w:rStyle w:val="None"/>
          <w:rFonts w:ascii="Garamond" w:hAnsi="Garamond"/>
          <w:sz w:val="24"/>
          <w:szCs w:val="24"/>
        </w:rPr>
        <w:t xml:space="preserve"> hydrogel disk. The disk was then cut using a razor to position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at the edge. The needle was inserted into the hydrogel at an angle of 15 degrees, and position</w:t>
      </w:r>
      <w:r w:rsidR="00BA1C32">
        <w:rPr>
          <w:rStyle w:val="None"/>
          <w:rFonts w:ascii="Garamond" w:hAnsi="Garamond"/>
          <w:sz w:val="24"/>
          <w:szCs w:val="24"/>
        </w:rPr>
        <w:t>ed</w:t>
      </w:r>
      <w:r>
        <w:rPr>
          <w:rStyle w:val="None"/>
          <w:rFonts w:ascii="Garamond" w:hAnsi="Garamond"/>
          <w:sz w:val="24"/>
          <w:szCs w:val="24"/>
        </w:rPr>
        <w:t xml:space="preserve"> at the </w:t>
      </w:r>
      <w:r w:rsidR="00BA1C32">
        <w:rPr>
          <w:rStyle w:val="None"/>
          <w:rFonts w:ascii="Garamond" w:hAnsi="Garamond"/>
          <w:sz w:val="24"/>
          <w:szCs w:val="24"/>
        </w:rPr>
        <w:t>edge</w:t>
      </w:r>
      <w:r>
        <w:rPr>
          <w:rStyle w:val="None"/>
          <w:rFonts w:ascii="Garamond" w:hAnsi="Garamond"/>
          <w:sz w:val="24"/>
          <w:szCs w:val="24"/>
        </w:rPr>
        <w:t xml:space="preserve"> of the cuticle. The needle was slowly moved further into the hydrogel until a small amount of cuticle depression was observed, at which point the vibration was actuated, and the needle moved forward until cuticle puncturing was observed. As can be seen in </w:t>
      </w:r>
      <w:r>
        <w:rPr>
          <w:rStyle w:val="None"/>
          <w:rFonts w:ascii="Garamond" w:hAnsi="Garamond"/>
          <w:sz w:val="24"/>
          <w:szCs w:val="24"/>
        </w:rPr>
        <w:lastRenderedPageBreak/>
        <w:t xml:space="preserve">Figure 51 we were able to inject into the </w:t>
      </w:r>
      <w:r w:rsidR="00624C7E" w:rsidRPr="00624C7E">
        <w:rPr>
          <w:rStyle w:val="None"/>
          <w:rFonts w:ascii="Garamond" w:hAnsi="Garamond"/>
          <w:i/>
          <w:iCs/>
          <w:sz w:val="24"/>
          <w:szCs w:val="24"/>
          <w:lang w:val="it-IT"/>
        </w:rPr>
        <w:t>C. elegans</w:t>
      </w:r>
      <w:r>
        <w:rPr>
          <w:rStyle w:val="None"/>
          <w:rFonts w:ascii="Garamond" w:hAnsi="Garamond"/>
          <w:sz w:val="24"/>
          <w:szCs w:val="24"/>
        </w:rPr>
        <w:t xml:space="preserve"> without damage or l</w:t>
      </w:r>
      <w:r w:rsidR="00380C57">
        <w:rPr>
          <w:rStyle w:val="None"/>
          <w:rFonts w:ascii="Garamond" w:hAnsi="Garamond"/>
          <w:sz w:val="24"/>
          <w:szCs w:val="24"/>
        </w:rPr>
        <w:t>eakage to th</w:t>
      </w:r>
      <w:r w:rsidR="00886DA0">
        <w:rPr>
          <w:rStyle w:val="None"/>
          <w:rFonts w:ascii="Garamond" w:hAnsi="Garamond"/>
          <w:sz w:val="24"/>
          <w:szCs w:val="24"/>
        </w:rPr>
        <w:t>e outside structure, while encapsulated in un-patterned hydrogel</w:t>
      </w:r>
      <w:r w:rsidR="00380C57">
        <w:rPr>
          <w:rStyle w:val="None"/>
          <w:rFonts w:ascii="Garamond" w:hAnsi="Garamond"/>
          <w:sz w:val="24"/>
          <w:szCs w:val="24"/>
        </w:rPr>
        <w:t>.</w:t>
      </w:r>
    </w:p>
    <w:p w14:paraId="0F6ADFEF" w14:textId="77777777" w:rsidR="00BE3AEF" w:rsidRDefault="00FC6360">
      <w:pPr>
        <w:pStyle w:val="Body"/>
        <w:keepNext/>
        <w:spacing w:line="480" w:lineRule="auto"/>
        <w:jc w:val="center"/>
      </w:pPr>
      <w:r>
        <w:rPr>
          <w:rStyle w:val="None"/>
          <w:rFonts w:ascii="Garamond" w:eastAsia="Garamond" w:hAnsi="Garamond" w:cs="Garamond"/>
          <w:noProof/>
          <w:sz w:val="24"/>
          <w:szCs w:val="24"/>
        </w:rPr>
        <w:drawing>
          <wp:inline distT="0" distB="0" distL="0" distR="0" wp14:anchorId="54899BCC" wp14:editId="3E2AB807">
            <wp:extent cx="3566160" cy="3931921"/>
            <wp:effectExtent l="0" t="0" r="0" b="0"/>
            <wp:docPr id="1073741901" name="officeArt object" descr="https://lh5.googleusercontent.com/CR7VkcRG14bW0aRcHoULnvPpivXZHGChviX2fXpZcdiwSN0IUYkrFPhWDG0yc7L4rspkKeuZ7ZLmCqlIdohZK9Xa5h28s_4H5C_PYDvbLSiOlEShM0XZ0NTujKM1mb-SI6LXeu2_IjWV7d_8gQ"/>
            <wp:cNvGraphicFramePr/>
            <a:graphic xmlns:a="http://schemas.openxmlformats.org/drawingml/2006/main">
              <a:graphicData uri="http://schemas.openxmlformats.org/drawingml/2006/picture">
                <pic:pic xmlns:pic="http://schemas.openxmlformats.org/drawingml/2006/picture">
                  <pic:nvPicPr>
                    <pic:cNvPr id="1073741901" name="https://lh5.googleusercontent.com/CR7VkcRG14bW0aRcHoULnvPpivXZHGChviX2fXpZcdiwSN0IUYkrFPhWDG0yc7L4rspkKeuZ7ZLmCqlIdohZK9Xa5h28s_4H5C_PYDvbLSiOlEShM0XZ0NTujKM1mb-SI6LXeu2_IjWV7d_8gQ" descr="https://lh5.googleusercontent.com/CR7VkcRG14bW0aRcHoULnvPpivXZHGChviX2fXpZcdiwSN0IUYkrFPhWDG0yc7L4rspkKeuZ7ZLmCqlIdohZK9Xa5h28s_4H5C_PYDvbLSiOlEShM0XZ0NTujKM1mb-SI6LXeu2_IjWV7d_8gQ"/>
                    <pic:cNvPicPr>
                      <a:picLocks noChangeAspect="1"/>
                    </pic:cNvPicPr>
                  </pic:nvPicPr>
                  <pic:blipFill>
                    <a:blip r:embed="rId63">
                      <a:extLst/>
                    </a:blip>
                    <a:stretch>
                      <a:fillRect/>
                    </a:stretch>
                  </pic:blipFill>
                  <pic:spPr>
                    <a:xfrm>
                      <a:off x="0" y="0"/>
                      <a:ext cx="3566160" cy="3931921"/>
                    </a:xfrm>
                    <a:prstGeom prst="rect">
                      <a:avLst/>
                    </a:prstGeom>
                    <a:ln w="12700" cap="flat">
                      <a:noFill/>
                      <a:miter lim="400000"/>
                    </a:ln>
                    <a:effectLst/>
                  </pic:spPr>
                </pic:pic>
              </a:graphicData>
            </a:graphic>
          </wp:inline>
        </w:drawing>
      </w:r>
    </w:p>
    <w:p w14:paraId="121D80A2" w14:textId="745974F1" w:rsidR="00BE3AEF" w:rsidRDefault="00FC6360">
      <w:pPr>
        <w:pStyle w:val="Caption"/>
        <w:jc w:val="center"/>
        <w:rPr>
          <w:rStyle w:val="None"/>
          <w:rFonts w:ascii="Times New Roman" w:eastAsia="Times New Roman" w:hAnsi="Times New Roman" w:cs="Times New Roman"/>
          <w:sz w:val="24"/>
          <w:szCs w:val="24"/>
        </w:rPr>
      </w:pPr>
      <w:r>
        <w:t xml:space="preserve">Figure 51: Successful injection into </w:t>
      </w:r>
      <w:r w:rsidR="00624C7E" w:rsidRPr="00624C7E">
        <w:t>C. elegans</w:t>
      </w:r>
      <w:r w:rsidR="00380C57">
        <w:t>, in a hydrogel system, which used square PDMS spacers</w:t>
      </w:r>
    </w:p>
    <w:p w14:paraId="10DC9228" w14:textId="58D71F99" w:rsidR="00BE3AEF" w:rsidRDefault="00FC6360">
      <w:pPr>
        <w:pStyle w:val="Body"/>
        <w:spacing w:after="0" w:line="480" w:lineRule="auto"/>
        <w:ind w:firstLine="720"/>
        <w:rPr>
          <w:rStyle w:val="None"/>
          <w:rFonts w:ascii="Arial" w:eastAsia="Arial" w:hAnsi="Arial" w:cs="Arial"/>
          <w:sz w:val="40"/>
          <w:szCs w:val="40"/>
        </w:rPr>
      </w:pPr>
      <w:r>
        <w:rPr>
          <w:rStyle w:val="None"/>
          <w:rFonts w:ascii="Garamond" w:hAnsi="Garamond"/>
          <w:sz w:val="24"/>
          <w:szCs w:val="24"/>
        </w:rPr>
        <w:t>Th</w:t>
      </w:r>
      <w:r w:rsidR="00BA1C32">
        <w:rPr>
          <w:rStyle w:val="None"/>
          <w:rFonts w:ascii="Garamond" w:hAnsi="Garamond"/>
          <w:sz w:val="24"/>
          <w:szCs w:val="24"/>
        </w:rPr>
        <w:t>is was consistent</w:t>
      </w:r>
      <w:r>
        <w:rPr>
          <w:rStyle w:val="None"/>
          <w:rFonts w:ascii="Garamond" w:hAnsi="Garamond"/>
          <w:sz w:val="24"/>
          <w:szCs w:val="24"/>
        </w:rPr>
        <w:t xml:space="preserve"> over five samples</w:t>
      </w:r>
      <w:r w:rsidR="00675E86">
        <w:rPr>
          <w:rStyle w:val="None"/>
          <w:rFonts w:ascii="Garamond" w:hAnsi="Garamond"/>
          <w:sz w:val="24"/>
          <w:szCs w:val="24"/>
        </w:rPr>
        <w:t xml:space="preserve"> using the same methods</w:t>
      </w:r>
      <w:r w:rsidR="00BA1C32">
        <w:rPr>
          <w:rStyle w:val="None"/>
          <w:rFonts w:ascii="Garamond" w:hAnsi="Garamond"/>
          <w:sz w:val="24"/>
          <w:szCs w:val="24"/>
        </w:rPr>
        <w:t>, in which there was</w:t>
      </w:r>
      <w:r>
        <w:rPr>
          <w:rStyle w:val="None"/>
          <w:rFonts w:ascii="Garamond" w:hAnsi="Garamond"/>
          <w:sz w:val="24"/>
          <w:szCs w:val="24"/>
        </w:rPr>
        <w:t xml:space="preserve"> no observed loss of dye during the vibration before puncturing the cuticle of the </w:t>
      </w:r>
      <w:r w:rsidR="00624C7E" w:rsidRPr="00624C7E">
        <w:rPr>
          <w:rStyle w:val="None"/>
          <w:rFonts w:ascii="Garamond" w:hAnsi="Garamond"/>
          <w:i/>
          <w:iCs/>
          <w:sz w:val="24"/>
          <w:szCs w:val="24"/>
          <w:lang w:val="it-IT"/>
        </w:rPr>
        <w:t>C. elegans</w:t>
      </w:r>
      <w:r>
        <w:rPr>
          <w:rStyle w:val="None"/>
          <w:rFonts w:ascii="Garamond" w:hAnsi="Garamond"/>
          <w:sz w:val="24"/>
          <w:szCs w:val="24"/>
        </w:rPr>
        <w:t>. This provided our team with conclusive proof that our project not only reduced the depression of the cuticle while injecting, but also wouldn’t interfere with or impact the process</w:t>
      </w:r>
      <w:r w:rsidR="00BA1C32">
        <w:rPr>
          <w:rStyle w:val="None"/>
          <w:rFonts w:ascii="Garamond" w:hAnsi="Garamond"/>
          <w:sz w:val="24"/>
          <w:szCs w:val="24"/>
        </w:rPr>
        <w:t xml:space="preserve"> of injection</w:t>
      </w:r>
      <w:r>
        <w:rPr>
          <w:rStyle w:val="None"/>
          <w:rFonts w:ascii="Garamond" w:hAnsi="Garamond"/>
          <w:sz w:val="24"/>
          <w:szCs w:val="24"/>
        </w:rPr>
        <w:t>.</w:t>
      </w:r>
      <w:r>
        <w:rPr>
          <w:rStyle w:val="Heading1Char"/>
        </w:rPr>
        <w:t xml:space="preserve"> </w:t>
      </w:r>
    </w:p>
    <w:p w14:paraId="78DFD10F" w14:textId="77777777" w:rsidR="00BE3AEF" w:rsidRDefault="00FC6360">
      <w:pPr>
        <w:pStyle w:val="Heading"/>
      </w:pPr>
      <w:bookmarkStart w:id="87" w:name="_Toc512506084"/>
      <w:r>
        <w:rPr>
          <w:rFonts w:eastAsia="Arial Unicode MS" w:cs="Arial Unicode MS"/>
          <w:lang w:val="it-IT"/>
        </w:rPr>
        <w:t>6.2: Economics</w:t>
      </w:r>
      <w:bookmarkEnd w:id="87"/>
    </w:p>
    <w:p w14:paraId="3D64260F" w14:textId="77777777" w:rsidR="00BE3AEF" w:rsidRDefault="00FC6360">
      <w:pPr>
        <w:pStyle w:val="Body"/>
        <w:spacing w:line="480" w:lineRule="auto"/>
        <w:rPr>
          <w:rStyle w:val="Hyperlink1"/>
        </w:rPr>
      </w:pPr>
      <w:r>
        <w:rPr>
          <w:rStyle w:val="None"/>
        </w:rPr>
        <w:tab/>
      </w:r>
      <w:r>
        <w:rPr>
          <w:rStyle w:val="None"/>
          <w:rFonts w:ascii="Garamond" w:hAnsi="Garamond"/>
          <w:sz w:val="24"/>
          <w:szCs w:val="24"/>
        </w:rPr>
        <w:t>Our attached device and its control system were both designed to be a cheap way to improve the microinjection process.</w:t>
      </w:r>
    </w:p>
    <w:tbl>
      <w:tblPr>
        <w:tblW w:w="95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80"/>
        <w:gridCol w:w="834"/>
        <w:gridCol w:w="1689"/>
        <w:gridCol w:w="1688"/>
        <w:gridCol w:w="1695"/>
      </w:tblGrid>
      <w:tr w:rsidR="00BE3AEF" w14:paraId="4EEA49DE" w14:textId="77777777">
        <w:trPr>
          <w:trHeight w:val="270"/>
        </w:trPr>
        <w:tc>
          <w:tcPr>
            <w:tcW w:w="3680" w:type="dxa"/>
            <w:tcBorders>
              <w:top w:val="single" w:sz="4" w:space="0" w:color="000000"/>
              <w:left w:val="single" w:sz="4" w:space="0" w:color="000000"/>
              <w:bottom w:val="single" w:sz="4" w:space="0" w:color="000000"/>
              <w:right w:val="single" w:sz="4" w:space="0" w:color="7F7F7F"/>
            </w:tcBorders>
            <w:shd w:val="clear" w:color="auto" w:fill="auto"/>
            <w:tcMar>
              <w:top w:w="80" w:type="dxa"/>
              <w:left w:w="80" w:type="dxa"/>
              <w:bottom w:w="80" w:type="dxa"/>
              <w:right w:w="80" w:type="dxa"/>
            </w:tcMar>
          </w:tcPr>
          <w:p w14:paraId="4614DFCC" w14:textId="77777777" w:rsidR="00BE3AEF" w:rsidRDefault="00FC6360">
            <w:pPr>
              <w:pStyle w:val="Body"/>
              <w:spacing w:line="480" w:lineRule="auto"/>
            </w:pPr>
            <w:r>
              <w:rPr>
                <w:rStyle w:val="None"/>
                <w:rFonts w:ascii="Garamond" w:hAnsi="Garamond"/>
                <w:b/>
                <w:bCs/>
                <w:caps/>
                <w:sz w:val="24"/>
                <w:szCs w:val="24"/>
              </w:rPr>
              <w:lastRenderedPageBreak/>
              <w:t xml:space="preserve">total expense </w:t>
            </w:r>
          </w:p>
        </w:tc>
        <w:tc>
          <w:tcPr>
            <w:tcW w:w="834" w:type="dxa"/>
            <w:tcBorders>
              <w:top w:val="single" w:sz="4" w:space="0" w:color="000000"/>
              <w:left w:val="single" w:sz="4" w:space="0" w:color="7F7F7F"/>
              <w:bottom w:val="single" w:sz="4" w:space="0" w:color="000000"/>
              <w:right w:val="nil"/>
            </w:tcBorders>
            <w:shd w:val="clear" w:color="auto" w:fill="auto"/>
            <w:tcMar>
              <w:top w:w="80" w:type="dxa"/>
              <w:left w:w="80" w:type="dxa"/>
              <w:bottom w:w="80" w:type="dxa"/>
              <w:right w:w="80" w:type="dxa"/>
            </w:tcMar>
          </w:tcPr>
          <w:p w14:paraId="29DA607D" w14:textId="77777777" w:rsidR="00BE3AEF" w:rsidRDefault="00BE3AEF"/>
        </w:tc>
        <w:tc>
          <w:tcPr>
            <w:tcW w:w="16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9B46AE9" w14:textId="77777777" w:rsidR="00BE3AEF" w:rsidRDefault="00BE3AEF"/>
        </w:tc>
        <w:tc>
          <w:tcPr>
            <w:tcW w:w="168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9763BC5" w14:textId="77777777" w:rsidR="00BE3AEF" w:rsidRDefault="00BE3AEF"/>
        </w:tc>
        <w:tc>
          <w:tcPr>
            <w:tcW w:w="169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27DFC737" w14:textId="77777777" w:rsidR="00BE3AEF" w:rsidRDefault="00BE3AEF"/>
        </w:tc>
      </w:tr>
      <w:tr w:rsidR="00BE3AEF" w14:paraId="7EC6E62D" w14:textId="77777777">
        <w:trPr>
          <w:trHeight w:val="275"/>
        </w:trPr>
        <w:tc>
          <w:tcPr>
            <w:tcW w:w="3680" w:type="dxa"/>
            <w:tcBorders>
              <w:top w:val="single" w:sz="4" w:space="0" w:color="000000"/>
              <w:left w:val="single" w:sz="4" w:space="0" w:color="000000"/>
              <w:bottom w:val="nil"/>
              <w:right w:val="single" w:sz="4" w:space="0" w:color="7F7F7F"/>
            </w:tcBorders>
            <w:shd w:val="clear" w:color="auto" w:fill="F2F2F2"/>
            <w:tcMar>
              <w:top w:w="80" w:type="dxa"/>
              <w:left w:w="80" w:type="dxa"/>
              <w:bottom w:w="80" w:type="dxa"/>
              <w:right w:w="80" w:type="dxa"/>
            </w:tcMar>
          </w:tcPr>
          <w:p w14:paraId="0D20AF08" w14:textId="77777777" w:rsidR="00BE3AEF" w:rsidRDefault="00FC6360">
            <w:pPr>
              <w:pStyle w:val="Body"/>
              <w:spacing w:after="0" w:line="480" w:lineRule="auto"/>
            </w:pPr>
            <w:r>
              <w:rPr>
                <w:rStyle w:val="None"/>
                <w:rFonts w:ascii="Garamond" w:hAnsi="Garamond"/>
                <w:b/>
                <w:bCs/>
                <w:caps/>
                <w:sz w:val="24"/>
                <w:szCs w:val="24"/>
              </w:rPr>
              <w:t>ABS</w:t>
            </w:r>
          </w:p>
        </w:tc>
        <w:tc>
          <w:tcPr>
            <w:tcW w:w="5906" w:type="dxa"/>
            <w:gridSpan w:val="4"/>
            <w:tcBorders>
              <w:top w:val="single" w:sz="4" w:space="0" w:color="000000"/>
              <w:left w:val="single" w:sz="4" w:space="0" w:color="7F7F7F"/>
              <w:bottom w:val="nil"/>
              <w:right w:val="single" w:sz="4" w:space="0" w:color="000000"/>
            </w:tcBorders>
            <w:shd w:val="clear" w:color="auto" w:fill="F2F2F2"/>
            <w:tcMar>
              <w:top w:w="80" w:type="dxa"/>
              <w:left w:w="80" w:type="dxa"/>
              <w:bottom w:w="80" w:type="dxa"/>
              <w:right w:w="80" w:type="dxa"/>
            </w:tcMar>
          </w:tcPr>
          <w:p w14:paraId="39E7702B" w14:textId="77777777" w:rsidR="00BE3AEF" w:rsidRDefault="00FC6360">
            <w:pPr>
              <w:pStyle w:val="Body"/>
              <w:spacing w:after="0" w:line="480" w:lineRule="auto"/>
            </w:pPr>
            <w:r>
              <w:rPr>
                <w:rStyle w:val="None"/>
                <w:rFonts w:ascii="Garamond" w:hAnsi="Garamond"/>
                <w:sz w:val="24"/>
                <w:szCs w:val="24"/>
              </w:rPr>
              <w:t>20 to 30 dollars per spool</w:t>
            </w:r>
          </w:p>
        </w:tc>
      </w:tr>
      <w:tr w:rsidR="00BE3AEF" w14:paraId="66231B0F" w14:textId="77777777">
        <w:trPr>
          <w:trHeight w:val="280"/>
        </w:trPr>
        <w:tc>
          <w:tcPr>
            <w:tcW w:w="3680" w:type="dxa"/>
            <w:tcBorders>
              <w:top w:val="nil"/>
              <w:left w:val="single" w:sz="4" w:space="0" w:color="000000"/>
              <w:bottom w:val="nil"/>
              <w:right w:val="single" w:sz="4" w:space="0" w:color="7F7F7F"/>
            </w:tcBorders>
            <w:shd w:val="clear" w:color="auto" w:fill="auto"/>
            <w:tcMar>
              <w:top w:w="80" w:type="dxa"/>
              <w:left w:w="80" w:type="dxa"/>
              <w:bottom w:w="80" w:type="dxa"/>
              <w:right w:w="80" w:type="dxa"/>
            </w:tcMar>
          </w:tcPr>
          <w:p w14:paraId="2F795445" w14:textId="77777777" w:rsidR="00BE3AEF" w:rsidRDefault="00FC6360">
            <w:pPr>
              <w:pStyle w:val="Body"/>
              <w:spacing w:after="0" w:line="480" w:lineRule="auto"/>
            </w:pPr>
            <w:r>
              <w:rPr>
                <w:rStyle w:val="None"/>
                <w:rFonts w:ascii="Garamond" w:hAnsi="Garamond"/>
                <w:b/>
                <w:bCs/>
                <w:caps/>
                <w:sz w:val="24"/>
                <w:szCs w:val="24"/>
              </w:rPr>
              <w:t>Arduino Uno</w:t>
            </w:r>
          </w:p>
        </w:tc>
        <w:tc>
          <w:tcPr>
            <w:tcW w:w="5906" w:type="dxa"/>
            <w:gridSpan w:val="4"/>
            <w:tcBorders>
              <w:top w:val="nil"/>
              <w:left w:val="single" w:sz="4" w:space="0" w:color="7F7F7F"/>
              <w:bottom w:val="nil"/>
              <w:right w:val="single" w:sz="4" w:space="0" w:color="000000"/>
            </w:tcBorders>
            <w:shd w:val="clear" w:color="auto" w:fill="auto"/>
            <w:tcMar>
              <w:top w:w="80" w:type="dxa"/>
              <w:left w:w="80" w:type="dxa"/>
              <w:bottom w:w="80" w:type="dxa"/>
              <w:right w:w="80" w:type="dxa"/>
            </w:tcMar>
          </w:tcPr>
          <w:p w14:paraId="5CA2A1B9" w14:textId="77777777" w:rsidR="00BE3AEF" w:rsidRDefault="00FC6360">
            <w:pPr>
              <w:pStyle w:val="Body"/>
              <w:spacing w:after="0" w:line="480" w:lineRule="auto"/>
            </w:pPr>
            <w:r>
              <w:rPr>
                <w:rStyle w:val="None"/>
                <w:rFonts w:ascii="Garamond" w:hAnsi="Garamond"/>
                <w:sz w:val="24"/>
                <w:szCs w:val="24"/>
              </w:rPr>
              <w:t>20 dollars</w:t>
            </w:r>
          </w:p>
        </w:tc>
      </w:tr>
      <w:tr w:rsidR="00BE3AEF" w14:paraId="681BF9A4" w14:textId="77777777">
        <w:trPr>
          <w:trHeight w:val="280"/>
        </w:trPr>
        <w:tc>
          <w:tcPr>
            <w:tcW w:w="3680" w:type="dxa"/>
            <w:tcBorders>
              <w:top w:val="nil"/>
              <w:left w:val="single" w:sz="4" w:space="0" w:color="000000"/>
              <w:bottom w:val="nil"/>
              <w:right w:val="single" w:sz="4" w:space="0" w:color="7F7F7F"/>
            </w:tcBorders>
            <w:shd w:val="clear" w:color="auto" w:fill="F2F2F2"/>
            <w:tcMar>
              <w:top w:w="80" w:type="dxa"/>
              <w:left w:w="80" w:type="dxa"/>
              <w:bottom w:w="80" w:type="dxa"/>
              <w:right w:w="80" w:type="dxa"/>
            </w:tcMar>
          </w:tcPr>
          <w:p w14:paraId="6BD1FB05" w14:textId="77777777" w:rsidR="00BE3AEF" w:rsidRDefault="00FC6360">
            <w:pPr>
              <w:pStyle w:val="Body"/>
              <w:spacing w:after="0" w:line="480" w:lineRule="auto"/>
            </w:pPr>
            <w:r>
              <w:rPr>
                <w:rStyle w:val="None"/>
                <w:rFonts w:ascii="Garamond" w:hAnsi="Garamond"/>
                <w:b/>
                <w:bCs/>
                <w:caps/>
                <w:sz w:val="24"/>
                <w:szCs w:val="24"/>
              </w:rPr>
              <w:t>Arduino Motor Sheild</w:t>
            </w:r>
          </w:p>
        </w:tc>
        <w:tc>
          <w:tcPr>
            <w:tcW w:w="5906" w:type="dxa"/>
            <w:gridSpan w:val="4"/>
            <w:tcBorders>
              <w:top w:val="nil"/>
              <w:left w:val="single" w:sz="4" w:space="0" w:color="7F7F7F"/>
              <w:bottom w:val="nil"/>
              <w:right w:val="single" w:sz="4" w:space="0" w:color="000000"/>
            </w:tcBorders>
            <w:shd w:val="clear" w:color="auto" w:fill="F2F2F2"/>
            <w:tcMar>
              <w:top w:w="80" w:type="dxa"/>
              <w:left w:w="80" w:type="dxa"/>
              <w:bottom w:w="80" w:type="dxa"/>
              <w:right w:w="80" w:type="dxa"/>
            </w:tcMar>
          </w:tcPr>
          <w:p w14:paraId="7197D038" w14:textId="77777777" w:rsidR="00BE3AEF" w:rsidRDefault="00FC6360">
            <w:pPr>
              <w:pStyle w:val="Body"/>
              <w:spacing w:after="0" w:line="480" w:lineRule="auto"/>
            </w:pPr>
            <w:r>
              <w:rPr>
                <w:rStyle w:val="None"/>
                <w:rFonts w:ascii="Garamond" w:hAnsi="Garamond"/>
                <w:sz w:val="24"/>
                <w:szCs w:val="24"/>
              </w:rPr>
              <w:t>22 dollars</w:t>
            </w:r>
          </w:p>
        </w:tc>
      </w:tr>
      <w:tr w:rsidR="00BE3AEF" w14:paraId="23B61A04" w14:textId="77777777">
        <w:trPr>
          <w:trHeight w:val="280"/>
        </w:trPr>
        <w:tc>
          <w:tcPr>
            <w:tcW w:w="3680" w:type="dxa"/>
            <w:tcBorders>
              <w:top w:val="nil"/>
              <w:left w:val="single" w:sz="4" w:space="0" w:color="000000"/>
              <w:bottom w:val="nil"/>
              <w:right w:val="single" w:sz="4" w:space="0" w:color="7F7F7F"/>
            </w:tcBorders>
            <w:shd w:val="clear" w:color="auto" w:fill="auto"/>
            <w:tcMar>
              <w:top w:w="80" w:type="dxa"/>
              <w:left w:w="80" w:type="dxa"/>
              <w:bottom w:w="80" w:type="dxa"/>
              <w:right w:w="80" w:type="dxa"/>
            </w:tcMar>
          </w:tcPr>
          <w:p w14:paraId="1444E7D1" w14:textId="77777777" w:rsidR="00BE3AEF" w:rsidRDefault="00FC6360">
            <w:pPr>
              <w:pStyle w:val="Body"/>
              <w:spacing w:after="0" w:line="480" w:lineRule="auto"/>
            </w:pPr>
            <w:r>
              <w:rPr>
                <w:rStyle w:val="None"/>
                <w:rFonts w:ascii="Garamond" w:hAnsi="Garamond"/>
                <w:b/>
                <w:bCs/>
                <w:caps/>
                <w:sz w:val="24"/>
                <w:szCs w:val="24"/>
              </w:rPr>
              <w:t>Foot pedal</w:t>
            </w:r>
          </w:p>
        </w:tc>
        <w:tc>
          <w:tcPr>
            <w:tcW w:w="5906" w:type="dxa"/>
            <w:gridSpan w:val="4"/>
            <w:tcBorders>
              <w:top w:val="nil"/>
              <w:left w:val="single" w:sz="4" w:space="0" w:color="7F7F7F"/>
              <w:bottom w:val="nil"/>
              <w:right w:val="single" w:sz="4" w:space="0" w:color="000000"/>
            </w:tcBorders>
            <w:shd w:val="clear" w:color="auto" w:fill="auto"/>
            <w:tcMar>
              <w:top w:w="80" w:type="dxa"/>
              <w:left w:w="80" w:type="dxa"/>
              <w:bottom w:w="80" w:type="dxa"/>
              <w:right w:w="80" w:type="dxa"/>
            </w:tcMar>
          </w:tcPr>
          <w:p w14:paraId="327DEB3C" w14:textId="77777777" w:rsidR="00BE3AEF" w:rsidRDefault="00FC6360">
            <w:pPr>
              <w:pStyle w:val="Body"/>
              <w:spacing w:after="0" w:line="480" w:lineRule="auto"/>
            </w:pPr>
            <w:r>
              <w:rPr>
                <w:rStyle w:val="None"/>
                <w:rFonts w:ascii="Garamond" w:hAnsi="Garamond"/>
                <w:sz w:val="24"/>
                <w:szCs w:val="24"/>
              </w:rPr>
              <w:t>7.5 dollars</w:t>
            </w:r>
          </w:p>
        </w:tc>
      </w:tr>
      <w:tr w:rsidR="00BE3AEF" w14:paraId="23E4F754" w14:textId="77777777">
        <w:trPr>
          <w:trHeight w:val="280"/>
        </w:trPr>
        <w:tc>
          <w:tcPr>
            <w:tcW w:w="3680" w:type="dxa"/>
            <w:tcBorders>
              <w:top w:val="nil"/>
              <w:left w:val="single" w:sz="4" w:space="0" w:color="000000"/>
              <w:bottom w:val="nil"/>
              <w:right w:val="single" w:sz="4" w:space="0" w:color="7F7F7F"/>
            </w:tcBorders>
            <w:shd w:val="clear" w:color="auto" w:fill="F2F2F2"/>
            <w:tcMar>
              <w:top w:w="80" w:type="dxa"/>
              <w:left w:w="80" w:type="dxa"/>
              <w:bottom w:w="80" w:type="dxa"/>
              <w:right w:w="80" w:type="dxa"/>
            </w:tcMar>
          </w:tcPr>
          <w:p w14:paraId="1C10CE4B" w14:textId="77777777" w:rsidR="00BE3AEF" w:rsidRDefault="00FC6360">
            <w:pPr>
              <w:pStyle w:val="Body"/>
              <w:spacing w:after="0" w:line="480" w:lineRule="auto"/>
            </w:pPr>
            <w:r>
              <w:rPr>
                <w:rStyle w:val="None"/>
                <w:rFonts w:ascii="Garamond" w:hAnsi="Garamond"/>
                <w:b/>
                <w:bCs/>
                <w:caps/>
                <w:sz w:val="24"/>
                <w:szCs w:val="24"/>
              </w:rPr>
              <w:t>Vibration Motor</w:t>
            </w:r>
          </w:p>
        </w:tc>
        <w:tc>
          <w:tcPr>
            <w:tcW w:w="5906" w:type="dxa"/>
            <w:gridSpan w:val="4"/>
            <w:tcBorders>
              <w:top w:val="nil"/>
              <w:left w:val="single" w:sz="4" w:space="0" w:color="7F7F7F"/>
              <w:bottom w:val="nil"/>
              <w:right w:val="single" w:sz="4" w:space="0" w:color="000000"/>
            </w:tcBorders>
            <w:shd w:val="clear" w:color="auto" w:fill="F2F2F2"/>
            <w:tcMar>
              <w:top w:w="80" w:type="dxa"/>
              <w:left w:w="80" w:type="dxa"/>
              <w:bottom w:w="80" w:type="dxa"/>
              <w:right w:w="80" w:type="dxa"/>
            </w:tcMar>
          </w:tcPr>
          <w:p w14:paraId="4BC6C79F" w14:textId="77777777" w:rsidR="00BE3AEF" w:rsidRDefault="00FC6360">
            <w:pPr>
              <w:pStyle w:val="Body"/>
              <w:spacing w:after="0" w:line="480" w:lineRule="auto"/>
            </w:pPr>
            <w:r>
              <w:rPr>
                <w:rStyle w:val="None"/>
                <w:rFonts w:ascii="Garamond" w:hAnsi="Garamond"/>
                <w:sz w:val="24"/>
                <w:szCs w:val="24"/>
              </w:rPr>
              <w:t>1.75 dollars per</w:t>
            </w:r>
          </w:p>
        </w:tc>
      </w:tr>
      <w:tr w:rsidR="00BE3AEF" w14:paraId="52BB1329" w14:textId="77777777">
        <w:trPr>
          <w:trHeight w:val="275"/>
        </w:trPr>
        <w:tc>
          <w:tcPr>
            <w:tcW w:w="3680" w:type="dxa"/>
            <w:tcBorders>
              <w:top w:val="nil"/>
              <w:left w:val="single" w:sz="4" w:space="0" w:color="000000"/>
              <w:bottom w:val="single" w:sz="4" w:space="0" w:color="000000"/>
              <w:right w:val="single" w:sz="4" w:space="0" w:color="7F7F7F"/>
            </w:tcBorders>
            <w:shd w:val="clear" w:color="auto" w:fill="auto"/>
            <w:tcMar>
              <w:top w:w="80" w:type="dxa"/>
              <w:left w:w="80" w:type="dxa"/>
              <w:bottom w:w="80" w:type="dxa"/>
              <w:right w:w="80" w:type="dxa"/>
            </w:tcMar>
          </w:tcPr>
          <w:p w14:paraId="21F11FD1" w14:textId="77777777" w:rsidR="00BE3AEF" w:rsidRDefault="00FC6360">
            <w:pPr>
              <w:pStyle w:val="Body"/>
              <w:spacing w:after="0" w:line="480" w:lineRule="auto"/>
            </w:pPr>
            <w:r>
              <w:rPr>
                <w:rStyle w:val="None"/>
                <w:rFonts w:ascii="Garamond" w:hAnsi="Garamond"/>
                <w:b/>
                <w:bCs/>
                <w:caps/>
                <w:sz w:val="24"/>
                <w:szCs w:val="24"/>
              </w:rPr>
              <w:t>TangoblackPlus</w:t>
            </w:r>
          </w:p>
        </w:tc>
        <w:tc>
          <w:tcPr>
            <w:tcW w:w="5906" w:type="dxa"/>
            <w:gridSpan w:val="4"/>
            <w:tcBorders>
              <w:top w:val="nil"/>
              <w:left w:val="single" w:sz="4" w:space="0" w:color="7F7F7F"/>
              <w:bottom w:val="single" w:sz="4" w:space="0" w:color="000000"/>
              <w:right w:val="single" w:sz="4" w:space="0" w:color="000000"/>
            </w:tcBorders>
            <w:shd w:val="clear" w:color="auto" w:fill="auto"/>
            <w:tcMar>
              <w:top w:w="80" w:type="dxa"/>
              <w:left w:w="80" w:type="dxa"/>
              <w:bottom w:w="80" w:type="dxa"/>
              <w:right w:w="80" w:type="dxa"/>
            </w:tcMar>
          </w:tcPr>
          <w:p w14:paraId="3A5E67A6" w14:textId="77777777" w:rsidR="00BE3AEF" w:rsidRDefault="00FC6360">
            <w:pPr>
              <w:pStyle w:val="Body"/>
              <w:spacing w:after="0" w:line="480" w:lineRule="auto"/>
            </w:pPr>
            <w:r>
              <w:rPr>
                <w:rStyle w:val="None"/>
                <w:rFonts w:ascii="Garamond" w:hAnsi="Garamond"/>
                <w:sz w:val="24"/>
                <w:szCs w:val="24"/>
              </w:rPr>
              <w:t>Less than 20 dollars, would be possible to replace</w:t>
            </w:r>
          </w:p>
        </w:tc>
      </w:tr>
    </w:tbl>
    <w:p w14:paraId="6DDAED26" w14:textId="77777777" w:rsidR="00BE3AEF" w:rsidRDefault="00BE3AEF">
      <w:pPr>
        <w:pStyle w:val="Body"/>
        <w:widowControl w:val="0"/>
        <w:spacing w:line="240" w:lineRule="auto"/>
        <w:rPr>
          <w:rStyle w:val="Hyperlink1"/>
        </w:rPr>
      </w:pPr>
    </w:p>
    <w:p w14:paraId="02C8C22B" w14:textId="77777777" w:rsidR="00BE3AEF" w:rsidRDefault="00BE3AEF">
      <w:pPr>
        <w:pStyle w:val="Body"/>
        <w:spacing w:after="200" w:line="240" w:lineRule="auto"/>
        <w:jc w:val="center"/>
        <w:rPr>
          <w:rStyle w:val="None"/>
          <w:rFonts w:ascii="Arial" w:eastAsia="Arial" w:hAnsi="Arial" w:cs="Arial"/>
          <w:i/>
          <w:iCs/>
          <w:color w:val="44546A"/>
          <w:sz w:val="18"/>
          <w:szCs w:val="18"/>
          <w:u w:color="44546A"/>
        </w:rPr>
      </w:pPr>
    </w:p>
    <w:p w14:paraId="6ACDACBB" w14:textId="77777777" w:rsidR="00BE3AEF" w:rsidRDefault="00FC6360">
      <w:pPr>
        <w:pStyle w:val="Body"/>
        <w:spacing w:after="200" w:line="240" w:lineRule="auto"/>
        <w:jc w:val="center"/>
        <w:rPr>
          <w:rStyle w:val="None"/>
          <w:rFonts w:ascii="Garamond" w:eastAsia="Garamond" w:hAnsi="Garamond" w:cs="Garamond"/>
          <w:i/>
          <w:iCs/>
          <w:color w:val="44546A"/>
          <w:sz w:val="24"/>
          <w:szCs w:val="24"/>
          <w:u w:color="44546A"/>
        </w:rPr>
      </w:pPr>
      <w:r>
        <w:rPr>
          <w:rStyle w:val="None"/>
          <w:rFonts w:ascii="Arial" w:hAnsi="Arial"/>
          <w:i/>
          <w:iCs/>
          <w:color w:val="44546A"/>
          <w:sz w:val="18"/>
          <w:szCs w:val="18"/>
          <w:u w:color="44546A"/>
        </w:rPr>
        <w:t>Table 3: Total cost of the attached system</w:t>
      </w:r>
    </w:p>
    <w:p w14:paraId="6F687C37" w14:textId="509B60E3" w:rsidR="00BE3AEF" w:rsidRDefault="00FC6360">
      <w:pPr>
        <w:pStyle w:val="Body"/>
        <w:spacing w:line="480" w:lineRule="auto"/>
        <w:rPr>
          <w:rStyle w:val="Hyperlink1"/>
        </w:rPr>
      </w:pPr>
      <w:r>
        <w:rPr>
          <w:rStyle w:val="None"/>
          <w:rFonts w:ascii="Garamond" w:eastAsia="Garamond" w:hAnsi="Garamond" w:cs="Garamond"/>
        </w:rPr>
        <w:tab/>
      </w:r>
      <w:r>
        <w:rPr>
          <w:rStyle w:val="None"/>
          <w:rFonts w:ascii="Garamond" w:hAnsi="Garamond"/>
          <w:sz w:val="24"/>
          <w:szCs w:val="24"/>
        </w:rPr>
        <w:t>From Table 3 the total cost of this device was in the range of fifty to eighty dollars. While this is dependent on the producers of this attachment having a 3D printer, it still is a minimal cost in comparison. Assuming that a 3D printer was not available the printer would cost around 650 dollars,</w:t>
      </w:r>
      <w:r w:rsidR="00BA1C32">
        <w:rPr>
          <w:rStyle w:val="None"/>
          <w:rFonts w:ascii="Garamond" w:hAnsi="Garamond"/>
          <w:sz w:val="24"/>
          <w:szCs w:val="24"/>
        </w:rPr>
        <w:t xml:space="preserve"> which still a relatively low cost for this application.</w:t>
      </w:r>
    </w:p>
    <w:p w14:paraId="16724BAF" w14:textId="6ADC0B1A" w:rsidR="00BE3AEF" w:rsidRDefault="00FC6360">
      <w:pPr>
        <w:pStyle w:val="Body"/>
        <w:spacing w:line="480" w:lineRule="auto"/>
        <w:rPr>
          <w:rStyle w:val="Hyperlink1"/>
        </w:rPr>
      </w:pPr>
      <w:r>
        <w:rPr>
          <w:rStyle w:val="None"/>
          <w:rFonts w:ascii="Garamond" w:eastAsia="Garamond" w:hAnsi="Garamond" w:cs="Garamond"/>
          <w:sz w:val="24"/>
          <w:szCs w:val="24"/>
        </w:rPr>
        <w:tab/>
        <w:t>It is also not required to include an Arduino in this design. The Arduino Uno and combined motor shield allowed for our team to quickly iterate through different designs, and allowed for quick mod</w:t>
      </w:r>
      <w:r w:rsidR="00BA1C32">
        <w:rPr>
          <w:rStyle w:val="None"/>
          <w:rFonts w:ascii="Garamond" w:eastAsia="Garamond" w:hAnsi="Garamond" w:cs="Garamond"/>
          <w:sz w:val="24"/>
          <w:szCs w:val="24"/>
        </w:rPr>
        <w:t>ification of this process, but</w:t>
      </w:r>
      <w:r>
        <w:rPr>
          <w:rStyle w:val="None"/>
          <w:rFonts w:ascii="Garamond" w:eastAsia="Garamond" w:hAnsi="Garamond" w:cs="Garamond"/>
          <w:sz w:val="24"/>
          <w:szCs w:val="24"/>
        </w:rPr>
        <w:t xml:space="preserve"> in the final design the power </w:t>
      </w:r>
      <w:r w:rsidR="00BA1C32">
        <w:rPr>
          <w:rStyle w:val="None"/>
          <w:rFonts w:ascii="Garamond" w:eastAsia="Garamond" w:hAnsi="Garamond" w:cs="Garamond"/>
          <w:sz w:val="24"/>
          <w:szCs w:val="24"/>
        </w:rPr>
        <w:t>being outputted was a set value.</w:t>
      </w:r>
      <w:r>
        <w:rPr>
          <w:rStyle w:val="None"/>
          <w:rFonts w:ascii="Garamond" w:eastAsia="Garamond" w:hAnsi="Garamond" w:cs="Garamond"/>
          <w:sz w:val="24"/>
          <w:szCs w:val="24"/>
        </w:rPr>
        <w:t xml:space="preserve"> </w:t>
      </w:r>
      <w:r w:rsidR="00BA1C32">
        <w:rPr>
          <w:rStyle w:val="None"/>
          <w:rFonts w:ascii="Garamond" w:eastAsia="Garamond" w:hAnsi="Garamond" w:cs="Garamond"/>
          <w:sz w:val="24"/>
          <w:szCs w:val="24"/>
        </w:rPr>
        <w:t>I</w:t>
      </w:r>
      <w:r>
        <w:rPr>
          <w:rStyle w:val="None"/>
          <w:rFonts w:ascii="Garamond" w:eastAsia="Garamond" w:hAnsi="Garamond" w:cs="Garamond"/>
          <w:sz w:val="24"/>
          <w:szCs w:val="24"/>
        </w:rPr>
        <w:t>t would be straightforward to develop an attachment that was a simple power switch.</w:t>
      </w:r>
    </w:p>
    <w:p w14:paraId="39CE3C3C" w14:textId="77777777" w:rsidR="00BE3AEF" w:rsidRDefault="00FC6360">
      <w:pPr>
        <w:pStyle w:val="Heading"/>
      </w:pPr>
      <w:bookmarkStart w:id="88" w:name="_Toc512506085"/>
      <w:r>
        <w:rPr>
          <w:rFonts w:eastAsia="Arial Unicode MS" w:cs="Arial Unicode MS"/>
        </w:rPr>
        <w:t>6.3: Environmental Impact</w:t>
      </w:r>
      <w:bookmarkEnd w:id="88"/>
    </w:p>
    <w:p w14:paraId="37E9A476" w14:textId="77777777" w:rsidR="00BE3AEF" w:rsidRDefault="00FC6360">
      <w:pPr>
        <w:pStyle w:val="Body"/>
        <w:spacing w:line="480" w:lineRule="auto"/>
        <w:rPr>
          <w:rStyle w:val="Hyperlink1"/>
        </w:rPr>
      </w:pPr>
      <w:r>
        <w:rPr>
          <w:rStyle w:val="None"/>
        </w:rPr>
        <w:tab/>
      </w:r>
      <w:r>
        <w:rPr>
          <w:rStyle w:val="None"/>
          <w:rFonts w:ascii="Garamond" w:hAnsi="Garamond"/>
          <w:sz w:val="24"/>
          <w:szCs w:val="24"/>
        </w:rPr>
        <w:t xml:space="preserve">Our project should have minimal environmental impact. This is in large part due to the fact that our design is mostly constrained to work done in the lab, and would not expand far out of this. </w:t>
      </w:r>
      <w:r>
        <w:rPr>
          <w:rStyle w:val="None"/>
          <w:rFonts w:ascii="Garamond" w:hAnsi="Garamond"/>
          <w:sz w:val="24"/>
          <w:szCs w:val="24"/>
        </w:rPr>
        <w:lastRenderedPageBreak/>
        <w:t>Any attachment or system would be using already available materials in the lab and most fabrication required would be done via 3D printing, and would in most cases be done once for each lab. As reviewed above the attached Arduino is not necessarily required for this application, a simpler circuit could be developed for the same application.</w:t>
      </w:r>
    </w:p>
    <w:p w14:paraId="19571477" w14:textId="787DF25C" w:rsidR="00BE3AEF" w:rsidRDefault="00FC6360">
      <w:pPr>
        <w:pStyle w:val="Body"/>
        <w:spacing w:line="480" w:lineRule="auto"/>
        <w:ind w:firstLine="720"/>
        <w:rPr>
          <w:rStyle w:val="Hyperlink1"/>
        </w:rPr>
      </w:pPr>
      <w:r>
        <w:rPr>
          <w:rStyle w:val="None"/>
          <w:rFonts w:ascii="Garamond" w:hAnsi="Garamond"/>
          <w:sz w:val="24"/>
          <w:szCs w:val="24"/>
        </w:rPr>
        <w:t xml:space="preserve">3D printing is also considered a much more energy efficient process than standard manufacturing as well </w:t>
      </w:r>
      <w:r w:rsidR="00B7757E">
        <w:rPr>
          <w:rStyle w:val="Hyperlink1"/>
        </w:rPr>
        <w:t>[2</w:t>
      </w:r>
      <w:r w:rsidR="006D3C36">
        <w:rPr>
          <w:rStyle w:val="Hyperlink1"/>
        </w:rPr>
        <w:t>6</w:t>
      </w:r>
      <w:r>
        <w:rPr>
          <w:rStyle w:val="Hyperlink1"/>
        </w:rPr>
        <w:t>]</w:t>
      </w:r>
      <w:r>
        <w:rPr>
          <w:rStyle w:val="None"/>
          <w:rFonts w:ascii="Garamond" w:hAnsi="Garamond"/>
          <w:sz w:val="24"/>
          <w:szCs w:val="24"/>
        </w:rPr>
        <w:t xml:space="preserve">. As it requires minimal user input, has limited waste products, reduced energy requirements, and reduced CO2 emissions. Larger scale manufacturing of this attachment was not in the scope of this project, but the main method of manufacture was intended to be 3D printing. </w:t>
      </w:r>
    </w:p>
    <w:p w14:paraId="1D353804" w14:textId="085D6E14" w:rsidR="00BE3AEF" w:rsidRDefault="00624C7E" w:rsidP="00BA1C32">
      <w:pPr>
        <w:pStyle w:val="Body"/>
        <w:spacing w:line="480" w:lineRule="auto"/>
        <w:ind w:firstLine="720"/>
        <w:rPr>
          <w:rStyle w:val="None"/>
          <w:rFonts w:ascii="Garamond" w:eastAsia="Garamond" w:hAnsi="Garamond" w:cs="Garamond"/>
          <w:sz w:val="24"/>
          <w:szCs w:val="24"/>
        </w:rPr>
      </w:pPr>
      <w:r w:rsidRPr="00624C7E">
        <w:rPr>
          <w:rStyle w:val="None"/>
          <w:rFonts w:ascii="Garamond" w:hAnsi="Garamond"/>
          <w:i/>
          <w:iCs/>
          <w:sz w:val="24"/>
          <w:szCs w:val="24"/>
        </w:rPr>
        <w:t>C. elegans</w:t>
      </w:r>
      <w:r w:rsidR="00FC6360">
        <w:rPr>
          <w:rStyle w:val="None"/>
          <w:rFonts w:ascii="Garamond" w:hAnsi="Garamond"/>
          <w:sz w:val="24"/>
          <w:szCs w:val="24"/>
        </w:rPr>
        <w:t xml:space="preserve"> is also considered a safe organism to work with. It is found all around the world, and it has no real safety concerns in terms of handling and reproduction. Any safety concerns would come in the form of any materials that were being used in conjunction with </w:t>
      </w:r>
      <w:r w:rsidRPr="00624C7E">
        <w:rPr>
          <w:rStyle w:val="None"/>
          <w:rFonts w:ascii="Garamond" w:hAnsi="Garamond"/>
          <w:i/>
          <w:iCs/>
          <w:sz w:val="24"/>
          <w:szCs w:val="24"/>
        </w:rPr>
        <w:t>C. elegans</w:t>
      </w:r>
      <w:r w:rsidR="00FC6360">
        <w:rPr>
          <w:rStyle w:val="None"/>
          <w:rFonts w:ascii="Garamond" w:hAnsi="Garamond"/>
          <w:i/>
          <w:iCs/>
          <w:sz w:val="24"/>
          <w:szCs w:val="24"/>
        </w:rPr>
        <w:t xml:space="preserve">, </w:t>
      </w:r>
      <w:r w:rsidR="00FC6360">
        <w:rPr>
          <w:rStyle w:val="None"/>
          <w:rFonts w:ascii="Garamond" w:hAnsi="Garamond"/>
          <w:sz w:val="24"/>
          <w:szCs w:val="24"/>
        </w:rPr>
        <w:t xml:space="preserve">which would be on a case by case basis and not on the scope of this project as we were more focused on an improved standard procedure. </w:t>
      </w:r>
    </w:p>
    <w:p w14:paraId="1DB2BCD5" w14:textId="77777777" w:rsidR="00BE3AEF" w:rsidRDefault="00FC6360">
      <w:pPr>
        <w:pStyle w:val="Heading"/>
      </w:pPr>
      <w:bookmarkStart w:id="89" w:name="_Toc512506086"/>
      <w:r>
        <w:rPr>
          <w:rFonts w:eastAsia="Arial Unicode MS" w:cs="Arial Unicode MS"/>
        </w:rPr>
        <w:t>6.4: Societal Influence</w:t>
      </w:r>
      <w:bookmarkEnd w:id="89"/>
      <w:r>
        <w:rPr>
          <w:rFonts w:eastAsia="Arial Unicode MS" w:cs="Arial Unicode MS"/>
        </w:rPr>
        <w:t xml:space="preserve"> </w:t>
      </w:r>
    </w:p>
    <w:p w14:paraId="1D54ED87" w14:textId="416039D7" w:rsidR="00BA1C32" w:rsidRDefault="00FC6360">
      <w:pPr>
        <w:pStyle w:val="Body"/>
        <w:spacing w:line="480" w:lineRule="auto"/>
        <w:rPr>
          <w:rStyle w:val="None"/>
          <w:rFonts w:ascii="Garamond" w:hAnsi="Garamond"/>
          <w:sz w:val="24"/>
          <w:szCs w:val="24"/>
        </w:rPr>
      </w:pPr>
      <w:r>
        <w:rPr>
          <w:rStyle w:val="None"/>
          <w:rFonts w:ascii="Garamond" w:eastAsia="Garamond" w:hAnsi="Garamond" w:cs="Garamond"/>
          <w:sz w:val="24"/>
          <w:szCs w:val="24"/>
        </w:rPr>
        <w:tab/>
        <w:t xml:space="preserve">Our project could have large societal impact if is implemented in the over fifteen hundred labs working with </w:t>
      </w:r>
      <w:r w:rsidR="00624C7E" w:rsidRPr="00624C7E">
        <w:rPr>
          <w:rStyle w:val="None"/>
          <w:rFonts w:ascii="Garamond" w:hAnsi="Garamond"/>
          <w:i/>
          <w:iCs/>
          <w:sz w:val="24"/>
          <w:szCs w:val="24"/>
        </w:rPr>
        <w:t>C. elegans</w:t>
      </w:r>
      <w:r>
        <w:rPr>
          <w:rStyle w:val="None"/>
          <w:rFonts w:ascii="Garamond" w:hAnsi="Garamond"/>
          <w:i/>
          <w:iCs/>
          <w:sz w:val="24"/>
          <w:szCs w:val="24"/>
        </w:rPr>
        <w:t>.</w:t>
      </w:r>
      <w:r>
        <w:rPr>
          <w:rStyle w:val="None"/>
          <w:rFonts w:ascii="Garamond" w:hAnsi="Garamond"/>
          <w:sz w:val="24"/>
          <w:szCs w:val="24"/>
        </w:rPr>
        <w:t xml:space="preserve"> The slow and arduous nature of this process has led to a bottleneck in the amount of research coming out of genetic modification of </w:t>
      </w:r>
      <w:r w:rsidR="00624C7E" w:rsidRPr="00624C7E">
        <w:rPr>
          <w:rStyle w:val="None"/>
          <w:rFonts w:ascii="Garamond" w:hAnsi="Garamond"/>
          <w:i/>
          <w:iCs/>
          <w:sz w:val="24"/>
          <w:szCs w:val="24"/>
        </w:rPr>
        <w:t>C. elegans</w:t>
      </w:r>
      <w:r>
        <w:rPr>
          <w:rStyle w:val="None"/>
          <w:rFonts w:ascii="Garamond" w:hAnsi="Garamond"/>
          <w:i/>
          <w:iCs/>
          <w:sz w:val="24"/>
          <w:szCs w:val="24"/>
        </w:rPr>
        <w:t>.</w:t>
      </w:r>
      <w:r>
        <w:rPr>
          <w:rStyle w:val="None"/>
          <w:rFonts w:ascii="Garamond" w:hAnsi="Garamond"/>
          <w:sz w:val="24"/>
          <w:szCs w:val="24"/>
        </w:rPr>
        <w:t xml:space="preserve"> Increasing the efficiency of this process would lead to a large increase in the amount of basic biological research coming out of </w:t>
      </w:r>
      <w:r w:rsidR="00624C7E" w:rsidRPr="00624C7E">
        <w:rPr>
          <w:rStyle w:val="None"/>
          <w:rFonts w:ascii="Garamond" w:hAnsi="Garamond"/>
          <w:i/>
          <w:iCs/>
          <w:sz w:val="24"/>
          <w:szCs w:val="24"/>
        </w:rPr>
        <w:t>C. elegans</w:t>
      </w:r>
      <w:r>
        <w:rPr>
          <w:rStyle w:val="None"/>
          <w:rFonts w:ascii="Garamond" w:hAnsi="Garamond"/>
          <w:sz w:val="24"/>
          <w:szCs w:val="24"/>
        </w:rPr>
        <w:t xml:space="preserve"> genetic modification. </w:t>
      </w:r>
    </w:p>
    <w:p w14:paraId="282BB4DD" w14:textId="740BF8F2" w:rsidR="00BE3AEF" w:rsidRDefault="00BA1C32" w:rsidP="00BA1C32">
      <w:pPr>
        <w:pStyle w:val="Body"/>
        <w:spacing w:line="480" w:lineRule="auto"/>
        <w:ind w:firstLine="720"/>
        <w:rPr>
          <w:rStyle w:val="Hyperlink1"/>
        </w:rPr>
      </w:pPr>
      <w:r>
        <w:rPr>
          <w:rStyle w:val="None"/>
          <w:rFonts w:ascii="Garamond" w:eastAsia="Garamond" w:hAnsi="Garamond" w:cs="Garamond"/>
          <w:sz w:val="24"/>
          <w:szCs w:val="24"/>
        </w:rPr>
        <w:t xml:space="preserve">Work with </w:t>
      </w:r>
      <w:r w:rsidR="00624C7E" w:rsidRPr="00624C7E">
        <w:rPr>
          <w:rStyle w:val="None"/>
          <w:rFonts w:ascii="Garamond" w:hAnsi="Garamond"/>
          <w:i/>
          <w:iCs/>
          <w:sz w:val="24"/>
          <w:szCs w:val="24"/>
        </w:rPr>
        <w:t>C. elegans</w:t>
      </w:r>
      <w:r>
        <w:rPr>
          <w:rStyle w:val="None"/>
          <w:rFonts w:ascii="Garamond" w:hAnsi="Garamond"/>
          <w:sz w:val="24"/>
          <w:szCs w:val="24"/>
        </w:rPr>
        <w:t xml:space="preserve"> has also already had substantial impact in the scientific community. In 2002 three Nobel prizes were achieved through research with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 xml:space="preserve">Including, Sydney Brenner </w:t>
      </w:r>
      <w:r>
        <w:rPr>
          <w:rStyle w:val="None"/>
          <w:rFonts w:ascii="Garamond" w:hAnsi="Garamond"/>
          <w:sz w:val="24"/>
          <w:szCs w:val="24"/>
        </w:rPr>
        <w:lastRenderedPageBreak/>
        <w:t xml:space="preserve">for his work on genetics, John Sulston for his work on development, and H. Robert Horvitz for his work on understanding cell death. Since then work with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 xml:space="preserve">has won even more prizes, including the Nobel Prize and Breakthrough Prizes in Life Science. The impact of </w:t>
      </w:r>
      <w:r w:rsidR="00624C7E" w:rsidRPr="00624C7E">
        <w:rPr>
          <w:rStyle w:val="None"/>
          <w:rFonts w:ascii="Garamond" w:hAnsi="Garamond"/>
          <w:i/>
          <w:iCs/>
          <w:sz w:val="24"/>
          <w:szCs w:val="24"/>
        </w:rPr>
        <w:t>C. elegans</w:t>
      </w:r>
      <w:r>
        <w:rPr>
          <w:rStyle w:val="None"/>
          <w:rFonts w:ascii="Garamond" w:hAnsi="Garamond"/>
          <w:sz w:val="24"/>
          <w:szCs w:val="24"/>
        </w:rPr>
        <w:t xml:space="preserve"> has already been seen, it remains to be seen how much faster an improvement to the current methods would move research forward. All of these accolades were achieved with the previous method which is less efficient</w:t>
      </w:r>
      <w:r w:rsidR="00FC6360">
        <w:rPr>
          <w:rStyle w:val="None"/>
          <w:rFonts w:ascii="Garamond" w:hAnsi="Garamond"/>
          <w:sz w:val="24"/>
          <w:szCs w:val="24"/>
        </w:rPr>
        <w:t>. With our updated design, the understanding of neurodegenerative disease, lifespan, and aging, as well as neural regeneration could be seriously improved in the coming years.</w:t>
      </w:r>
    </w:p>
    <w:p w14:paraId="2FC654EF" w14:textId="77777777" w:rsidR="00BE3AEF" w:rsidRDefault="00FC6360" w:rsidP="00A82D59">
      <w:pPr>
        <w:pStyle w:val="Heading1"/>
        <w:rPr>
          <w:rStyle w:val="None"/>
          <w:rFonts w:ascii="Arial" w:eastAsia="Arial" w:hAnsi="Arial" w:cs="Arial"/>
          <w:sz w:val="40"/>
          <w:szCs w:val="40"/>
        </w:rPr>
      </w:pPr>
      <w:r>
        <w:rPr>
          <w:rStyle w:val="Heading1Char"/>
        </w:rPr>
        <w:t>6.5: Political Ramifications</w:t>
      </w:r>
    </w:p>
    <w:p w14:paraId="66B515B6" w14:textId="45E06FFD" w:rsidR="00BE3AEF" w:rsidRDefault="00FC6360">
      <w:pPr>
        <w:pStyle w:val="Body"/>
        <w:spacing w:line="480" w:lineRule="auto"/>
        <w:rPr>
          <w:rStyle w:val="Hyperlink1"/>
        </w:rPr>
      </w:pPr>
      <w:r>
        <w:rPr>
          <w:rStyle w:val="None"/>
          <w:rFonts w:ascii="Garamond" w:eastAsia="Garamond" w:hAnsi="Garamond" w:cs="Garamond"/>
          <w:sz w:val="24"/>
          <w:szCs w:val="24"/>
        </w:rPr>
        <w:tab/>
        <w:t xml:space="preserve">There are limited to no political ramifications to this design as it allows for an increase in research that is already being done. Our design does not allow for new research but allows for a large increase in the speed at which research with </w:t>
      </w:r>
      <w:r w:rsidR="00624C7E" w:rsidRPr="00624C7E">
        <w:rPr>
          <w:rStyle w:val="None"/>
          <w:rFonts w:ascii="Garamond" w:hAnsi="Garamond"/>
          <w:i/>
          <w:iCs/>
          <w:sz w:val="24"/>
          <w:szCs w:val="24"/>
        </w:rPr>
        <w:t>C. elegans</w:t>
      </w:r>
      <w:r>
        <w:rPr>
          <w:rStyle w:val="None"/>
          <w:rFonts w:ascii="Garamond" w:hAnsi="Garamond"/>
          <w:sz w:val="24"/>
          <w:szCs w:val="24"/>
        </w:rPr>
        <w:t xml:space="preserve"> can be done. Any political impact of this research would be due to the research itself, and not a modification to the process</w:t>
      </w:r>
    </w:p>
    <w:p w14:paraId="4C0ECC7F" w14:textId="77777777" w:rsidR="00BE3AEF" w:rsidRDefault="00FC6360" w:rsidP="00A82D59">
      <w:pPr>
        <w:pStyle w:val="Heading1"/>
        <w:rPr>
          <w:rStyle w:val="None"/>
          <w:rFonts w:ascii="Arial" w:eastAsia="Arial" w:hAnsi="Arial" w:cs="Arial"/>
          <w:sz w:val="40"/>
          <w:szCs w:val="40"/>
        </w:rPr>
      </w:pPr>
      <w:r>
        <w:rPr>
          <w:rStyle w:val="Heading1Char"/>
        </w:rPr>
        <w:t>6.6: Ethical Concerns</w:t>
      </w:r>
    </w:p>
    <w:p w14:paraId="6EC7F4C2" w14:textId="72CA0274" w:rsidR="00BE3AEF" w:rsidRDefault="00FC6360">
      <w:pPr>
        <w:pStyle w:val="Body"/>
        <w:spacing w:line="480" w:lineRule="auto"/>
        <w:rPr>
          <w:rStyle w:val="None"/>
          <w:rFonts w:ascii="Garamond" w:eastAsia="Garamond" w:hAnsi="Garamond" w:cs="Garamond"/>
          <w:sz w:val="24"/>
          <w:szCs w:val="24"/>
        </w:rPr>
      </w:pPr>
      <w:r>
        <w:rPr>
          <w:rStyle w:val="None"/>
          <w:rFonts w:ascii="Garamond" w:eastAsia="Garamond" w:hAnsi="Garamond" w:cs="Garamond"/>
          <w:sz w:val="24"/>
          <w:szCs w:val="24"/>
        </w:rPr>
        <w:tab/>
      </w:r>
      <w:r w:rsidR="00624C7E" w:rsidRPr="00624C7E">
        <w:rPr>
          <w:rStyle w:val="None"/>
          <w:rFonts w:ascii="Garamond" w:hAnsi="Garamond"/>
          <w:i/>
          <w:iCs/>
          <w:sz w:val="24"/>
          <w:szCs w:val="24"/>
        </w:rPr>
        <w:t>C. elegans</w:t>
      </w:r>
      <w:r>
        <w:rPr>
          <w:rStyle w:val="None"/>
          <w:rFonts w:ascii="Garamond" w:hAnsi="Garamond"/>
          <w:sz w:val="24"/>
          <w:szCs w:val="24"/>
        </w:rPr>
        <w:t xml:space="preserve"> are not regulated or classified as an organism with a large ethical concern. Their lifespan’s are naturally short, only a few days, and microinjection typically does not decrease this time. Our design does not increase damage to the </w:t>
      </w:r>
      <w:r w:rsidR="00624C7E" w:rsidRPr="00624C7E">
        <w:rPr>
          <w:rStyle w:val="None"/>
          <w:rFonts w:ascii="Garamond" w:hAnsi="Garamond"/>
          <w:i/>
          <w:iCs/>
          <w:sz w:val="24"/>
          <w:szCs w:val="24"/>
        </w:rPr>
        <w:t>C. elegans</w:t>
      </w:r>
      <w:r>
        <w:rPr>
          <w:rStyle w:val="None"/>
          <w:rFonts w:ascii="Garamond" w:hAnsi="Garamond"/>
          <w:sz w:val="24"/>
          <w:szCs w:val="24"/>
        </w:rPr>
        <w:t xml:space="preserve"> and provides a cleaner injection aimed at reducing overall damage. Our team determined there were no other ethical concerns to be addressed.</w:t>
      </w:r>
    </w:p>
    <w:p w14:paraId="0805A167" w14:textId="77777777" w:rsidR="00BE3AEF" w:rsidRDefault="00FC6360" w:rsidP="00A82D59">
      <w:pPr>
        <w:pStyle w:val="Heading1"/>
        <w:rPr>
          <w:rStyle w:val="None"/>
          <w:rFonts w:ascii="Arial" w:eastAsia="Arial" w:hAnsi="Arial" w:cs="Arial"/>
          <w:sz w:val="40"/>
          <w:szCs w:val="40"/>
        </w:rPr>
      </w:pPr>
      <w:r>
        <w:rPr>
          <w:rStyle w:val="Heading1Char"/>
        </w:rPr>
        <w:t xml:space="preserve">6.7: Health and Safety Issues </w:t>
      </w:r>
    </w:p>
    <w:p w14:paraId="404A886D" w14:textId="77777777" w:rsidR="00E85A4B" w:rsidRDefault="00FC6360" w:rsidP="0058792C">
      <w:pPr>
        <w:pStyle w:val="Body"/>
        <w:spacing w:line="480" w:lineRule="auto"/>
        <w:ind w:firstLine="720"/>
        <w:rPr>
          <w:rStyle w:val="None"/>
          <w:rFonts w:ascii="Garamond" w:hAnsi="Garamond"/>
          <w:sz w:val="24"/>
          <w:szCs w:val="24"/>
        </w:rPr>
      </w:pPr>
      <w:r>
        <w:rPr>
          <w:rStyle w:val="None"/>
          <w:rFonts w:ascii="Garamond" w:hAnsi="Garamond"/>
          <w:sz w:val="24"/>
          <w:szCs w:val="24"/>
        </w:rPr>
        <w:t xml:space="preserve">There were </w:t>
      </w:r>
      <w:r w:rsidR="00E85A4B">
        <w:rPr>
          <w:rStyle w:val="None"/>
          <w:rFonts w:ascii="Garamond" w:hAnsi="Garamond"/>
          <w:sz w:val="24"/>
          <w:szCs w:val="24"/>
        </w:rPr>
        <w:t>three</w:t>
      </w:r>
      <w:r>
        <w:rPr>
          <w:rStyle w:val="None"/>
          <w:rFonts w:ascii="Garamond" w:hAnsi="Garamond"/>
          <w:sz w:val="24"/>
          <w:szCs w:val="24"/>
        </w:rPr>
        <w:t xml:space="preserve"> health and safety conce</w:t>
      </w:r>
      <w:r w:rsidR="00E85A4B">
        <w:rPr>
          <w:rStyle w:val="None"/>
          <w:rFonts w:ascii="Garamond" w:hAnsi="Garamond"/>
          <w:sz w:val="24"/>
          <w:szCs w:val="24"/>
        </w:rPr>
        <w:t>rns to consider with our design:</w:t>
      </w:r>
    </w:p>
    <w:p w14:paraId="69212469" w14:textId="77777777" w:rsidR="00E85A4B" w:rsidRDefault="00FC6360" w:rsidP="0058792C">
      <w:pPr>
        <w:pStyle w:val="Body"/>
        <w:spacing w:line="480" w:lineRule="auto"/>
        <w:ind w:firstLine="720"/>
        <w:rPr>
          <w:rStyle w:val="None"/>
          <w:rFonts w:ascii="Garamond" w:hAnsi="Garamond"/>
          <w:sz w:val="24"/>
          <w:szCs w:val="24"/>
        </w:rPr>
      </w:pPr>
      <w:r>
        <w:rPr>
          <w:rStyle w:val="None"/>
          <w:rFonts w:ascii="Garamond" w:hAnsi="Garamond"/>
          <w:sz w:val="24"/>
          <w:szCs w:val="24"/>
        </w:rPr>
        <w:t>The first was determining if the vibration would cause the microinjection needles used to break or snap, potentially sending shards at the operator. Our team observed no breakage while in open air, and any breakage observed while injecting was comple</w:t>
      </w:r>
      <w:r w:rsidR="00E85A4B">
        <w:rPr>
          <w:rStyle w:val="None"/>
          <w:rFonts w:ascii="Garamond" w:hAnsi="Garamond"/>
          <w:sz w:val="24"/>
          <w:szCs w:val="24"/>
        </w:rPr>
        <w:t>tely contained by the hydrogel.</w:t>
      </w:r>
    </w:p>
    <w:p w14:paraId="618A667D" w14:textId="0A78C82B" w:rsidR="0058792C" w:rsidRDefault="00FC6360" w:rsidP="0058792C">
      <w:pPr>
        <w:pStyle w:val="Body"/>
        <w:spacing w:line="480" w:lineRule="auto"/>
        <w:ind w:firstLine="720"/>
        <w:rPr>
          <w:rStyle w:val="None"/>
          <w:rFonts w:ascii="Garamond" w:hAnsi="Garamond"/>
          <w:sz w:val="24"/>
          <w:szCs w:val="24"/>
        </w:rPr>
      </w:pPr>
      <w:r>
        <w:rPr>
          <w:rStyle w:val="None"/>
          <w:rFonts w:ascii="Garamond" w:hAnsi="Garamond"/>
          <w:sz w:val="24"/>
          <w:szCs w:val="24"/>
        </w:rPr>
        <w:lastRenderedPageBreak/>
        <w:t xml:space="preserve">The second was determine if any materials or chemicals used in updating the containment system would be detrimental to the health of the operator. </w:t>
      </w:r>
      <w:r w:rsidR="0058792C">
        <w:rPr>
          <w:rStyle w:val="None"/>
          <w:rFonts w:ascii="Garamond" w:hAnsi="Garamond"/>
          <w:sz w:val="24"/>
          <w:szCs w:val="24"/>
        </w:rPr>
        <w:t xml:space="preserve">Hydrogel is considered pH-neutral, non-toxic, and environmentally friendly, so they were not a concern. The major concern came in the form of the treatment of the slides. Both the </w:t>
      </w:r>
      <w:r w:rsidR="0058792C">
        <w:rPr>
          <w:rStyle w:val="None"/>
          <w:rFonts w:ascii="Garamond" w:eastAsia="Garamond" w:hAnsi="Garamond" w:cs="Garamond"/>
          <w:sz w:val="24"/>
          <w:szCs w:val="24"/>
        </w:rPr>
        <w:t>salinization</w:t>
      </w:r>
      <w:r w:rsidR="0058792C">
        <w:rPr>
          <w:rStyle w:val="None"/>
          <w:rFonts w:ascii="Garamond" w:eastAsia="Garamond" w:hAnsi="Garamond" w:cs="Garamond"/>
          <w:sz w:val="24"/>
          <w:szCs w:val="24"/>
        </w:rPr>
        <w:t xml:space="preserve"> </w:t>
      </w:r>
      <w:r w:rsidR="0058792C">
        <w:rPr>
          <w:rStyle w:val="None"/>
          <w:rFonts w:ascii="Garamond" w:hAnsi="Garamond"/>
          <w:sz w:val="24"/>
          <w:szCs w:val="24"/>
        </w:rPr>
        <w:t xml:space="preserve">and fluorination procedure require contact with </w:t>
      </w:r>
      <w:r w:rsidR="00E85A4B">
        <w:rPr>
          <w:rStyle w:val="None"/>
          <w:rFonts w:ascii="Garamond" w:hAnsi="Garamond"/>
          <w:sz w:val="24"/>
          <w:szCs w:val="24"/>
        </w:rPr>
        <w:t xml:space="preserve">toxic chemicals. As such they required safe handling and proper lab procedure. A secondary concern was in the form of the </w:t>
      </w:r>
      <w:proofErr w:type="spellStart"/>
      <w:r w:rsidR="00E85A4B">
        <w:rPr>
          <w:rStyle w:val="None"/>
          <w:rFonts w:ascii="Garamond" w:hAnsi="Garamond"/>
          <w:sz w:val="24"/>
          <w:szCs w:val="24"/>
        </w:rPr>
        <w:t>p</w:t>
      </w:r>
      <w:r w:rsidR="00E85A4B" w:rsidRPr="00E85A4B">
        <w:rPr>
          <w:rStyle w:val="None"/>
          <w:rFonts w:ascii="Garamond" w:hAnsi="Garamond"/>
          <w:sz w:val="24"/>
          <w:szCs w:val="24"/>
        </w:rPr>
        <w:t>hotoinitiators</w:t>
      </w:r>
      <w:proofErr w:type="spellEnd"/>
      <w:r w:rsidR="00E85A4B">
        <w:rPr>
          <w:rStyle w:val="None"/>
          <w:rFonts w:ascii="Garamond" w:hAnsi="Garamond"/>
          <w:sz w:val="24"/>
          <w:szCs w:val="24"/>
        </w:rPr>
        <w:t xml:space="preserve">. As mentioned previously </w:t>
      </w:r>
      <w:proofErr w:type="spellStart"/>
      <w:r w:rsidR="00E85A4B">
        <w:rPr>
          <w:rStyle w:val="None"/>
          <w:rFonts w:ascii="Garamond" w:hAnsi="Garamond"/>
          <w:sz w:val="24"/>
          <w:szCs w:val="24"/>
        </w:rPr>
        <w:t>p</w:t>
      </w:r>
      <w:r w:rsidR="00E85A4B" w:rsidRPr="00E85A4B">
        <w:rPr>
          <w:rStyle w:val="None"/>
          <w:rFonts w:ascii="Garamond" w:hAnsi="Garamond"/>
          <w:sz w:val="24"/>
          <w:szCs w:val="24"/>
        </w:rPr>
        <w:t>hotoinitiators</w:t>
      </w:r>
      <w:proofErr w:type="spellEnd"/>
      <w:r w:rsidR="00E85A4B">
        <w:rPr>
          <w:rStyle w:val="None"/>
          <w:rFonts w:ascii="Garamond" w:hAnsi="Garamond"/>
          <w:sz w:val="24"/>
          <w:szCs w:val="24"/>
        </w:rPr>
        <w:t xml:space="preserve"> generate free radicals, which are considered harmful if not handled properly.</w:t>
      </w:r>
    </w:p>
    <w:p w14:paraId="7FDFAF45" w14:textId="7B6059A8" w:rsidR="00E85A4B" w:rsidRDefault="00E85A4B" w:rsidP="00E85A4B">
      <w:pPr>
        <w:pStyle w:val="Body"/>
        <w:spacing w:line="480" w:lineRule="auto"/>
        <w:ind w:firstLine="720"/>
        <w:rPr>
          <w:rStyle w:val="None"/>
          <w:rFonts w:ascii="Garamond" w:hAnsi="Garamond"/>
          <w:sz w:val="24"/>
          <w:szCs w:val="24"/>
        </w:rPr>
      </w:pPr>
      <w:r>
        <w:rPr>
          <w:rStyle w:val="None"/>
          <w:rFonts w:ascii="Garamond" w:hAnsi="Garamond"/>
          <w:sz w:val="24"/>
          <w:szCs w:val="24"/>
        </w:rPr>
        <w:t>The third was exposure to UV light during crosslinking. While there is less negative impact to UV light than the chemicals used, the generation of UV light was still handled with care. As it could be harmful if directly exposed to the skin or eyes.</w:t>
      </w:r>
    </w:p>
    <w:p w14:paraId="35E6D86A" w14:textId="4298232E" w:rsidR="00BE3AEF" w:rsidRDefault="00FC6360" w:rsidP="00A82D59">
      <w:pPr>
        <w:pStyle w:val="Heading1"/>
        <w:rPr>
          <w:rStyle w:val="None"/>
          <w:rFonts w:ascii="Arial" w:eastAsia="Arial" w:hAnsi="Arial" w:cs="Arial"/>
          <w:sz w:val="40"/>
          <w:szCs w:val="40"/>
        </w:rPr>
      </w:pPr>
      <w:r>
        <w:rPr>
          <w:rStyle w:val="Heading1Char"/>
        </w:rPr>
        <w:t>6.8: Manufacturability</w:t>
      </w:r>
    </w:p>
    <w:p w14:paraId="74092D4D" w14:textId="77777777" w:rsidR="00BE3AEF" w:rsidRDefault="00FC6360">
      <w:pPr>
        <w:pStyle w:val="Body"/>
        <w:spacing w:line="480" w:lineRule="auto"/>
        <w:rPr>
          <w:rStyle w:val="None"/>
          <w:rFonts w:ascii="Garamond" w:eastAsia="Garamond" w:hAnsi="Garamond" w:cs="Garamond"/>
        </w:rPr>
      </w:pPr>
      <w:r>
        <w:rPr>
          <w:rStyle w:val="None"/>
        </w:rPr>
        <w:tab/>
      </w:r>
      <w:r>
        <w:rPr>
          <w:rStyle w:val="None"/>
          <w:rFonts w:ascii="Garamond" w:hAnsi="Garamond"/>
          <w:sz w:val="24"/>
          <w:szCs w:val="24"/>
        </w:rPr>
        <w:t>Our device is full manufactural with the requirement of a 3D printer. The overall size and weight of the part puts the material requirement very low, and all other parts are outsourced. The Arduino can be replaced with a simple resistor after our team finalized the vibration amplitude required.</w:t>
      </w:r>
    </w:p>
    <w:p w14:paraId="1F1BD82A" w14:textId="77777777" w:rsidR="00BE3AEF" w:rsidRDefault="00FC6360" w:rsidP="00A82D59">
      <w:pPr>
        <w:pStyle w:val="Heading1"/>
        <w:rPr>
          <w:rStyle w:val="None"/>
          <w:rFonts w:ascii="Arial" w:eastAsia="Arial" w:hAnsi="Arial" w:cs="Arial"/>
          <w:sz w:val="40"/>
          <w:szCs w:val="40"/>
        </w:rPr>
      </w:pPr>
      <w:r>
        <w:rPr>
          <w:rStyle w:val="Heading1Char"/>
        </w:rPr>
        <w:t>6.7: Sustainability</w:t>
      </w:r>
    </w:p>
    <w:p w14:paraId="0A407A09" w14:textId="77777777" w:rsidR="00BE3AEF" w:rsidRDefault="00FC6360">
      <w:pPr>
        <w:pStyle w:val="Body"/>
        <w:spacing w:after="0" w:line="480" w:lineRule="auto"/>
        <w:rPr>
          <w:rStyle w:val="Hyperlink1"/>
        </w:rPr>
      </w:pPr>
      <w:r>
        <w:rPr>
          <w:rStyle w:val="None"/>
          <w:rFonts w:ascii="Arial" w:eastAsia="Arial" w:hAnsi="Arial" w:cs="Arial"/>
        </w:rPr>
        <w:tab/>
      </w:r>
      <w:r>
        <w:rPr>
          <w:rStyle w:val="None"/>
          <w:rFonts w:ascii="Garamond" w:hAnsi="Garamond"/>
          <w:sz w:val="24"/>
          <w:szCs w:val="24"/>
        </w:rPr>
        <w:t>The major method through which this device was developed was using 3D printing, which as reviewed above is considered a very energy efficient process. This means that there would be very minimal energy requirements to develop each attachment, when compared to standard manufacture. As this design is meant to be used on a much smaller scale the impact of this energy consumption is minimal and would be incorporated into already existing manufacturing process. As in, it is not expected that the manufacture of this device would cause any larger scale development.</w:t>
      </w:r>
    </w:p>
    <w:p w14:paraId="66965647" w14:textId="77777777" w:rsidR="00BE3AEF" w:rsidRDefault="00FC6360">
      <w:pPr>
        <w:pStyle w:val="Body"/>
        <w:spacing w:after="0" w:line="480" w:lineRule="auto"/>
        <w:rPr>
          <w:rStyle w:val="Hyperlink1"/>
        </w:rPr>
      </w:pPr>
      <w:r>
        <w:rPr>
          <w:rStyle w:val="None"/>
          <w:rFonts w:ascii="Garamond" w:eastAsia="Garamond" w:hAnsi="Garamond" w:cs="Garamond"/>
          <w:sz w:val="24"/>
          <w:szCs w:val="24"/>
        </w:rPr>
        <w:lastRenderedPageBreak/>
        <w:tab/>
        <w:t>The device itself is powered through a USB connection, and takes minimal amounts of power, the motor only requiring three volts when running, and the foot pedal relies on a loop of five volts. The impact of this device is not expected to be large as well considering that the major electrical components is the motor which will be off ninety percent of the time.</w:t>
      </w:r>
    </w:p>
    <w:p w14:paraId="3078C5AC" w14:textId="77777777" w:rsidR="00BE3AEF" w:rsidRDefault="00FC6360">
      <w:pPr>
        <w:pStyle w:val="Body"/>
        <w:keepNext/>
        <w:keepLines/>
        <w:spacing w:before="400" w:after="120" w:line="276" w:lineRule="auto"/>
        <w:outlineLvl w:val="0"/>
      </w:pPr>
      <w:r>
        <w:rPr>
          <w:rStyle w:val="None"/>
          <w:rFonts w:ascii="Arial Unicode MS" w:eastAsia="Arial Unicode MS" w:hAnsi="Arial Unicode MS" w:cs="Arial Unicode MS"/>
          <w:sz w:val="24"/>
          <w:szCs w:val="24"/>
        </w:rPr>
        <w:br w:type="page"/>
      </w:r>
    </w:p>
    <w:p w14:paraId="24443632" w14:textId="77777777" w:rsidR="00BE3AEF" w:rsidRDefault="00FC6360" w:rsidP="00A82D59">
      <w:pPr>
        <w:pStyle w:val="Heading1"/>
        <w:rPr>
          <w:rStyle w:val="None"/>
          <w:rFonts w:ascii="Garamond" w:eastAsia="Garamond" w:hAnsi="Garamond" w:cs="Garamond"/>
          <w:sz w:val="24"/>
          <w:szCs w:val="24"/>
        </w:rPr>
      </w:pPr>
      <w:r>
        <w:rPr>
          <w:rStyle w:val="Heading1Char"/>
        </w:rPr>
        <w:lastRenderedPageBreak/>
        <w:t>Chapter 7: Discussion</w:t>
      </w:r>
    </w:p>
    <w:p w14:paraId="67DFE66A" w14:textId="1EF2B5B4" w:rsidR="00BE3AEF" w:rsidRDefault="00FC6360">
      <w:pPr>
        <w:pStyle w:val="Body"/>
        <w:spacing w:after="0" w:line="480" w:lineRule="auto"/>
        <w:ind w:firstLine="720"/>
        <w:rPr>
          <w:rStyle w:val="Hyperlink1"/>
        </w:rPr>
      </w:pPr>
      <w:r>
        <w:rPr>
          <w:rStyle w:val="None"/>
          <w:rFonts w:ascii="Garamond" w:hAnsi="Garamond"/>
          <w:sz w:val="24"/>
          <w:szCs w:val="24"/>
        </w:rPr>
        <w:t xml:space="preserve">Our project was to improve microinjection of </w:t>
      </w:r>
      <w:r w:rsidR="00624C7E" w:rsidRPr="00624C7E">
        <w:rPr>
          <w:rStyle w:val="None"/>
          <w:rFonts w:ascii="Garamond" w:hAnsi="Garamond"/>
          <w:i/>
          <w:iCs/>
          <w:sz w:val="24"/>
          <w:szCs w:val="24"/>
        </w:rPr>
        <w:t>C. elegans</w:t>
      </w:r>
      <w:r>
        <w:rPr>
          <w:rStyle w:val="None"/>
          <w:rFonts w:ascii="Garamond" w:hAnsi="Garamond"/>
          <w:sz w:val="24"/>
          <w:szCs w:val="24"/>
        </w:rPr>
        <w:t xml:space="preserve"> </w:t>
      </w:r>
      <w:r w:rsidR="002A41AC">
        <w:rPr>
          <w:rStyle w:val="None"/>
          <w:rFonts w:ascii="Garamond" w:hAnsi="Garamond"/>
          <w:sz w:val="24"/>
          <w:szCs w:val="24"/>
        </w:rPr>
        <w:t>through improving the ease of puncturing the hydrated cuticle</w:t>
      </w:r>
      <w:r>
        <w:rPr>
          <w:rStyle w:val="None"/>
          <w:rFonts w:ascii="Garamond" w:hAnsi="Garamond"/>
          <w:sz w:val="24"/>
          <w:szCs w:val="24"/>
        </w:rPr>
        <w:t xml:space="preserve">. We aimed to do this through induced vibration to reduce the depression of the outer cuticle of the </w:t>
      </w:r>
      <w:r w:rsidR="00624C7E" w:rsidRPr="00624C7E">
        <w:rPr>
          <w:rStyle w:val="None"/>
          <w:rFonts w:ascii="Garamond" w:hAnsi="Garamond"/>
          <w:i/>
          <w:iCs/>
          <w:sz w:val="24"/>
          <w:szCs w:val="24"/>
        </w:rPr>
        <w:t>C. elegans</w:t>
      </w:r>
      <w:r>
        <w:rPr>
          <w:rStyle w:val="None"/>
          <w:rFonts w:ascii="Garamond" w:hAnsi="Garamond"/>
          <w:sz w:val="24"/>
          <w:szCs w:val="24"/>
        </w:rPr>
        <w:t xml:space="preserve">. The way we planned to determine the success of our project was through a set of goals established early on. First, our device had to puncture the outer cuticle of the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 xml:space="preserve">with less depression than the current method. Second, our attachment must not negatively impact the injection process. Our team was concerned about the interaction between the induced vibration and the filled needle. Third, our process needed to increase the overall efficiency of the process. </w:t>
      </w:r>
    </w:p>
    <w:p w14:paraId="139770F0" w14:textId="4E0C8275" w:rsidR="00BE3AEF" w:rsidRDefault="00FC6360">
      <w:pPr>
        <w:pStyle w:val="Body"/>
        <w:spacing w:after="0" w:line="480" w:lineRule="auto"/>
        <w:rPr>
          <w:rStyle w:val="Hyperlink1"/>
        </w:rPr>
      </w:pPr>
      <w:r>
        <w:rPr>
          <w:rStyle w:val="None"/>
          <w:rFonts w:ascii="Garamond" w:hAnsi="Garamond"/>
          <w:sz w:val="24"/>
          <w:szCs w:val="24"/>
        </w:rPr>
        <w:t xml:space="preserve">            As was discussed above, our team was successful in our first goal of reducing the depression of the outer cuticle by an average 57.2% over a series of fifteen tests. This result is especially significant when related to the depression of the cuticle during injection using the standard process. The old process, which utilizes agarose and injects the animals while in a dehydrated state shows a cuticle</w:t>
      </w:r>
      <w:r w:rsidR="00993E79">
        <w:rPr>
          <w:rStyle w:val="None"/>
          <w:rFonts w:ascii="Garamond" w:hAnsi="Garamond"/>
          <w:sz w:val="24"/>
          <w:szCs w:val="24"/>
        </w:rPr>
        <w:t xml:space="preserve"> depression of between 20 to</w:t>
      </w:r>
      <w:r>
        <w:rPr>
          <w:rStyle w:val="None"/>
          <w:rFonts w:ascii="Garamond" w:hAnsi="Garamond"/>
          <w:sz w:val="24"/>
          <w:szCs w:val="24"/>
        </w:rPr>
        <w:t xml:space="preserve"> 25 µm shown in Figure 52. This puts our devices average depression of 27.2 µm right at the current gold standard for injection.</w:t>
      </w:r>
    </w:p>
    <w:p w14:paraId="33D46767" w14:textId="6672AB3D" w:rsidR="00BE3AEF" w:rsidRDefault="00FC6360">
      <w:pPr>
        <w:pStyle w:val="Body"/>
        <w:spacing w:after="0" w:line="480" w:lineRule="auto"/>
        <w:rPr>
          <w:rStyle w:val="Hyperlink1"/>
        </w:rPr>
      </w:pPr>
      <w:r>
        <w:rPr>
          <w:noProof/>
        </w:rPr>
        <w:lastRenderedPageBreak/>
        <mc:AlternateContent>
          <mc:Choice Requires="wpg">
            <w:drawing>
              <wp:anchor distT="57150" distB="57150" distL="57150" distR="57150" simplePos="0" relativeHeight="251672576" behindDoc="0" locked="0" layoutInCell="1" allowOverlap="1" wp14:anchorId="07E2B2FF" wp14:editId="1EF99AEF">
                <wp:simplePos x="0" y="0"/>
                <wp:positionH relativeFrom="page">
                  <wp:posOffset>3352800</wp:posOffset>
                </wp:positionH>
                <wp:positionV relativeFrom="line">
                  <wp:posOffset>225425</wp:posOffset>
                </wp:positionV>
                <wp:extent cx="3505200" cy="2944496"/>
                <wp:effectExtent l="0" t="0" r="0" b="0"/>
                <wp:wrapSquare wrapText="bothSides" distT="57150" distB="57150" distL="57150" distR="57150"/>
                <wp:docPr id="1073741906" name="officeArt object" descr="Group 31"/>
                <wp:cNvGraphicFramePr/>
                <a:graphic xmlns:a="http://schemas.openxmlformats.org/drawingml/2006/main">
                  <a:graphicData uri="http://schemas.microsoft.com/office/word/2010/wordprocessingGroup">
                    <wpg:wgp>
                      <wpg:cNvGrpSpPr/>
                      <wpg:grpSpPr>
                        <a:xfrm>
                          <a:off x="0" y="0"/>
                          <a:ext cx="3505200" cy="2944496"/>
                          <a:chOff x="0" y="0"/>
                          <a:chExt cx="3505200" cy="2944495"/>
                        </a:xfrm>
                      </wpg:grpSpPr>
                      <pic:pic xmlns:pic="http://schemas.openxmlformats.org/drawingml/2006/picture">
                        <pic:nvPicPr>
                          <pic:cNvPr id="1073741902" name="Picture 137" descr="Picture 137"/>
                          <pic:cNvPicPr>
                            <a:picLocks noChangeAspect="1"/>
                          </pic:cNvPicPr>
                        </pic:nvPicPr>
                        <pic:blipFill>
                          <a:blip r:embed="rId64">
                            <a:extLst/>
                          </a:blip>
                          <a:stretch>
                            <a:fillRect/>
                          </a:stretch>
                        </pic:blipFill>
                        <pic:spPr>
                          <a:xfrm>
                            <a:off x="0" y="0"/>
                            <a:ext cx="3505200" cy="2628901"/>
                          </a:xfrm>
                          <a:prstGeom prst="rect">
                            <a:avLst/>
                          </a:prstGeom>
                          <a:ln w="12700" cap="flat">
                            <a:noFill/>
                            <a:miter lim="400000"/>
                          </a:ln>
                          <a:effectLst/>
                        </pic:spPr>
                      </pic:pic>
                      <wpg:grpSp>
                        <wpg:cNvPr id="1073741905" name="Text Box 23"/>
                        <wpg:cNvGrpSpPr/>
                        <wpg:grpSpPr>
                          <a:xfrm>
                            <a:off x="0" y="2686050"/>
                            <a:ext cx="3505200" cy="258446"/>
                            <a:chOff x="0" y="0"/>
                            <a:chExt cx="3505200" cy="258445"/>
                          </a:xfrm>
                        </wpg:grpSpPr>
                        <wps:wsp>
                          <wps:cNvPr id="1073741903" name="Shape 1073741903"/>
                          <wps:cNvSpPr/>
                          <wps:spPr>
                            <a:xfrm>
                              <a:off x="0" y="-1"/>
                              <a:ext cx="3505200" cy="258447"/>
                            </a:xfrm>
                            <a:prstGeom prst="rect">
                              <a:avLst/>
                            </a:prstGeom>
                            <a:solidFill>
                              <a:srgbClr val="FFFFFF"/>
                            </a:solidFill>
                            <a:ln w="12700" cap="flat">
                              <a:noFill/>
                              <a:miter lim="400000"/>
                            </a:ln>
                            <a:effectLst/>
                          </wps:spPr>
                          <wps:bodyPr/>
                        </wps:wsp>
                        <wps:wsp>
                          <wps:cNvPr id="1073741904" name="Shape 1073741904"/>
                          <wps:cNvSpPr txBox="1"/>
                          <wps:spPr>
                            <a:xfrm>
                              <a:off x="0" y="-1"/>
                              <a:ext cx="3505200" cy="258447"/>
                            </a:xfrm>
                            <a:prstGeom prst="rect">
                              <a:avLst/>
                            </a:prstGeom>
                            <a:noFill/>
                            <a:ln w="12700" cap="flat">
                              <a:noFill/>
                              <a:miter lim="400000"/>
                            </a:ln>
                            <a:effectLst/>
                          </wps:spPr>
                          <wps:txbx>
                            <w:txbxContent>
                              <w:p w14:paraId="34BAC80B" w14:textId="35E95A3F" w:rsidR="00952D5E" w:rsidRDefault="00952D5E">
                                <w:pPr>
                                  <w:pStyle w:val="Caption"/>
                                  <w:jc w:val="center"/>
                                </w:pPr>
                                <w:r>
                                  <w:t>Figure 52: Example of current injection</w:t>
                                </w:r>
                                <w:r w:rsidR="00B7757E">
                                  <w:t xml:space="preserve"> [2</w:t>
                                </w:r>
                                <w:r w:rsidR="006D3C36">
                                  <w:t>7</w:t>
                                </w:r>
                                <w:r w:rsidR="00CE6191">
                                  <w:t>]</w:t>
                                </w:r>
                              </w:p>
                            </w:txbxContent>
                          </wps:txbx>
                          <wps:bodyPr wrap="square" lIns="0" tIns="0" rIns="0" bIns="0" numCol="1" anchor="t">
                            <a:noAutofit/>
                          </wps:bodyPr>
                        </wps:wsp>
                      </wpg:grpSp>
                    </wpg:wgp>
                  </a:graphicData>
                </a:graphic>
              </wp:anchor>
            </w:drawing>
          </mc:Choice>
          <mc:Fallback>
            <w:pict>
              <v:group w14:anchorId="07E2B2FF" id="_x0000_s1052" alt="Group 31" style="position:absolute;margin-left:264pt;margin-top:17.75pt;width:276pt;height:231.85pt;z-index:251672576;mso-wrap-distance-left:4.5pt;mso-wrap-distance-top:4.5pt;mso-wrap-distance-right:4.5pt;mso-wrap-distance-bottom:4.5pt;mso-position-horizontal-relative:page;mso-position-vertical-relative:line" coordsize="35052,29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">
                <v:shape id="Picture 137" o:spid="_x0000_s1053" type="#_x0000_t75" alt="Picture 137" style="position:absolute;width:3505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" strokeweight="1pt">
                  <v:stroke miterlimit="4"/>
                  <v:imagedata r:id="rId65" o:title="Picture 137"/>
                  <v:path arrowok="t"/>
                </v:shape>
                <v:group id="Text Box 23" o:spid="_x0000_s1054" style="position:absolute;top:26860;width:35052;height:2584" coordsize="35052,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">
                  <v:rect id="Shape 1073741903" o:spid="_x0000_s1055" style="position:absolute;width:350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" stroked="f" strokeweight="1pt">
                    <v:stroke miterlimit="4"/>
                  </v:rect>
                  <v:shape id="Shape 1073741904" o:spid="_x0000_s1056" type="#_x0000_t202" style="position:absolute;width:350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" filled="f" stroked="f" strokeweight="1pt">
                    <v:stroke miterlimit="4"/>
                    <v:textbox inset="0,0,0,0">
                      <w:txbxContent>
                        <w:p w14:paraId="34BAC80B" w14:textId="35E95A3F" w:rsidR="00952D5E" w:rsidRDefault="00952D5E">
                          <w:pPr>
                            <w:pStyle w:val="Caption"/>
                            <w:jc w:val="center"/>
                          </w:pPr>
                          <w:r>
                            <w:t>Figure 52: Example of current injection</w:t>
                          </w:r>
                          <w:r w:rsidR="00B7757E">
                            <w:t xml:space="preserve"> [2</w:t>
                          </w:r>
                          <w:r w:rsidR="006D3C36">
                            <w:t>7</w:t>
                          </w:r>
                          <w:r w:rsidR="00CE6191">
                            <w:t>]</w:t>
                          </w:r>
                        </w:p>
                      </w:txbxContent>
                    </v:textbox>
                  </v:shape>
                </v:group>
                <w10:wrap type="square" anchorx="page" anchory="line"/>
              </v:group>
            </w:pict>
          </mc:Fallback>
        </mc:AlternateContent>
      </w:r>
      <w:r>
        <w:rPr>
          <w:rStyle w:val="None"/>
          <w:rFonts w:ascii="Garamond" w:hAnsi="Garamond"/>
          <w:sz w:val="24"/>
          <w:szCs w:val="24"/>
        </w:rPr>
        <w:t xml:space="preserve">            After completing a series of successful tests, proving the attachment reduced cuticle depression to the desired level, our team aimed to verify that the device wouldn’t negatively impact the injection process. Over a series of five injections, using a different needle and </w:t>
      </w:r>
      <w:r w:rsidR="00624C7E" w:rsidRPr="00624C7E">
        <w:rPr>
          <w:rStyle w:val="None"/>
          <w:rFonts w:ascii="Garamond" w:hAnsi="Garamond"/>
          <w:i/>
          <w:iCs/>
          <w:sz w:val="24"/>
          <w:szCs w:val="24"/>
        </w:rPr>
        <w:t>C. elegans</w:t>
      </w:r>
      <w:r>
        <w:rPr>
          <w:rStyle w:val="None"/>
          <w:rFonts w:ascii="Garamond" w:hAnsi="Garamond"/>
          <w:sz w:val="24"/>
          <w:szCs w:val="24"/>
        </w:rPr>
        <w:t xml:space="preserve"> each time, our team observed no leakage of dye, or any other negative effect caused by the use of vibration. This led out team to conclude that we were successful in this goal.</w:t>
      </w:r>
    </w:p>
    <w:p w14:paraId="768FA771" w14:textId="49FB282A" w:rsidR="00BE3AEF" w:rsidRDefault="00FC6360">
      <w:pPr>
        <w:pStyle w:val="Body"/>
        <w:spacing w:after="0" w:line="480" w:lineRule="auto"/>
        <w:rPr>
          <w:rStyle w:val="Hyperlink1"/>
        </w:rPr>
      </w:pPr>
      <w:r>
        <w:rPr>
          <w:rStyle w:val="None"/>
          <w:rFonts w:ascii="Garamond" w:hAnsi="Garamond"/>
          <w:sz w:val="24"/>
          <w:szCs w:val="24"/>
        </w:rPr>
        <w:t xml:space="preserve">           Our team set out to update the containment system of the </w:t>
      </w:r>
      <w:r w:rsidR="00624C7E" w:rsidRPr="00624C7E">
        <w:rPr>
          <w:rStyle w:val="None"/>
          <w:rFonts w:ascii="Garamond" w:hAnsi="Garamond"/>
          <w:i/>
          <w:iCs/>
          <w:sz w:val="24"/>
          <w:szCs w:val="24"/>
        </w:rPr>
        <w:t>C. elegans</w:t>
      </w:r>
      <w:r>
        <w:rPr>
          <w:rStyle w:val="None"/>
          <w:rFonts w:ascii="Garamond" w:hAnsi="Garamond"/>
          <w:sz w:val="24"/>
          <w:szCs w:val="24"/>
        </w:rPr>
        <w:t xml:space="preserve">, with the goal of aligning the </w:t>
      </w:r>
      <w:r w:rsidR="00624C7E" w:rsidRPr="00624C7E">
        <w:rPr>
          <w:rStyle w:val="None"/>
          <w:rFonts w:ascii="Garamond" w:hAnsi="Garamond"/>
          <w:i/>
          <w:iCs/>
          <w:sz w:val="24"/>
          <w:szCs w:val="24"/>
        </w:rPr>
        <w:t>C. elegans</w:t>
      </w:r>
      <w:r>
        <w:rPr>
          <w:rStyle w:val="None"/>
          <w:rFonts w:ascii="Garamond" w:hAnsi="Garamond"/>
          <w:sz w:val="24"/>
          <w:szCs w:val="24"/>
        </w:rPr>
        <w:t xml:space="preserve">. During initial testing our team found the process even in its updated form to be slow, due to the fact that the injection stage needed to be repeatedly repositioned. The alignment of the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 xml:space="preserve">would completely remove this added inefficiency and reduce the overall process time. During the development of this final design, our team ran into several issues. We observed that when using untreated slides, the cross-linked hydrogel tended to stick more than the agarose it was overlaid on. This resulted in difficulty getting the desired top layer of hydrogel, and instead having a top layer of agarose that consistently led to needle breakage. Our team solved this through the use of treated slides, one to help with adhesion and one to prevent it, resulting in a higher success rate. </w:t>
      </w:r>
    </w:p>
    <w:p w14:paraId="00178FC4" w14:textId="2112A2B7" w:rsidR="00BE3AEF" w:rsidRDefault="00FC6360">
      <w:pPr>
        <w:pStyle w:val="Body"/>
        <w:spacing w:after="0" w:line="480" w:lineRule="auto"/>
        <w:ind w:firstLine="720"/>
        <w:rPr>
          <w:rStyle w:val="Hyperlink1"/>
        </w:rPr>
      </w:pPr>
      <w:r>
        <w:rPr>
          <w:rStyle w:val="None"/>
          <w:rFonts w:ascii="Garamond" w:hAnsi="Garamond"/>
          <w:sz w:val="24"/>
          <w:szCs w:val="24"/>
        </w:rPr>
        <w:t xml:space="preserve">This problem of adhesion became much less important once our team moved to a fully hydrogel design, at which point a new issue was observed. The new design had a variable thickness to the layer of hydrogel covering the align </w:t>
      </w:r>
      <w:r w:rsidR="00624C7E" w:rsidRPr="00624C7E">
        <w:rPr>
          <w:rStyle w:val="None"/>
          <w:rFonts w:ascii="Garamond" w:hAnsi="Garamond"/>
          <w:i/>
          <w:iCs/>
          <w:sz w:val="24"/>
          <w:szCs w:val="24"/>
        </w:rPr>
        <w:t>C. elegans</w:t>
      </w:r>
      <w:r>
        <w:rPr>
          <w:rStyle w:val="None"/>
          <w:rFonts w:ascii="Garamond" w:hAnsi="Garamond"/>
          <w:sz w:val="24"/>
          <w:szCs w:val="24"/>
        </w:rPr>
        <w:t xml:space="preserve"> which would lead to the surface layer tearing on slide removal, or being thin enough that the worms could wriggle free themselves. Our team first </w:t>
      </w:r>
      <w:r>
        <w:rPr>
          <w:rStyle w:val="None"/>
          <w:rFonts w:ascii="Garamond" w:hAnsi="Garamond"/>
          <w:sz w:val="24"/>
          <w:szCs w:val="24"/>
        </w:rPr>
        <w:lastRenderedPageBreak/>
        <w:t>looked to solve this issue by introducing a paralytic to the animals during encapsulation, but the tearing during slide removal still left the animals in open air, resulting in quick dehydration. This issue was addressed through the use of spacers mentioned earlier, giving a desired surface layer thickness.</w:t>
      </w:r>
    </w:p>
    <w:p w14:paraId="22F31378" w14:textId="175765B0" w:rsidR="00BE3AEF" w:rsidRDefault="00FC6360">
      <w:pPr>
        <w:pStyle w:val="Body"/>
        <w:spacing w:after="0" w:line="480" w:lineRule="auto"/>
        <w:ind w:firstLine="720"/>
        <w:rPr>
          <w:rStyle w:val="None"/>
          <w:rFonts w:ascii="Garamond" w:hAnsi="Garamond"/>
          <w:sz w:val="24"/>
          <w:szCs w:val="24"/>
        </w:rPr>
      </w:pPr>
      <w:r>
        <w:rPr>
          <w:rStyle w:val="None"/>
          <w:rFonts w:ascii="Garamond" w:hAnsi="Garamond"/>
          <w:sz w:val="24"/>
          <w:szCs w:val="24"/>
        </w:rPr>
        <w:t>Something our team observed was that the setup time of our new design was much longer than the previous standard on a single pad to single pad basis. The process of selecting an agarose pad, picking on worms, a</w:t>
      </w:r>
      <w:r w:rsidR="00993E79">
        <w:rPr>
          <w:rStyle w:val="None"/>
          <w:rFonts w:ascii="Garamond" w:hAnsi="Garamond"/>
          <w:sz w:val="24"/>
          <w:szCs w:val="24"/>
        </w:rPr>
        <w:t>nd adding oil is much faster than</w:t>
      </w:r>
      <w:r>
        <w:rPr>
          <w:rStyle w:val="None"/>
          <w:rFonts w:ascii="Garamond" w:hAnsi="Garamond"/>
          <w:sz w:val="24"/>
          <w:szCs w:val="24"/>
        </w:rPr>
        <w:t xml:space="preserve"> our </w:t>
      </w:r>
      <w:r w:rsidR="00993E79">
        <w:rPr>
          <w:rStyle w:val="None"/>
          <w:rFonts w:ascii="Garamond" w:hAnsi="Garamond"/>
          <w:sz w:val="24"/>
          <w:szCs w:val="24"/>
        </w:rPr>
        <w:t xml:space="preserve">team’s updated </w:t>
      </w:r>
      <w:r>
        <w:rPr>
          <w:rStyle w:val="None"/>
          <w:rFonts w:ascii="Garamond" w:hAnsi="Garamond"/>
          <w:sz w:val="24"/>
          <w:szCs w:val="24"/>
        </w:rPr>
        <w:t>process. Our team weighed this against the time reduce</w:t>
      </w:r>
      <w:r w:rsidR="00993E79">
        <w:rPr>
          <w:rStyle w:val="None"/>
          <w:rFonts w:ascii="Garamond" w:hAnsi="Garamond"/>
          <w:sz w:val="24"/>
          <w:szCs w:val="24"/>
        </w:rPr>
        <w:t>d</w:t>
      </w:r>
      <w:r>
        <w:rPr>
          <w:rStyle w:val="None"/>
          <w:rFonts w:ascii="Garamond" w:hAnsi="Garamond"/>
          <w:sz w:val="24"/>
          <w:szCs w:val="24"/>
        </w:rPr>
        <w:t xml:space="preserve"> through eradicating the need to reposition the injection stage, as well as the number of </w:t>
      </w:r>
      <w:r w:rsidR="00624C7E" w:rsidRPr="00624C7E">
        <w:rPr>
          <w:rStyle w:val="None"/>
          <w:rFonts w:ascii="Garamond" w:hAnsi="Garamond"/>
          <w:i/>
          <w:iCs/>
          <w:sz w:val="24"/>
          <w:szCs w:val="24"/>
        </w:rPr>
        <w:t>C. elegans</w:t>
      </w:r>
      <w:r>
        <w:rPr>
          <w:rStyle w:val="None"/>
          <w:rFonts w:ascii="Garamond" w:hAnsi="Garamond"/>
          <w:i/>
          <w:iCs/>
          <w:sz w:val="24"/>
          <w:szCs w:val="24"/>
        </w:rPr>
        <w:t xml:space="preserve"> </w:t>
      </w:r>
      <w:r>
        <w:rPr>
          <w:rStyle w:val="None"/>
          <w:rFonts w:ascii="Garamond" w:hAnsi="Garamond"/>
          <w:sz w:val="24"/>
          <w:szCs w:val="24"/>
        </w:rPr>
        <w:t>that could be done in a single sitting. Our updated system could theoretically hold over forty worms in each pad, conversely the agarose pad design can only inject three or four worms at a time due to the ten-minute dehydration limitation. After weighing these improvements, our team determined that despite the increased setup time, our design achieved our overall goal of increasing the efficiency of the process over the current standard.</w:t>
      </w:r>
    </w:p>
    <w:p w14:paraId="0EE4DECB" w14:textId="141E1E63" w:rsidR="0096783E" w:rsidRDefault="0096783E">
      <w:pPr>
        <w:pStyle w:val="Body"/>
        <w:spacing w:after="0" w:line="480" w:lineRule="auto"/>
        <w:ind w:firstLine="720"/>
        <w:rPr>
          <w:rStyle w:val="Hyperlink1"/>
        </w:rPr>
      </w:pPr>
      <w:r w:rsidRPr="0096783E">
        <w:rPr>
          <w:rStyle w:val="Hyperlink1"/>
        </w:rPr>
        <w:t xml:space="preserve">An additional variable that had to be accounted for throughout testing was the angel of needle injection, along both the y and x axis. Early on it was theorized that having the injection angle perpendicular to the </w:t>
      </w:r>
      <w:r w:rsidRPr="006156AB">
        <w:rPr>
          <w:rStyle w:val="Hyperlink1"/>
          <w:i/>
        </w:rPr>
        <w:t>C. elegans</w:t>
      </w:r>
      <w:r w:rsidRPr="0096783E">
        <w:rPr>
          <w:rStyle w:val="Hyperlink1"/>
        </w:rPr>
        <w:t xml:space="preserve"> by 45 degrees would reduce the deformation. After repeated testing our team observed that this angle of injection increased the deformation of the hydrated cuticle to a greater level than the original </w:t>
      </w:r>
      <w:r w:rsidR="002678D0" w:rsidRPr="0096783E">
        <w:rPr>
          <w:rStyle w:val="Hyperlink1"/>
        </w:rPr>
        <w:t>90</w:t>
      </w:r>
      <w:r w:rsidR="002678D0">
        <w:rPr>
          <w:rStyle w:val="Hyperlink1"/>
        </w:rPr>
        <w:t>-degree</w:t>
      </w:r>
      <w:r w:rsidRPr="0096783E">
        <w:rPr>
          <w:rStyle w:val="Hyperlink1"/>
        </w:rPr>
        <w:t xml:space="preserve"> angle. In the y axis, there was difficulty determining the correct angle setting for the needle. As was mentioned before, the micromanipulator our team used could only move in one axis at a time. The solution to this was to set the needle at the correct angle to puncture the cuticle while only moving in the x axis. When the angle was too great, the stress from the hydrogel would lead to needle breakage. When the angle was too small, the needle would deflect before puncturing the hydrogel, leading to difficulty in testing. The finalized method was </w:t>
      </w:r>
      <w:r w:rsidRPr="0096783E">
        <w:rPr>
          <w:rStyle w:val="Hyperlink1"/>
        </w:rPr>
        <w:lastRenderedPageBreak/>
        <w:t>setting the y axis angle to 15 degrees, and slicing the hydrogel to position the worms directly at the edge. This allowed for a much easier injection path for testing.</w:t>
      </w:r>
    </w:p>
    <w:p w14:paraId="623E9E16" w14:textId="77777777" w:rsidR="00BE3AEF" w:rsidRDefault="00FC6360">
      <w:pPr>
        <w:pStyle w:val="Body"/>
        <w:spacing w:after="0" w:line="480" w:lineRule="auto"/>
        <w:ind w:firstLine="720"/>
        <w:rPr>
          <w:rStyle w:val="Hyperlink1"/>
        </w:rPr>
      </w:pPr>
      <w:r>
        <w:rPr>
          <w:rStyle w:val="None"/>
          <w:rFonts w:ascii="Garamond" w:hAnsi="Garamond"/>
          <w:sz w:val="24"/>
          <w:szCs w:val="24"/>
        </w:rPr>
        <w:t>The limitations of our system are the similar to the old process. The limitation of a ten-minute time frame was removed, but the designs true efficiencies still relies on the skill of the operator, as lining up the needle to the gonad of the animal is challenging, and requires significant practice. In the hands of a skilled operator, our team predicts no added limitations due to the system.</w:t>
      </w:r>
    </w:p>
    <w:p w14:paraId="1743A203" w14:textId="77777777" w:rsidR="00BE3AEF" w:rsidRDefault="00FC6360">
      <w:pPr>
        <w:pStyle w:val="Body"/>
        <w:spacing w:after="0" w:line="480" w:lineRule="auto"/>
      </w:pPr>
      <w:r>
        <w:rPr>
          <w:rStyle w:val="None"/>
          <w:rFonts w:ascii="Arial Unicode MS" w:eastAsia="Arial Unicode MS" w:hAnsi="Arial Unicode MS" w:cs="Arial Unicode MS"/>
        </w:rPr>
        <w:br w:type="page"/>
      </w:r>
    </w:p>
    <w:p w14:paraId="18AB15C6" w14:textId="77777777" w:rsidR="00BE3AEF" w:rsidRPr="00A82D59" w:rsidRDefault="00FC6360" w:rsidP="00A82D59">
      <w:pPr>
        <w:pStyle w:val="Heading1"/>
        <w:rPr>
          <w:rStyle w:val="None"/>
          <w:rFonts w:ascii="Arial" w:eastAsia="Arial" w:hAnsi="Arial" w:cs="Arial"/>
          <w:color w:val="auto"/>
          <w:sz w:val="40"/>
          <w:szCs w:val="40"/>
        </w:rPr>
      </w:pPr>
      <w:r w:rsidRPr="00A82D59">
        <w:rPr>
          <w:rStyle w:val="None"/>
          <w:rFonts w:ascii="Arial" w:hAnsi="Arial"/>
          <w:color w:val="auto"/>
          <w:sz w:val="40"/>
          <w:szCs w:val="40"/>
        </w:rPr>
        <w:lastRenderedPageBreak/>
        <w:t>Chapter 8: Conclusions and Recommendations</w:t>
      </w:r>
    </w:p>
    <w:p w14:paraId="1C891AC8" w14:textId="5FE6D4B9" w:rsidR="00BE3AEF" w:rsidRDefault="00FC6360">
      <w:pPr>
        <w:pStyle w:val="Body"/>
        <w:spacing w:after="0" w:line="480" w:lineRule="auto"/>
        <w:rPr>
          <w:rStyle w:val="Hyperlink1"/>
        </w:rPr>
      </w:pPr>
      <w:r>
        <w:rPr>
          <w:rStyle w:val="None"/>
          <w:rFonts w:ascii="Garamond" w:hAnsi="Garamond"/>
          <w:sz w:val="24"/>
          <w:szCs w:val="24"/>
        </w:rPr>
        <w:t xml:space="preserve">            Our teams’ recommendations for the future are split into tests that should be carried out, and updates to the physical designs. Our team theorized that adding a form of stabilization to the device to further reduce the y axis vibration, as well as increasing the power of the motor slightly would further reduce the cuticle depression. Additionally, our team observed issues with the consistency of the updated containment design. The top layer of hydrogel was variable in its success in containing the </w:t>
      </w:r>
      <w:r w:rsidR="00624C7E" w:rsidRPr="00624C7E">
        <w:rPr>
          <w:rStyle w:val="None"/>
          <w:rFonts w:ascii="Garamond" w:hAnsi="Garamond"/>
          <w:i/>
          <w:iCs/>
          <w:sz w:val="24"/>
          <w:szCs w:val="24"/>
        </w:rPr>
        <w:t>C. elegans</w:t>
      </w:r>
      <w:r>
        <w:rPr>
          <w:rStyle w:val="None"/>
          <w:rFonts w:ascii="Garamond" w:hAnsi="Garamond"/>
          <w:sz w:val="24"/>
          <w:szCs w:val="24"/>
        </w:rPr>
        <w:t xml:space="preserve">. Our team suggests specific spacers, designed to apply the correct layer of gel on the top surface. The thickness of the layer would have to be further refined through repeated testing. </w:t>
      </w:r>
    </w:p>
    <w:p w14:paraId="4D184253" w14:textId="1D6CC420" w:rsidR="0096783E" w:rsidRDefault="00FC6360" w:rsidP="0096783E">
      <w:pPr>
        <w:pStyle w:val="Body"/>
        <w:spacing w:line="480" w:lineRule="auto"/>
        <w:rPr>
          <w:rStyle w:val="None"/>
          <w:rFonts w:ascii="Garamond" w:eastAsia="Garamond" w:hAnsi="Garamond" w:cs="Garamond"/>
          <w:sz w:val="24"/>
          <w:szCs w:val="24"/>
        </w:rPr>
      </w:pPr>
      <w:r>
        <w:rPr>
          <w:rStyle w:val="None"/>
          <w:rFonts w:ascii="Garamond" w:eastAsia="Garamond" w:hAnsi="Garamond" w:cs="Garamond"/>
          <w:sz w:val="24"/>
          <w:szCs w:val="24"/>
        </w:rPr>
        <w:tab/>
      </w:r>
      <w:r w:rsidR="0096783E" w:rsidRPr="0096783E">
        <w:rPr>
          <w:rStyle w:val="None"/>
          <w:rFonts w:ascii="Garamond" w:eastAsia="Garamond" w:hAnsi="Garamond" w:cs="Garamond"/>
          <w:sz w:val="24"/>
          <w:szCs w:val="24"/>
        </w:rPr>
        <w:t xml:space="preserve">The hydrogel process also needs to be streamlined for the larger scale it is intended for. The process of scaling up the hydrogel design to encapsulate a larger number of </w:t>
      </w:r>
      <w:r w:rsidR="0096783E" w:rsidRPr="006156AB">
        <w:rPr>
          <w:rStyle w:val="None"/>
          <w:rFonts w:ascii="Garamond" w:eastAsia="Garamond" w:hAnsi="Garamond" w:cs="Garamond"/>
          <w:i/>
          <w:sz w:val="24"/>
          <w:szCs w:val="24"/>
        </w:rPr>
        <w:t>C.</w:t>
      </w:r>
      <w:r w:rsidR="006156AB" w:rsidRPr="006156AB">
        <w:rPr>
          <w:rStyle w:val="None"/>
          <w:rFonts w:ascii="Garamond" w:eastAsia="Garamond" w:hAnsi="Garamond" w:cs="Garamond"/>
          <w:i/>
          <w:sz w:val="24"/>
          <w:szCs w:val="24"/>
        </w:rPr>
        <w:t xml:space="preserve"> </w:t>
      </w:r>
      <w:r w:rsidR="0096783E" w:rsidRPr="006156AB">
        <w:rPr>
          <w:rStyle w:val="None"/>
          <w:rFonts w:ascii="Garamond" w:eastAsia="Garamond" w:hAnsi="Garamond" w:cs="Garamond"/>
          <w:i/>
          <w:sz w:val="24"/>
          <w:szCs w:val="24"/>
        </w:rPr>
        <w:t>elegans</w:t>
      </w:r>
      <w:r w:rsidR="0096783E" w:rsidRPr="0096783E">
        <w:rPr>
          <w:rStyle w:val="None"/>
          <w:rFonts w:ascii="Garamond" w:eastAsia="Garamond" w:hAnsi="Garamond" w:cs="Garamond"/>
          <w:sz w:val="24"/>
          <w:szCs w:val="24"/>
        </w:rPr>
        <w:t>, thirty or forty for example, is a straight forward process. For the purpose of this project, pads were created with between four and six worms since the goal was to test and iterate as many methods as possible, but to scale up it would simply require more material. The final containment design was created using a maximum of 9.5um of hydrogel. This covered a relatively small section of the glass slide. To achieve the desired thirty or forty animals, more hydrogel would be added, and stamped, in the same process as described earlier. This would create a much larger grooved area to align the C. elegans.</w:t>
      </w:r>
      <w:r w:rsidR="0096783E">
        <w:rPr>
          <w:rStyle w:val="None"/>
          <w:rFonts w:ascii="Garamond" w:eastAsia="Garamond" w:hAnsi="Garamond" w:cs="Garamond"/>
          <w:sz w:val="24"/>
          <w:szCs w:val="24"/>
        </w:rPr>
        <w:t xml:space="preserve"> </w:t>
      </w:r>
    </w:p>
    <w:p w14:paraId="54903200" w14:textId="5EF7377B" w:rsidR="0096783E" w:rsidRDefault="0096783E" w:rsidP="0096783E">
      <w:pPr>
        <w:pStyle w:val="Body"/>
        <w:spacing w:line="480" w:lineRule="auto"/>
        <w:ind w:firstLine="720"/>
        <w:rPr>
          <w:rStyle w:val="None"/>
          <w:rFonts w:ascii="Garamond" w:eastAsia="Garamond" w:hAnsi="Garamond" w:cs="Garamond"/>
          <w:sz w:val="24"/>
          <w:szCs w:val="24"/>
        </w:rPr>
      </w:pPr>
      <w:r w:rsidRPr="0096783E">
        <w:rPr>
          <w:rStyle w:val="None"/>
          <w:rFonts w:ascii="Garamond" w:eastAsia="Garamond" w:hAnsi="Garamond" w:cs="Garamond"/>
          <w:sz w:val="24"/>
          <w:szCs w:val="24"/>
        </w:rPr>
        <w:t>Our team also did injection using single pads, the process wherein numerous pads would be used still needs to be refined to allow for larger batches. This would be in conjunction with a protocol for transfer to the injection stage and a standardized procedure during the injection.</w:t>
      </w:r>
    </w:p>
    <w:p w14:paraId="535648DD" w14:textId="00AEFF99" w:rsidR="00624C7E" w:rsidRDefault="00FC6360" w:rsidP="0096783E">
      <w:pPr>
        <w:pStyle w:val="Body"/>
        <w:spacing w:after="0" w:line="480" w:lineRule="auto"/>
        <w:rPr>
          <w:rStyle w:val="None"/>
          <w:rFonts w:ascii="Garamond" w:hAnsi="Garamond"/>
          <w:sz w:val="24"/>
          <w:szCs w:val="24"/>
        </w:rPr>
      </w:pPr>
      <w:r>
        <w:rPr>
          <w:rStyle w:val="None"/>
          <w:rFonts w:ascii="Garamond" w:hAnsi="Garamond"/>
          <w:sz w:val="24"/>
          <w:szCs w:val="24"/>
        </w:rPr>
        <w:t xml:space="preserve">            Future tests should be carried out to determine if the vibration effects the DNA plasmid that is injected into the </w:t>
      </w:r>
      <w:r w:rsidR="00624C7E" w:rsidRPr="00624C7E">
        <w:rPr>
          <w:rStyle w:val="None"/>
          <w:rFonts w:ascii="Garamond" w:hAnsi="Garamond"/>
          <w:i/>
          <w:iCs/>
          <w:sz w:val="24"/>
          <w:szCs w:val="24"/>
        </w:rPr>
        <w:t>C. elegans</w:t>
      </w:r>
      <w:r>
        <w:rPr>
          <w:rStyle w:val="None"/>
          <w:rFonts w:ascii="Garamond" w:hAnsi="Garamond"/>
          <w:sz w:val="24"/>
          <w:szCs w:val="24"/>
        </w:rPr>
        <w:t>. Our team predicted that there would be no effect,</w:t>
      </w:r>
      <w:r w:rsidR="00624C7E">
        <w:rPr>
          <w:rStyle w:val="None"/>
          <w:rFonts w:ascii="Garamond" w:hAnsi="Garamond"/>
          <w:sz w:val="24"/>
          <w:szCs w:val="24"/>
        </w:rPr>
        <w:t xml:space="preserve"> due to the preparation process requiring centrifuging for ten to twenty minutes at 16,000 RPM,</w:t>
      </w:r>
      <w:r>
        <w:rPr>
          <w:rStyle w:val="None"/>
          <w:rFonts w:ascii="Garamond" w:hAnsi="Garamond"/>
          <w:sz w:val="24"/>
          <w:szCs w:val="24"/>
        </w:rPr>
        <w:t xml:space="preserve"> but direct testing is requi</w:t>
      </w:r>
      <w:r w:rsidR="00624C7E">
        <w:rPr>
          <w:rStyle w:val="None"/>
          <w:rFonts w:ascii="Garamond" w:hAnsi="Garamond"/>
          <w:sz w:val="24"/>
          <w:szCs w:val="24"/>
        </w:rPr>
        <w:t>red to confirm this assumption.</w:t>
      </w:r>
    </w:p>
    <w:p w14:paraId="3D64741F" w14:textId="4715A940" w:rsidR="00624C7E" w:rsidRDefault="00FC6360" w:rsidP="00624C7E">
      <w:pPr>
        <w:pStyle w:val="Body"/>
        <w:spacing w:after="0" w:line="480" w:lineRule="auto"/>
        <w:ind w:firstLine="720"/>
        <w:rPr>
          <w:rStyle w:val="None"/>
          <w:rFonts w:ascii="Garamond" w:hAnsi="Garamond"/>
          <w:sz w:val="24"/>
          <w:szCs w:val="24"/>
        </w:rPr>
      </w:pPr>
      <w:r>
        <w:rPr>
          <w:rStyle w:val="None"/>
          <w:rFonts w:ascii="Garamond" w:hAnsi="Garamond"/>
          <w:sz w:val="24"/>
          <w:szCs w:val="24"/>
        </w:rPr>
        <w:lastRenderedPageBreak/>
        <w:t>Testing should also be done to determine if there is a specific frequency of vibration that would prove more effective. Our team tested with a range of amplitudes, but freque</w:t>
      </w:r>
      <w:r w:rsidR="00624C7E">
        <w:rPr>
          <w:rStyle w:val="None"/>
          <w:rFonts w:ascii="Garamond" w:hAnsi="Garamond"/>
          <w:sz w:val="24"/>
          <w:szCs w:val="24"/>
        </w:rPr>
        <w:t>ncy should also be considered.</w:t>
      </w:r>
    </w:p>
    <w:p w14:paraId="0885CD2A" w14:textId="77777777" w:rsidR="007E640B" w:rsidRDefault="00FC6360" w:rsidP="00624C7E">
      <w:pPr>
        <w:pStyle w:val="Body"/>
        <w:spacing w:after="0" w:line="480" w:lineRule="auto"/>
        <w:ind w:firstLine="720"/>
        <w:rPr>
          <w:rStyle w:val="None"/>
          <w:rFonts w:ascii="Arial" w:hAnsi="Arial"/>
          <w:sz w:val="24"/>
          <w:szCs w:val="24"/>
        </w:rPr>
      </w:pPr>
      <w:r>
        <w:rPr>
          <w:rStyle w:val="None"/>
          <w:rFonts w:ascii="Garamond" w:hAnsi="Garamond"/>
          <w:sz w:val="24"/>
          <w:szCs w:val="24"/>
        </w:rPr>
        <w:t xml:space="preserve">The final test our team recommends is a direct test of the efficiency of this new process. Have a proficient operator determine how many </w:t>
      </w:r>
      <w:r w:rsidR="00624C7E" w:rsidRPr="00624C7E">
        <w:rPr>
          <w:rStyle w:val="None"/>
          <w:rFonts w:ascii="Garamond" w:hAnsi="Garamond"/>
          <w:i/>
          <w:iCs/>
          <w:sz w:val="24"/>
          <w:szCs w:val="24"/>
        </w:rPr>
        <w:t>C. elegans</w:t>
      </w:r>
      <w:r>
        <w:rPr>
          <w:rStyle w:val="None"/>
          <w:rFonts w:ascii="Garamond" w:hAnsi="Garamond"/>
          <w:sz w:val="24"/>
          <w:szCs w:val="24"/>
        </w:rPr>
        <w:t xml:space="preserve"> injections can be achieved in a time frame, around two hours to start, using the old process and the updated version. Directly comparing the two would give a direct qualitative increase of efficiency from the updated process.</w:t>
      </w:r>
      <w:r>
        <w:rPr>
          <w:rStyle w:val="None"/>
          <w:rFonts w:ascii="Arial" w:hAnsi="Arial"/>
          <w:sz w:val="24"/>
          <w:szCs w:val="24"/>
        </w:rPr>
        <w:t xml:space="preserve"> </w:t>
      </w:r>
    </w:p>
    <w:p w14:paraId="30258BBD" w14:textId="77777777" w:rsidR="007E640B" w:rsidRDefault="007E640B" w:rsidP="007E640B">
      <w:pPr>
        <w:pStyle w:val="Body"/>
        <w:spacing w:after="0" w:line="480" w:lineRule="auto"/>
        <w:ind w:firstLine="720"/>
        <w:rPr>
          <w:rStyle w:val="Hyperlink1"/>
        </w:rPr>
      </w:pPr>
      <w:r>
        <w:rPr>
          <w:rStyle w:val="None"/>
          <w:rFonts w:ascii="Garamond" w:hAnsi="Garamond"/>
          <w:sz w:val="24"/>
          <w:szCs w:val="24"/>
        </w:rPr>
        <w:t xml:space="preserve">In conclusion, our team believes that our project serves as an improved model for microinjection of </w:t>
      </w:r>
      <w:r w:rsidRPr="00624C7E">
        <w:rPr>
          <w:rStyle w:val="None"/>
          <w:rFonts w:ascii="Garamond" w:hAnsi="Garamond"/>
          <w:i/>
          <w:iCs/>
          <w:sz w:val="24"/>
          <w:szCs w:val="24"/>
        </w:rPr>
        <w:t>C. elegans</w:t>
      </w:r>
      <w:r>
        <w:rPr>
          <w:rStyle w:val="None"/>
          <w:rFonts w:ascii="Garamond" w:hAnsi="Garamond"/>
          <w:sz w:val="24"/>
          <w:szCs w:val="24"/>
        </w:rPr>
        <w:t>. We achieved all goals our team originally set, while staying in our 100 g weight constraint, and confirming that our device not only reduces deformation, but also can be used for injection with no negative effects. Our team believes this project can also be expanded for use in microinjection of other small scale organisms.</w:t>
      </w:r>
    </w:p>
    <w:p w14:paraId="57983180" w14:textId="487696D9" w:rsidR="00BE3AEF" w:rsidRDefault="00FC6360" w:rsidP="00624C7E">
      <w:pPr>
        <w:pStyle w:val="Body"/>
        <w:spacing w:after="0" w:line="480" w:lineRule="auto"/>
        <w:ind w:firstLine="720"/>
      </w:pPr>
      <w:r>
        <w:rPr>
          <w:rStyle w:val="None"/>
          <w:rFonts w:ascii="Arial Unicode MS" w:eastAsia="Arial Unicode MS" w:hAnsi="Arial Unicode MS" w:cs="Arial Unicode MS"/>
        </w:rPr>
        <w:br w:type="page"/>
      </w:r>
    </w:p>
    <w:p w14:paraId="04AFEDC5" w14:textId="77777777" w:rsidR="00BE3AEF" w:rsidRDefault="00FC6360">
      <w:pPr>
        <w:pStyle w:val="Body"/>
        <w:keepNext/>
        <w:keepLines/>
        <w:spacing w:after="0" w:line="480" w:lineRule="auto"/>
        <w:outlineLvl w:val="0"/>
        <w:rPr>
          <w:rStyle w:val="None"/>
          <w:rFonts w:ascii="Arial" w:eastAsia="Arial" w:hAnsi="Arial" w:cs="Arial"/>
          <w:sz w:val="40"/>
          <w:szCs w:val="40"/>
        </w:rPr>
      </w:pPr>
      <w:r>
        <w:rPr>
          <w:rStyle w:val="None"/>
          <w:rFonts w:ascii="Arial" w:hAnsi="Arial"/>
          <w:sz w:val="40"/>
          <w:szCs w:val="40"/>
        </w:rPr>
        <w:lastRenderedPageBreak/>
        <w:t>Appendix A: Hydrogel Microinjection Procedure</w:t>
      </w:r>
    </w:p>
    <w:p w14:paraId="6C41521D" w14:textId="77777777" w:rsidR="00BE3AEF" w:rsidRDefault="00FC6360">
      <w:pPr>
        <w:pStyle w:val="Body"/>
        <w:spacing w:line="480" w:lineRule="auto"/>
        <w:rPr>
          <w:rStyle w:val="Hyperlink1"/>
        </w:rPr>
      </w:pPr>
      <w:r>
        <w:rPr>
          <w:rStyle w:val="None"/>
          <w:rFonts w:ascii="Garamond" w:eastAsia="Garamond" w:hAnsi="Garamond" w:cs="Garamond"/>
          <w:sz w:val="24"/>
          <w:szCs w:val="24"/>
        </w:rPr>
        <w:tab/>
        <w:t>This is the procedure that was given to use part way through the year as a baseline. The majority of modifications were made based on this procedure, and our final design used the same light film as the basis for the mold.</w:t>
      </w:r>
    </w:p>
    <w:p w14:paraId="20F8218A" w14:textId="77777777" w:rsidR="00BE3AEF" w:rsidRDefault="00BE3AEF">
      <w:pPr>
        <w:pStyle w:val="Body"/>
        <w:spacing w:after="0" w:line="480" w:lineRule="auto"/>
        <w:rPr>
          <w:rStyle w:val="None"/>
          <w:rFonts w:ascii="Arial" w:eastAsia="Arial" w:hAnsi="Arial" w:cs="Arial"/>
        </w:rPr>
      </w:pPr>
    </w:p>
    <w:p w14:paraId="6A2B8079" w14:textId="50A62699" w:rsidR="00BE3AEF" w:rsidRDefault="00FC6360">
      <w:pPr>
        <w:pStyle w:val="Body"/>
        <w:spacing w:after="0" w:line="480" w:lineRule="auto"/>
        <w:rPr>
          <w:rStyle w:val="None"/>
          <w:rFonts w:ascii="Arial" w:eastAsia="Arial" w:hAnsi="Arial" w:cs="Arial"/>
        </w:rPr>
      </w:pPr>
      <w:r>
        <w:rPr>
          <w:rStyle w:val="None"/>
          <w:rFonts w:ascii="Arial" w:hAnsi="Arial"/>
          <w:b/>
          <w:bCs/>
          <w:sz w:val="28"/>
          <w:szCs w:val="28"/>
        </w:rPr>
        <w:t xml:space="preserve">Protocol for the Microinjection of Aligned </w:t>
      </w:r>
      <w:r w:rsidR="00624C7E" w:rsidRPr="00624C7E">
        <w:rPr>
          <w:rStyle w:val="None"/>
          <w:rFonts w:ascii="Arial" w:hAnsi="Arial"/>
          <w:b/>
          <w:bCs/>
          <w:i/>
          <w:iCs/>
          <w:sz w:val="28"/>
          <w:szCs w:val="28"/>
        </w:rPr>
        <w:t>C. elegans</w:t>
      </w:r>
      <w:r>
        <w:rPr>
          <w:rStyle w:val="None"/>
          <w:rFonts w:ascii="Arial" w:hAnsi="Arial"/>
          <w:b/>
          <w:bCs/>
          <w:sz w:val="28"/>
          <w:szCs w:val="28"/>
        </w:rPr>
        <w:t xml:space="preserve"> Embedded in Hydrogel</w:t>
      </w:r>
    </w:p>
    <w:p w14:paraId="21EC9DE4" w14:textId="77777777" w:rsidR="00BE3AEF" w:rsidRDefault="00FC6360">
      <w:pPr>
        <w:pStyle w:val="Body"/>
        <w:spacing w:after="0" w:line="480" w:lineRule="auto"/>
        <w:rPr>
          <w:rStyle w:val="None"/>
          <w:rFonts w:ascii="Arial" w:eastAsia="Arial" w:hAnsi="Arial" w:cs="Arial"/>
        </w:rPr>
      </w:pPr>
      <w:r>
        <w:rPr>
          <w:rStyle w:val="None"/>
          <w:rFonts w:ascii="Arial" w:hAnsi="Arial"/>
        </w:rPr>
        <w:t>Albrecht Lab</w:t>
      </w:r>
    </w:p>
    <w:p w14:paraId="0D71F7F1" w14:textId="77777777" w:rsidR="00BE3AEF" w:rsidRDefault="00FC6360">
      <w:pPr>
        <w:pStyle w:val="Body"/>
        <w:spacing w:after="0" w:line="480" w:lineRule="auto"/>
        <w:rPr>
          <w:rStyle w:val="None"/>
          <w:rFonts w:ascii="Arial" w:eastAsia="Arial" w:hAnsi="Arial" w:cs="Arial"/>
        </w:rPr>
      </w:pPr>
      <w:r>
        <w:rPr>
          <w:rStyle w:val="None"/>
          <w:rFonts w:ascii="Arial" w:hAnsi="Arial"/>
        </w:rPr>
        <w:t>Directed Research 2016-2017</w:t>
      </w:r>
    </w:p>
    <w:p w14:paraId="6841904C" w14:textId="77777777" w:rsidR="00BE3AEF" w:rsidRDefault="00FC6360">
      <w:pPr>
        <w:pStyle w:val="Body"/>
        <w:spacing w:after="0" w:line="480" w:lineRule="auto"/>
        <w:rPr>
          <w:rStyle w:val="None"/>
          <w:rFonts w:ascii="Arial" w:eastAsia="Arial" w:hAnsi="Arial" w:cs="Arial"/>
        </w:rPr>
      </w:pPr>
      <w:r>
        <w:rPr>
          <w:rStyle w:val="None"/>
          <w:rFonts w:ascii="Arial" w:hAnsi="Arial"/>
        </w:rPr>
        <w:t xml:space="preserve">Connor Haley </w:t>
      </w:r>
    </w:p>
    <w:p w14:paraId="364992D8" w14:textId="77777777" w:rsidR="00BE3AEF" w:rsidRDefault="00FC6360">
      <w:pPr>
        <w:pStyle w:val="Body"/>
        <w:spacing w:after="0" w:line="480" w:lineRule="auto"/>
        <w:rPr>
          <w:rStyle w:val="None"/>
          <w:rFonts w:ascii="Arial" w:eastAsia="Arial" w:hAnsi="Arial" w:cs="Arial"/>
        </w:rPr>
      </w:pPr>
      <w:r>
        <w:rPr>
          <w:rStyle w:val="None"/>
          <w:rFonts w:ascii="Arial" w:hAnsi="Arial"/>
        </w:rPr>
        <w:t xml:space="preserve"> </w:t>
      </w:r>
    </w:p>
    <w:p w14:paraId="3F933D23" w14:textId="77777777" w:rsidR="00BE3AEF" w:rsidRDefault="00FC6360">
      <w:pPr>
        <w:pStyle w:val="Body"/>
        <w:spacing w:after="0" w:line="480" w:lineRule="auto"/>
        <w:rPr>
          <w:rStyle w:val="None"/>
          <w:rFonts w:ascii="Arial" w:eastAsia="Arial" w:hAnsi="Arial" w:cs="Arial"/>
        </w:rPr>
      </w:pPr>
      <w:r>
        <w:rPr>
          <w:rStyle w:val="None"/>
          <w:rFonts w:ascii="Arial" w:hAnsi="Arial"/>
        </w:rPr>
        <w:t xml:space="preserve"> </w:t>
      </w:r>
    </w:p>
    <w:p w14:paraId="0E9D4B4C" w14:textId="77777777" w:rsidR="00BE3AEF" w:rsidRDefault="00FC6360">
      <w:pPr>
        <w:pStyle w:val="Body"/>
        <w:spacing w:after="0" w:line="480" w:lineRule="auto"/>
        <w:rPr>
          <w:rStyle w:val="None"/>
          <w:rFonts w:ascii="Arial" w:eastAsia="Arial" w:hAnsi="Arial" w:cs="Arial"/>
        </w:rPr>
      </w:pPr>
      <w:r>
        <w:rPr>
          <w:rStyle w:val="None"/>
          <w:rFonts w:ascii="Arial" w:hAnsi="Arial"/>
          <w:b/>
          <w:bCs/>
          <w:sz w:val="28"/>
          <w:szCs w:val="28"/>
        </w:rPr>
        <w:t xml:space="preserve">Procedure </w:t>
      </w:r>
    </w:p>
    <w:p w14:paraId="435E6572" w14:textId="77777777" w:rsidR="00BE3AEF" w:rsidRDefault="00FC6360">
      <w:pPr>
        <w:pStyle w:val="Body"/>
        <w:spacing w:after="0" w:line="480" w:lineRule="auto"/>
        <w:rPr>
          <w:rStyle w:val="None"/>
          <w:rFonts w:ascii="Arial" w:eastAsia="Arial" w:hAnsi="Arial" w:cs="Arial"/>
        </w:rPr>
      </w:pPr>
      <w:r>
        <w:rPr>
          <w:rStyle w:val="None"/>
          <w:rFonts w:ascii="Arial" w:hAnsi="Arial"/>
          <w:b/>
          <w:bCs/>
          <w:sz w:val="28"/>
          <w:szCs w:val="28"/>
        </w:rPr>
        <w:t xml:space="preserve"> </w:t>
      </w:r>
    </w:p>
    <w:p w14:paraId="1766A128" w14:textId="77777777" w:rsidR="00BE3AEF" w:rsidRDefault="00FC6360">
      <w:pPr>
        <w:pStyle w:val="Body"/>
        <w:numPr>
          <w:ilvl w:val="0"/>
          <w:numId w:val="21"/>
        </w:numPr>
        <w:spacing w:after="0" w:line="480" w:lineRule="auto"/>
        <w:rPr>
          <w:rFonts w:ascii="Arial" w:hAnsi="Arial"/>
          <w:sz w:val="28"/>
          <w:szCs w:val="28"/>
        </w:rPr>
      </w:pPr>
      <w:r>
        <w:rPr>
          <w:rStyle w:val="None"/>
          <w:rFonts w:ascii="Arial" w:hAnsi="Arial"/>
          <w:sz w:val="28"/>
          <w:szCs w:val="28"/>
        </w:rPr>
        <w:t xml:space="preserve">Prepare an agarose padded cover slide </w:t>
      </w:r>
    </w:p>
    <w:p w14:paraId="57412DBB" w14:textId="77777777" w:rsidR="00BE3AEF" w:rsidRDefault="00FC6360">
      <w:pPr>
        <w:pStyle w:val="Body"/>
        <w:numPr>
          <w:ilvl w:val="0"/>
          <w:numId w:val="23"/>
        </w:numPr>
        <w:spacing w:after="0" w:line="480" w:lineRule="auto"/>
        <w:rPr>
          <w:rFonts w:ascii="Arial" w:hAnsi="Arial"/>
        </w:rPr>
      </w:pPr>
      <w:r>
        <w:rPr>
          <w:rStyle w:val="None"/>
          <w:rFonts w:ascii="Arial" w:hAnsi="Arial"/>
        </w:rPr>
        <w:t xml:space="preserve">Materials: </w:t>
      </w:r>
    </w:p>
    <w:p w14:paraId="7A845398" w14:textId="77777777" w:rsidR="00BE3AEF" w:rsidRDefault="00FC6360">
      <w:pPr>
        <w:pStyle w:val="Body"/>
        <w:numPr>
          <w:ilvl w:val="1"/>
          <w:numId w:val="23"/>
        </w:numPr>
        <w:spacing w:after="0" w:line="480" w:lineRule="auto"/>
        <w:rPr>
          <w:rFonts w:ascii="Arial" w:hAnsi="Arial"/>
        </w:rPr>
      </w:pPr>
      <w:r>
        <w:rPr>
          <w:rStyle w:val="None"/>
          <w:rFonts w:ascii="Arial" w:hAnsi="Arial"/>
        </w:rPr>
        <w:t>3% Agarose Solution</w:t>
      </w:r>
    </w:p>
    <w:p w14:paraId="4187E74E" w14:textId="77777777" w:rsidR="00BE3AEF" w:rsidRDefault="00FC6360">
      <w:pPr>
        <w:pStyle w:val="Body"/>
        <w:numPr>
          <w:ilvl w:val="1"/>
          <w:numId w:val="23"/>
        </w:numPr>
        <w:spacing w:after="0" w:line="480" w:lineRule="auto"/>
        <w:rPr>
          <w:rFonts w:ascii="Arial" w:hAnsi="Arial"/>
        </w:rPr>
      </w:pPr>
      <w:r>
        <w:rPr>
          <w:rStyle w:val="None"/>
          <w:rFonts w:ascii="Arial" w:hAnsi="Arial"/>
        </w:rPr>
        <w:t>2 Glass Cover Slides</w:t>
      </w:r>
    </w:p>
    <w:p w14:paraId="15C16332" w14:textId="77777777" w:rsidR="00BE3AEF" w:rsidRDefault="00FC6360">
      <w:pPr>
        <w:pStyle w:val="Body"/>
        <w:numPr>
          <w:ilvl w:val="0"/>
          <w:numId w:val="23"/>
        </w:numPr>
        <w:spacing w:after="0" w:line="480" w:lineRule="auto"/>
        <w:rPr>
          <w:rFonts w:ascii="Arial" w:hAnsi="Arial"/>
        </w:rPr>
      </w:pPr>
      <w:r>
        <w:rPr>
          <w:rStyle w:val="None"/>
          <w:rFonts w:ascii="Arial" w:hAnsi="Arial"/>
        </w:rPr>
        <w:t>Prepare a boiling 3% agarose solution in diH</w:t>
      </w:r>
      <w:r>
        <w:rPr>
          <w:rStyle w:val="None"/>
          <w:rFonts w:ascii="Arial" w:hAnsi="Arial"/>
          <w:vertAlign w:val="subscript"/>
        </w:rPr>
        <w:t>2</w:t>
      </w:r>
      <w:r>
        <w:rPr>
          <w:rStyle w:val="None"/>
          <w:rFonts w:ascii="Arial" w:hAnsi="Arial"/>
        </w:rPr>
        <w:t>0, keep this warm on a heating surface</w:t>
      </w:r>
    </w:p>
    <w:p w14:paraId="3707300F" w14:textId="77777777" w:rsidR="00BE3AEF" w:rsidRDefault="00FC6360">
      <w:pPr>
        <w:pStyle w:val="Body"/>
        <w:numPr>
          <w:ilvl w:val="0"/>
          <w:numId w:val="23"/>
        </w:numPr>
        <w:spacing w:after="0" w:line="480" w:lineRule="auto"/>
        <w:rPr>
          <w:rFonts w:ascii="Arial" w:hAnsi="Arial"/>
        </w:rPr>
      </w:pPr>
      <w:r>
        <w:rPr>
          <w:rStyle w:val="None"/>
          <w:rFonts w:ascii="Arial" w:hAnsi="Arial"/>
        </w:rPr>
        <w:t xml:space="preserve">Add a couple of drops of the warm 3% agarose solution to the middle of the first slide and then immediately cover this section with the second slide at a 90˚ angle </w:t>
      </w:r>
    </w:p>
    <w:p w14:paraId="29CB8073" w14:textId="77777777" w:rsidR="00BE3AEF" w:rsidRDefault="00FC6360">
      <w:pPr>
        <w:pStyle w:val="Body"/>
        <w:numPr>
          <w:ilvl w:val="0"/>
          <w:numId w:val="23"/>
        </w:numPr>
        <w:spacing w:after="0" w:line="480" w:lineRule="auto"/>
        <w:rPr>
          <w:rFonts w:ascii="Arial" w:hAnsi="Arial"/>
        </w:rPr>
      </w:pPr>
      <w:r>
        <w:rPr>
          <w:rStyle w:val="None"/>
          <w:rFonts w:ascii="Arial" w:hAnsi="Arial"/>
        </w:rPr>
        <w:t>Let the two slides with for 1-3 minutes and then gently pull apart the sandwiched slides</w:t>
      </w:r>
    </w:p>
    <w:p w14:paraId="7F0B7CD0" w14:textId="77777777" w:rsidR="00BE3AEF" w:rsidRDefault="00FC6360">
      <w:pPr>
        <w:pStyle w:val="Body"/>
        <w:numPr>
          <w:ilvl w:val="0"/>
          <w:numId w:val="23"/>
        </w:numPr>
        <w:spacing w:after="0" w:line="480" w:lineRule="auto"/>
        <w:rPr>
          <w:rFonts w:ascii="Arial" w:hAnsi="Arial"/>
        </w:rPr>
      </w:pPr>
      <w:r>
        <w:rPr>
          <w:rStyle w:val="None"/>
          <w:rFonts w:ascii="Arial" w:hAnsi="Arial"/>
        </w:rPr>
        <w:t xml:space="preserve">Set aside the blank slide and use the slide with the agarose pad for injection procedure </w:t>
      </w:r>
    </w:p>
    <w:p w14:paraId="76C02AE0" w14:textId="77777777" w:rsidR="00BE3AEF" w:rsidRDefault="00FC6360">
      <w:pPr>
        <w:pStyle w:val="Body"/>
        <w:numPr>
          <w:ilvl w:val="0"/>
          <w:numId w:val="23"/>
        </w:numPr>
        <w:spacing w:after="0" w:line="480" w:lineRule="auto"/>
        <w:rPr>
          <w:rFonts w:ascii="Arial" w:hAnsi="Arial"/>
        </w:rPr>
      </w:pPr>
      <w:r>
        <w:rPr>
          <w:rStyle w:val="None"/>
          <w:rFonts w:ascii="Arial" w:hAnsi="Arial"/>
        </w:rPr>
        <w:lastRenderedPageBreak/>
        <w:t>Make fresh slides each time, use immediately</w:t>
      </w:r>
    </w:p>
    <w:p w14:paraId="4539C232" w14:textId="77777777" w:rsidR="00BE3AEF" w:rsidRDefault="00FC6360">
      <w:pPr>
        <w:pStyle w:val="Body"/>
        <w:numPr>
          <w:ilvl w:val="0"/>
          <w:numId w:val="24"/>
        </w:numPr>
        <w:spacing w:after="0" w:line="480" w:lineRule="auto"/>
        <w:rPr>
          <w:rFonts w:ascii="Arial" w:hAnsi="Arial"/>
          <w:sz w:val="28"/>
          <w:szCs w:val="28"/>
        </w:rPr>
      </w:pPr>
      <w:r>
        <w:rPr>
          <w:rStyle w:val="None"/>
          <w:rFonts w:ascii="Arial" w:hAnsi="Arial"/>
          <w:sz w:val="28"/>
          <w:szCs w:val="28"/>
        </w:rPr>
        <w:t xml:space="preserve">Pulling a Needle </w:t>
      </w:r>
    </w:p>
    <w:p w14:paraId="53DBC484" w14:textId="77777777" w:rsidR="00BE3AEF" w:rsidRDefault="00FC6360">
      <w:pPr>
        <w:pStyle w:val="Body"/>
        <w:numPr>
          <w:ilvl w:val="1"/>
          <w:numId w:val="26"/>
        </w:numPr>
        <w:spacing w:after="0" w:line="480" w:lineRule="auto"/>
        <w:rPr>
          <w:rFonts w:ascii="Arial" w:hAnsi="Arial"/>
        </w:rPr>
      </w:pPr>
      <w:r>
        <w:rPr>
          <w:rStyle w:val="None"/>
          <w:rFonts w:ascii="Arial" w:hAnsi="Arial"/>
        </w:rPr>
        <w:t>Materials:</w:t>
      </w:r>
    </w:p>
    <w:p w14:paraId="310ED951"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World Precision Instruments Borosilicate Glass Capillaries  </w:t>
      </w:r>
    </w:p>
    <w:p w14:paraId="21B3B857"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Sutter Instruments Co. Needle Puller </w:t>
      </w:r>
    </w:p>
    <w:p w14:paraId="06B3B920" w14:textId="77777777" w:rsidR="00BE3AEF" w:rsidRDefault="00FC6360">
      <w:pPr>
        <w:pStyle w:val="Body"/>
        <w:numPr>
          <w:ilvl w:val="1"/>
          <w:numId w:val="26"/>
        </w:numPr>
        <w:spacing w:after="0" w:line="480" w:lineRule="auto"/>
        <w:rPr>
          <w:rFonts w:ascii="Arial" w:hAnsi="Arial"/>
        </w:rPr>
      </w:pPr>
      <w:r>
        <w:rPr>
          <w:rStyle w:val="None"/>
          <w:rFonts w:ascii="Arial" w:hAnsi="Arial"/>
        </w:rPr>
        <w:t>Turn the needle puller on with the black switch on its left side</w:t>
      </w:r>
    </w:p>
    <w:p w14:paraId="37D1BA19"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When prompted what program to use, press the number 0. On this setting, the parameters should read “Heat = 800, Pull = 100, Vel. = 23, Time = 250” as these are most ideal for worm injections. If these are not the parameters </w:t>
      </w:r>
      <w:proofErr w:type="gramStart"/>
      <w:r>
        <w:rPr>
          <w:rStyle w:val="None"/>
          <w:rFonts w:ascii="Arial" w:hAnsi="Arial"/>
        </w:rPr>
        <w:t>displayed</w:t>
      </w:r>
      <w:proofErr w:type="gramEnd"/>
      <w:r>
        <w:rPr>
          <w:rStyle w:val="None"/>
          <w:rFonts w:ascii="Arial" w:hAnsi="Arial"/>
        </w:rPr>
        <w:t xml:space="preserve"> you may edit them.</w:t>
      </w:r>
    </w:p>
    <w:p w14:paraId="03DD10C6" w14:textId="77777777" w:rsidR="00BE3AEF" w:rsidRDefault="00FC6360">
      <w:pPr>
        <w:pStyle w:val="Body"/>
        <w:numPr>
          <w:ilvl w:val="1"/>
          <w:numId w:val="26"/>
        </w:numPr>
        <w:spacing w:after="0" w:line="480" w:lineRule="auto"/>
        <w:rPr>
          <w:rFonts w:ascii="Arial" w:hAnsi="Arial"/>
        </w:rPr>
      </w:pPr>
      <w:r>
        <w:rPr>
          <w:rStyle w:val="None"/>
          <w:rFonts w:ascii="Arial" w:hAnsi="Arial"/>
        </w:rPr>
        <w:t>Open the tube of capillaries and after opening the bag shake on out into your gloved hand. Do not touch the other capillaries in the bag, one you have one close the bag and replace it in the tube.</w:t>
      </w:r>
    </w:p>
    <w:p w14:paraId="52D93E8A"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Feed the capillary into the grove of the Needle Puller on the left side until there is half an inch of clearance between the capillary and end of the notch to the left of the clamp. (Shown below in picture) Screw the clamp down at this point but not too tightly, only until you need some resistance. </w:t>
      </w:r>
    </w:p>
    <w:p w14:paraId="73412054" w14:textId="77777777" w:rsidR="00BE3AEF" w:rsidRDefault="00FC6360">
      <w:pPr>
        <w:pStyle w:val="Body"/>
        <w:spacing w:after="0" w:line="480" w:lineRule="auto"/>
        <w:ind w:left="1440"/>
        <w:rPr>
          <w:rStyle w:val="None"/>
          <w:rFonts w:ascii="Arial" w:eastAsia="Arial" w:hAnsi="Arial" w:cs="Arial"/>
        </w:rPr>
      </w:pPr>
      <w:r>
        <w:rPr>
          <w:rStyle w:val="None"/>
          <w:rFonts w:ascii="Arial" w:eastAsia="Arial" w:hAnsi="Arial" w:cs="Arial"/>
          <w:noProof/>
        </w:rPr>
        <w:lastRenderedPageBreak/>
        <w:drawing>
          <wp:inline distT="0" distB="0" distL="0" distR="0" wp14:anchorId="68B98270" wp14:editId="2FCDE4B2">
            <wp:extent cx="4181475" cy="3143250"/>
            <wp:effectExtent l="0" t="0" r="0" b="0"/>
            <wp:docPr id="1073741907" name="officeArt object" descr="Picture 40"/>
            <wp:cNvGraphicFramePr/>
            <a:graphic xmlns:a="http://schemas.openxmlformats.org/drawingml/2006/main">
              <a:graphicData uri="http://schemas.openxmlformats.org/drawingml/2006/picture">
                <pic:pic xmlns:pic="http://schemas.openxmlformats.org/drawingml/2006/picture">
                  <pic:nvPicPr>
                    <pic:cNvPr id="1073741907" name="Picture 40" descr="Picture 40"/>
                    <pic:cNvPicPr>
                      <a:picLocks noChangeAspect="1"/>
                    </pic:cNvPicPr>
                  </pic:nvPicPr>
                  <pic:blipFill>
                    <a:blip r:embed="rId66">
                      <a:extLst/>
                    </a:blip>
                    <a:stretch>
                      <a:fillRect/>
                    </a:stretch>
                  </pic:blipFill>
                  <pic:spPr>
                    <a:xfrm>
                      <a:off x="0" y="0"/>
                      <a:ext cx="4181475" cy="3143250"/>
                    </a:xfrm>
                    <a:prstGeom prst="rect">
                      <a:avLst/>
                    </a:prstGeom>
                    <a:ln w="12700" cap="flat">
                      <a:noFill/>
                      <a:miter lim="400000"/>
                    </a:ln>
                    <a:effectLst/>
                  </pic:spPr>
                </pic:pic>
              </a:graphicData>
            </a:graphic>
          </wp:inline>
        </w:drawing>
      </w:r>
    </w:p>
    <w:p w14:paraId="24821B72" w14:textId="77777777" w:rsidR="00BE3AEF" w:rsidRDefault="00FC6360">
      <w:pPr>
        <w:pStyle w:val="Body"/>
        <w:spacing w:after="0" w:line="480" w:lineRule="auto"/>
        <w:jc w:val="center"/>
        <w:rPr>
          <w:rStyle w:val="None"/>
          <w:rFonts w:ascii="Arial" w:eastAsia="Arial" w:hAnsi="Arial" w:cs="Arial"/>
        </w:rPr>
      </w:pPr>
      <w:r>
        <w:rPr>
          <w:rStyle w:val="None"/>
          <w:rFonts w:ascii="Arial" w:hAnsi="Arial"/>
        </w:rPr>
        <w:t xml:space="preserve">Clamped Capillary Highlighting Clearance Distance </w:t>
      </w:r>
    </w:p>
    <w:p w14:paraId="2E63B1AB" w14:textId="77777777" w:rsidR="00BE3AEF" w:rsidRDefault="00FC6360">
      <w:pPr>
        <w:pStyle w:val="Body"/>
        <w:numPr>
          <w:ilvl w:val="1"/>
          <w:numId w:val="26"/>
        </w:numPr>
        <w:spacing w:after="0" w:line="480" w:lineRule="auto"/>
        <w:rPr>
          <w:rFonts w:ascii="Arial" w:hAnsi="Arial"/>
        </w:rPr>
      </w:pPr>
      <w:r>
        <w:rPr>
          <w:rStyle w:val="None"/>
          <w:rFonts w:ascii="Arial" w:hAnsi="Arial"/>
        </w:rPr>
        <w:t>Depress the metal hinge that is holding the pulling mechanism apart and pull both sides together until the capillary is within the clamps of the right side of the pulling mechanism. Tighten the other clamp to the same tightness as the initial clamp. (Shown below)</w:t>
      </w:r>
    </w:p>
    <w:p w14:paraId="41A3AB03" w14:textId="77777777" w:rsidR="00BE3AEF" w:rsidRDefault="00FC6360">
      <w:pPr>
        <w:pStyle w:val="Body"/>
        <w:spacing w:after="0" w:line="480" w:lineRule="auto"/>
        <w:ind w:left="1440"/>
        <w:rPr>
          <w:rStyle w:val="None"/>
          <w:rFonts w:ascii="Arial" w:eastAsia="Arial" w:hAnsi="Arial" w:cs="Arial"/>
        </w:rPr>
      </w:pPr>
      <w:r>
        <w:rPr>
          <w:rStyle w:val="None"/>
          <w:rFonts w:ascii="Arial" w:eastAsia="Arial" w:hAnsi="Arial" w:cs="Arial"/>
          <w:noProof/>
        </w:rPr>
        <w:drawing>
          <wp:inline distT="0" distB="0" distL="0" distR="0" wp14:anchorId="08CB4A9F" wp14:editId="79FA73F3">
            <wp:extent cx="4257675" cy="3162300"/>
            <wp:effectExtent l="0" t="0" r="0" b="0"/>
            <wp:docPr id="1073741908" name="officeArt object" descr="Picture 39"/>
            <wp:cNvGraphicFramePr/>
            <a:graphic xmlns:a="http://schemas.openxmlformats.org/drawingml/2006/main">
              <a:graphicData uri="http://schemas.openxmlformats.org/drawingml/2006/picture">
                <pic:pic xmlns:pic="http://schemas.openxmlformats.org/drawingml/2006/picture">
                  <pic:nvPicPr>
                    <pic:cNvPr id="1073741908" name="Picture 39" descr="Picture 39"/>
                    <pic:cNvPicPr>
                      <a:picLocks noChangeAspect="1"/>
                    </pic:cNvPicPr>
                  </pic:nvPicPr>
                  <pic:blipFill>
                    <a:blip r:embed="rId67">
                      <a:extLst/>
                    </a:blip>
                    <a:stretch>
                      <a:fillRect/>
                    </a:stretch>
                  </pic:blipFill>
                  <pic:spPr>
                    <a:xfrm>
                      <a:off x="0" y="0"/>
                      <a:ext cx="4257675" cy="3162300"/>
                    </a:xfrm>
                    <a:prstGeom prst="rect">
                      <a:avLst/>
                    </a:prstGeom>
                    <a:ln w="12700" cap="flat">
                      <a:noFill/>
                      <a:miter lim="400000"/>
                    </a:ln>
                    <a:effectLst/>
                  </pic:spPr>
                </pic:pic>
              </a:graphicData>
            </a:graphic>
          </wp:inline>
        </w:drawing>
      </w:r>
    </w:p>
    <w:p w14:paraId="3EE46D47" w14:textId="77777777" w:rsidR="00BE3AEF" w:rsidRDefault="00FC6360">
      <w:pPr>
        <w:pStyle w:val="Body"/>
        <w:spacing w:after="0" w:line="480" w:lineRule="auto"/>
        <w:jc w:val="center"/>
        <w:rPr>
          <w:rStyle w:val="None"/>
          <w:rFonts w:ascii="Arial" w:eastAsia="Arial" w:hAnsi="Arial" w:cs="Arial"/>
        </w:rPr>
      </w:pPr>
      <w:r>
        <w:rPr>
          <w:rStyle w:val="None"/>
          <w:rFonts w:ascii="Arial" w:hAnsi="Arial"/>
        </w:rPr>
        <w:lastRenderedPageBreak/>
        <w:t>Fully Loaded Capillary into Needle Puller</w:t>
      </w:r>
    </w:p>
    <w:p w14:paraId="5C4118CE" w14:textId="77777777" w:rsidR="00BE3AEF" w:rsidRDefault="00FC6360">
      <w:pPr>
        <w:pStyle w:val="Body"/>
        <w:numPr>
          <w:ilvl w:val="1"/>
          <w:numId w:val="26"/>
        </w:numPr>
        <w:spacing w:after="0" w:line="480" w:lineRule="auto"/>
        <w:rPr>
          <w:rFonts w:ascii="Arial" w:hAnsi="Arial"/>
        </w:rPr>
      </w:pPr>
      <w:r>
        <w:rPr>
          <w:rStyle w:val="None"/>
          <w:rFonts w:ascii="Arial" w:hAnsi="Arial"/>
        </w:rPr>
        <w:t>Close the hood of the needle puller and press the green button next to the display. A portion of the puller will glow and after the allotted amount of time the mechanism will pull the heated glass apart.</w:t>
      </w:r>
    </w:p>
    <w:p w14:paraId="486172C6"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Open the hood of the needle puller and loosen the clamps to retrieve the pulled needles. Examine them to see if they were pulled to an appropriate length.     </w:t>
      </w:r>
    </w:p>
    <w:p w14:paraId="5D7CEAE6" w14:textId="77777777" w:rsidR="00BE3AEF" w:rsidRDefault="00FC6360">
      <w:pPr>
        <w:pStyle w:val="Body"/>
        <w:numPr>
          <w:ilvl w:val="0"/>
          <w:numId w:val="21"/>
        </w:numPr>
        <w:spacing w:after="0" w:line="480" w:lineRule="auto"/>
        <w:rPr>
          <w:rFonts w:ascii="Arial" w:hAnsi="Arial"/>
          <w:sz w:val="28"/>
          <w:szCs w:val="28"/>
        </w:rPr>
      </w:pPr>
      <w:r>
        <w:rPr>
          <w:rStyle w:val="None"/>
          <w:rFonts w:ascii="Arial" w:hAnsi="Arial"/>
          <w:sz w:val="28"/>
          <w:szCs w:val="28"/>
        </w:rPr>
        <w:t>Needle Loading</w:t>
      </w:r>
    </w:p>
    <w:p w14:paraId="1C4C52A6" w14:textId="77777777" w:rsidR="00BE3AEF" w:rsidRDefault="00FC6360">
      <w:pPr>
        <w:pStyle w:val="Body"/>
        <w:numPr>
          <w:ilvl w:val="0"/>
          <w:numId w:val="28"/>
        </w:numPr>
        <w:spacing w:after="0" w:line="480" w:lineRule="auto"/>
        <w:rPr>
          <w:rFonts w:ascii="Arial" w:hAnsi="Arial"/>
        </w:rPr>
      </w:pPr>
      <w:r>
        <w:rPr>
          <w:rStyle w:val="None"/>
          <w:rFonts w:ascii="Arial" w:hAnsi="Arial"/>
        </w:rPr>
        <w:t>Materials:</w:t>
      </w:r>
    </w:p>
    <w:p w14:paraId="370B5CA8" w14:textId="77777777" w:rsidR="00BE3AEF" w:rsidRDefault="00FC6360">
      <w:pPr>
        <w:pStyle w:val="Body"/>
        <w:numPr>
          <w:ilvl w:val="1"/>
          <w:numId w:val="28"/>
        </w:numPr>
        <w:spacing w:after="0" w:line="480" w:lineRule="auto"/>
        <w:rPr>
          <w:rFonts w:ascii="Arial" w:hAnsi="Arial"/>
        </w:rPr>
      </w:pPr>
      <w:r>
        <w:rPr>
          <w:rStyle w:val="None"/>
          <w:rFonts w:ascii="Arial" w:hAnsi="Arial"/>
        </w:rPr>
        <w:t>Pulled needle</w:t>
      </w:r>
    </w:p>
    <w:p w14:paraId="49EE7545" w14:textId="77777777" w:rsidR="00BE3AEF" w:rsidRDefault="00FC6360">
      <w:pPr>
        <w:pStyle w:val="Body"/>
        <w:numPr>
          <w:ilvl w:val="1"/>
          <w:numId w:val="28"/>
        </w:numPr>
        <w:spacing w:after="0" w:line="480" w:lineRule="auto"/>
        <w:rPr>
          <w:rFonts w:ascii="Arial" w:hAnsi="Arial"/>
        </w:rPr>
      </w:pPr>
      <w:r>
        <w:rPr>
          <w:rStyle w:val="None"/>
          <w:rFonts w:ascii="Arial" w:hAnsi="Arial"/>
        </w:rPr>
        <w:t xml:space="preserve">10μL </w:t>
      </w:r>
      <w:proofErr w:type="spellStart"/>
      <w:r>
        <w:rPr>
          <w:rStyle w:val="None"/>
          <w:rFonts w:ascii="Arial" w:hAnsi="Arial"/>
        </w:rPr>
        <w:t>Pipettor</w:t>
      </w:r>
      <w:proofErr w:type="spellEnd"/>
    </w:p>
    <w:p w14:paraId="5C15A28B" w14:textId="77777777" w:rsidR="00BE3AEF" w:rsidRDefault="00FC6360">
      <w:pPr>
        <w:pStyle w:val="Body"/>
        <w:numPr>
          <w:ilvl w:val="1"/>
          <w:numId w:val="28"/>
        </w:numPr>
        <w:spacing w:after="0" w:line="480" w:lineRule="auto"/>
        <w:rPr>
          <w:rFonts w:ascii="Arial" w:hAnsi="Arial"/>
        </w:rPr>
      </w:pPr>
      <w:r>
        <w:rPr>
          <w:rStyle w:val="None"/>
          <w:rFonts w:ascii="Arial" w:hAnsi="Arial"/>
        </w:rPr>
        <w:t>Injection sample</w:t>
      </w:r>
    </w:p>
    <w:p w14:paraId="45099D77" w14:textId="77777777" w:rsidR="00BE3AEF" w:rsidRDefault="00FC6360">
      <w:pPr>
        <w:pStyle w:val="Body"/>
        <w:numPr>
          <w:ilvl w:val="0"/>
          <w:numId w:val="28"/>
        </w:numPr>
        <w:spacing w:after="0" w:line="480" w:lineRule="auto"/>
        <w:rPr>
          <w:rFonts w:ascii="Arial" w:hAnsi="Arial"/>
        </w:rPr>
      </w:pPr>
      <w:r>
        <w:rPr>
          <w:rStyle w:val="None"/>
          <w:rFonts w:ascii="Arial" w:hAnsi="Arial"/>
        </w:rPr>
        <w:t xml:space="preserve">Use 10μL </w:t>
      </w:r>
      <w:proofErr w:type="spellStart"/>
      <w:r>
        <w:rPr>
          <w:rStyle w:val="None"/>
          <w:rFonts w:ascii="Arial" w:hAnsi="Arial"/>
        </w:rPr>
        <w:t>pipettor</w:t>
      </w:r>
      <w:proofErr w:type="spellEnd"/>
      <w:r>
        <w:rPr>
          <w:rStyle w:val="None"/>
          <w:rFonts w:ascii="Arial" w:hAnsi="Arial"/>
        </w:rPr>
        <w:t xml:space="preserve"> to place 1.5μL drop of the injection material onto the bottom opening of the needle. Make sure droplet envelops the entire bottom opening as much as possible. The injection material will travel up the needle by capillarity action due to a groove inside the tube. </w:t>
      </w:r>
    </w:p>
    <w:p w14:paraId="1CEAB872" w14:textId="77777777" w:rsidR="00BE3AEF" w:rsidRDefault="00FC6360">
      <w:pPr>
        <w:pStyle w:val="Body"/>
        <w:numPr>
          <w:ilvl w:val="0"/>
          <w:numId w:val="28"/>
        </w:numPr>
        <w:spacing w:after="0" w:line="480" w:lineRule="auto"/>
        <w:rPr>
          <w:rFonts w:ascii="Arial" w:hAnsi="Arial"/>
        </w:rPr>
      </w:pPr>
      <w:r>
        <w:rPr>
          <w:rStyle w:val="None"/>
          <w:rFonts w:ascii="Arial" w:hAnsi="Arial"/>
        </w:rPr>
        <w:t>Hold needle tip side up for approximately 5 minutes while liquid fills needle.</w:t>
      </w:r>
    </w:p>
    <w:p w14:paraId="73B2BB90" w14:textId="77777777" w:rsidR="00BE3AEF" w:rsidRDefault="00FC6360">
      <w:pPr>
        <w:pStyle w:val="Body"/>
        <w:numPr>
          <w:ilvl w:val="0"/>
          <w:numId w:val="28"/>
        </w:numPr>
        <w:spacing w:after="0" w:line="480" w:lineRule="auto"/>
        <w:rPr>
          <w:rFonts w:ascii="Arial" w:hAnsi="Arial"/>
        </w:rPr>
      </w:pPr>
      <w:r>
        <w:rPr>
          <w:rStyle w:val="None"/>
          <w:rFonts w:ascii="Arial" w:hAnsi="Arial"/>
        </w:rPr>
        <w:t xml:space="preserve">Place the needle horizontally onto a glass slide for ease of retrieval. </w:t>
      </w:r>
    </w:p>
    <w:p w14:paraId="2AD26E76" w14:textId="77777777" w:rsidR="00BE3AEF" w:rsidRDefault="00FC6360">
      <w:pPr>
        <w:pStyle w:val="Body"/>
        <w:numPr>
          <w:ilvl w:val="0"/>
          <w:numId w:val="29"/>
        </w:numPr>
        <w:spacing w:after="0" w:line="480" w:lineRule="auto"/>
        <w:rPr>
          <w:rFonts w:ascii="Arial" w:hAnsi="Arial"/>
          <w:sz w:val="28"/>
          <w:szCs w:val="28"/>
        </w:rPr>
      </w:pPr>
      <w:r>
        <w:rPr>
          <w:rStyle w:val="None"/>
          <w:rFonts w:ascii="Arial" w:hAnsi="Arial"/>
          <w:sz w:val="28"/>
          <w:szCs w:val="28"/>
        </w:rPr>
        <w:t xml:space="preserve">Microscope and Injection System Set-Up </w:t>
      </w:r>
    </w:p>
    <w:p w14:paraId="65E4751D" w14:textId="77777777" w:rsidR="00BE3AEF" w:rsidRDefault="00FC6360">
      <w:pPr>
        <w:pStyle w:val="Body"/>
        <w:numPr>
          <w:ilvl w:val="0"/>
          <w:numId w:val="31"/>
        </w:numPr>
        <w:spacing w:after="0" w:line="480" w:lineRule="auto"/>
        <w:rPr>
          <w:rFonts w:ascii="Arial" w:hAnsi="Arial"/>
        </w:rPr>
      </w:pPr>
      <w:r>
        <w:rPr>
          <w:rStyle w:val="None"/>
          <w:rFonts w:ascii="Arial" w:hAnsi="Arial"/>
        </w:rPr>
        <w:t>Materials</w:t>
      </w:r>
    </w:p>
    <w:p w14:paraId="086DC7FC" w14:textId="77777777" w:rsidR="00BE3AEF" w:rsidRDefault="00FC6360">
      <w:pPr>
        <w:pStyle w:val="Body"/>
        <w:numPr>
          <w:ilvl w:val="3"/>
          <w:numId w:val="31"/>
        </w:numPr>
        <w:spacing w:after="0" w:line="480" w:lineRule="auto"/>
        <w:rPr>
          <w:rFonts w:ascii="Arial" w:hAnsi="Arial"/>
        </w:rPr>
      </w:pPr>
      <w:r>
        <w:rPr>
          <w:rStyle w:val="None"/>
          <w:rFonts w:ascii="Arial" w:hAnsi="Arial"/>
        </w:rPr>
        <w:t xml:space="preserve">Zeiss Light Microscope </w:t>
      </w:r>
      <w:proofErr w:type="spellStart"/>
      <w:r>
        <w:rPr>
          <w:rStyle w:val="None"/>
          <w:rFonts w:ascii="Arial" w:hAnsi="Arial"/>
        </w:rPr>
        <w:t>Aziovert</w:t>
      </w:r>
      <w:proofErr w:type="spellEnd"/>
      <w:r>
        <w:rPr>
          <w:rStyle w:val="None"/>
          <w:rFonts w:ascii="Arial" w:hAnsi="Arial"/>
        </w:rPr>
        <w:t xml:space="preserve"> S 100</w:t>
      </w:r>
    </w:p>
    <w:p w14:paraId="769DB7FB" w14:textId="77777777" w:rsidR="00BE3AEF" w:rsidRDefault="00FC6360">
      <w:pPr>
        <w:pStyle w:val="Body"/>
        <w:numPr>
          <w:ilvl w:val="3"/>
          <w:numId w:val="31"/>
        </w:numPr>
        <w:spacing w:after="0" w:line="480" w:lineRule="auto"/>
        <w:rPr>
          <w:rFonts w:ascii="Arial" w:hAnsi="Arial"/>
        </w:rPr>
      </w:pPr>
      <w:r>
        <w:rPr>
          <w:rStyle w:val="None"/>
          <w:rFonts w:ascii="Arial" w:hAnsi="Arial"/>
        </w:rPr>
        <w:t xml:space="preserve">Eppendorf </w:t>
      </w:r>
      <w:proofErr w:type="spellStart"/>
      <w:r>
        <w:rPr>
          <w:rStyle w:val="None"/>
          <w:rFonts w:ascii="Arial" w:hAnsi="Arial"/>
        </w:rPr>
        <w:t>Femotojet</w:t>
      </w:r>
      <w:proofErr w:type="spellEnd"/>
    </w:p>
    <w:p w14:paraId="1BA8032F" w14:textId="77777777" w:rsidR="00BE3AEF" w:rsidRDefault="00FC6360">
      <w:pPr>
        <w:pStyle w:val="Body"/>
        <w:numPr>
          <w:ilvl w:val="4"/>
          <w:numId w:val="31"/>
        </w:numPr>
        <w:spacing w:after="0" w:line="480" w:lineRule="auto"/>
        <w:rPr>
          <w:rFonts w:ascii="Arial" w:hAnsi="Arial"/>
        </w:rPr>
      </w:pPr>
      <w:r>
        <w:rPr>
          <w:rStyle w:val="None"/>
          <w:rFonts w:ascii="Arial" w:hAnsi="Arial"/>
        </w:rPr>
        <w:t>Needle Holder and Tube</w:t>
      </w:r>
    </w:p>
    <w:p w14:paraId="178EE43D" w14:textId="77777777" w:rsidR="00BE3AEF" w:rsidRDefault="00FC6360">
      <w:pPr>
        <w:pStyle w:val="Body"/>
        <w:numPr>
          <w:ilvl w:val="3"/>
          <w:numId w:val="31"/>
        </w:numPr>
        <w:spacing w:after="0" w:line="480" w:lineRule="auto"/>
        <w:rPr>
          <w:rFonts w:ascii="Arial" w:hAnsi="Arial"/>
        </w:rPr>
      </w:pPr>
      <w:r>
        <w:rPr>
          <w:rStyle w:val="None"/>
          <w:rFonts w:ascii="Arial" w:hAnsi="Arial"/>
        </w:rPr>
        <w:t xml:space="preserve">Eppendorf Patchman NP2 </w:t>
      </w:r>
    </w:p>
    <w:p w14:paraId="5FD6BA8C" w14:textId="77777777" w:rsidR="00BE3AEF" w:rsidRDefault="00FC6360">
      <w:pPr>
        <w:pStyle w:val="Body"/>
        <w:numPr>
          <w:ilvl w:val="0"/>
          <w:numId w:val="33"/>
        </w:numPr>
        <w:spacing w:after="0" w:line="480" w:lineRule="auto"/>
        <w:rPr>
          <w:rFonts w:ascii="Arial" w:hAnsi="Arial"/>
        </w:rPr>
      </w:pPr>
      <w:r>
        <w:rPr>
          <w:rStyle w:val="None"/>
          <w:rFonts w:ascii="Arial" w:hAnsi="Arial"/>
        </w:rPr>
        <w:t xml:space="preserve">Turn on </w:t>
      </w:r>
      <w:proofErr w:type="spellStart"/>
      <w:r>
        <w:rPr>
          <w:rStyle w:val="None"/>
          <w:rFonts w:ascii="Arial" w:hAnsi="Arial"/>
        </w:rPr>
        <w:t>Femtojet</w:t>
      </w:r>
      <w:proofErr w:type="spellEnd"/>
      <w:r>
        <w:rPr>
          <w:rStyle w:val="None"/>
          <w:rFonts w:ascii="Arial" w:hAnsi="Arial"/>
        </w:rPr>
        <w:t xml:space="preserve"> in back, keep the tube in the front disconnected and let it cycle through to build up pressure</w:t>
      </w:r>
    </w:p>
    <w:p w14:paraId="4BBF6427" w14:textId="77777777" w:rsidR="00BE3AEF" w:rsidRDefault="00FC6360">
      <w:pPr>
        <w:pStyle w:val="Body"/>
        <w:numPr>
          <w:ilvl w:val="0"/>
          <w:numId w:val="33"/>
        </w:numPr>
        <w:spacing w:after="0" w:line="480" w:lineRule="auto"/>
        <w:rPr>
          <w:rFonts w:ascii="Arial" w:hAnsi="Arial"/>
        </w:rPr>
      </w:pPr>
      <w:r>
        <w:rPr>
          <w:rStyle w:val="None"/>
          <w:rFonts w:ascii="Arial" w:hAnsi="Arial"/>
        </w:rPr>
        <w:lastRenderedPageBreak/>
        <w:t>Turn on the green switch on the side of the Zeiss scope for power.</w:t>
      </w:r>
    </w:p>
    <w:p w14:paraId="0871F71A" w14:textId="77777777" w:rsidR="00BE3AEF" w:rsidRDefault="00FC6360">
      <w:pPr>
        <w:pStyle w:val="Body"/>
        <w:numPr>
          <w:ilvl w:val="0"/>
          <w:numId w:val="33"/>
        </w:numPr>
        <w:spacing w:after="0" w:line="480" w:lineRule="auto"/>
        <w:rPr>
          <w:rFonts w:ascii="Arial" w:hAnsi="Arial"/>
        </w:rPr>
      </w:pPr>
      <w:r>
        <w:rPr>
          <w:rStyle w:val="None"/>
          <w:rFonts w:ascii="Arial" w:hAnsi="Arial"/>
        </w:rPr>
        <w:t>On the injector where the needle is inserted, screw on the correct size injector tip (either size 0 for 1mm needles or size 1 for 1.2mm needles)</w:t>
      </w:r>
    </w:p>
    <w:p w14:paraId="17214623" w14:textId="77777777" w:rsidR="00BE3AEF" w:rsidRDefault="00FC6360">
      <w:pPr>
        <w:pStyle w:val="Body"/>
        <w:numPr>
          <w:ilvl w:val="0"/>
          <w:numId w:val="33"/>
        </w:numPr>
        <w:spacing w:after="0" w:line="480" w:lineRule="auto"/>
        <w:rPr>
          <w:rFonts w:ascii="Arial" w:hAnsi="Arial"/>
        </w:rPr>
      </w:pPr>
      <w:r>
        <w:rPr>
          <w:rStyle w:val="None"/>
          <w:rFonts w:ascii="Arial" w:hAnsi="Arial"/>
        </w:rPr>
        <w:t xml:space="preserve">Press standby on the Patchman NP2 so that it is on. </w:t>
      </w:r>
    </w:p>
    <w:p w14:paraId="728C6E33" w14:textId="77777777" w:rsidR="00BE3AEF" w:rsidRDefault="00FC6360">
      <w:pPr>
        <w:pStyle w:val="Body"/>
        <w:numPr>
          <w:ilvl w:val="0"/>
          <w:numId w:val="33"/>
        </w:numPr>
        <w:spacing w:after="0" w:line="480" w:lineRule="auto"/>
        <w:rPr>
          <w:rFonts w:ascii="Arial" w:hAnsi="Arial"/>
        </w:rPr>
      </w:pPr>
      <w:r>
        <w:rPr>
          <w:rStyle w:val="None"/>
          <w:rFonts w:ascii="Arial" w:hAnsi="Arial"/>
        </w:rPr>
        <w:t xml:space="preserve">Once </w:t>
      </w:r>
      <w:proofErr w:type="spellStart"/>
      <w:r>
        <w:rPr>
          <w:rStyle w:val="None"/>
          <w:rFonts w:ascii="Arial" w:hAnsi="Arial"/>
        </w:rPr>
        <w:t>Femtojet</w:t>
      </w:r>
      <w:proofErr w:type="spellEnd"/>
      <w:r>
        <w:rPr>
          <w:rStyle w:val="None"/>
          <w:rFonts w:ascii="Arial" w:hAnsi="Arial"/>
        </w:rPr>
        <w:t xml:space="preserve"> has finished cycling, you can connect the tube to the front of the machine. You will know that the cycling is done because the sound of pressure building will stop.</w:t>
      </w:r>
    </w:p>
    <w:p w14:paraId="106C914B" w14:textId="77777777" w:rsidR="00BE3AEF" w:rsidRDefault="00FC6360">
      <w:pPr>
        <w:pStyle w:val="Body"/>
        <w:numPr>
          <w:ilvl w:val="0"/>
          <w:numId w:val="33"/>
        </w:numPr>
        <w:spacing w:after="0" w:line="480" w:lineRule="auto"/>
        <w:rPr>
          <w:rFonts w:ascii="Arial" w:hAnsi="Arial"/>
        </w:rPr>
      </w:pPr>
      <w:r>
        <w:rPr>
          <w:rStyle w:val="None"/>
          <w:rFonts w:ascii="Arial" w:hAnsi="Arial"/>
        </w:rPr>
        <w:t>Insert filled needle into needle holder. Place the needle holder into the metal holder on the needle arm. Verify the angle on the needle arm approximately -5</w:t>
      </w:r>
      <w:proofErr w:type="gramStart"/>
      <w:r>
        <w:rPr>
          <w:rStyle w:val="None"/>
          <w:rFonts w:ascii="Arial" w:hAnsi="Arial"/>
        </w:rPr>
        <w:t>˚(</w:t>
      </w:r>
      <w:proofErr w:type="gramEnd"/>
      <w:r>
        <w:rPr>
          <w:rStyle w:val="None"/>
          <w:rFonts w:ascii="Arial" w:hAnsi="Arial"/>
        </w:rPr>
        <w:t xml:space="preserve">5˚ descended) </w:t>
      </w:r>
    </w:p>
    <w:p w14:paraId="300E99FA" w14:textId="77777777" w:rsidR="00BE3AEF" w:rsidRDefault="00FC6360">
      <w:pPr>
        <w:pStyle w:val="Body"/>
        <w:numPr>
          <w:ilvl w:val="0"/>
          <w:numId w:val="33"/>
        </w:numPr>
        <w:spacing w:after="0" w:line="480" w:lineRule="auto"/>
        <w:rPr>
          <w:rFonts w:ascii="Arial" w:hAnsi="Arial"/>
        </w:rPr>
      </w:pPr>
      <w:r>
        <w:rPr>
          <w:rStyle w:val="None"/>
          <w:rFonts w:ascii="Arial" w:hAnsi="Arial"/>
        </w:rPr>
        <w:t xml:space="preserve">The following are the movement controls on the Patchman NP2. </w:t>
      </w:r>
    </w:p>
    <w:p w14:paraId="3B35DA59" w14:textId="77777777" w:rsidR="00BE3AEF" w:rsidRDefault="00FC6360">
      <w:pPr>
        <w:pStyle w:val="Body"/>
        <w:numPr>
          <w:ilvl w:val="1"/>
          <w:numId w:val="33"/>
        </w:numPr>
        <w:spacing w:after="0" w:line="480" w:lineRule="auto"/>
        <w:rPr>
          <w:rFonts w:ascii="Arial" w:hAnsi="Arial"/>
        </w:rPr>
      </w:pPr>
      <w:r>
        <w:rPr>
          <w:rStyle w:val="None"/>
          <w:rFonts w:ascii="Arial" w:hAnsi="Arial"/>
        </w:rPr>
        <w:t>Push knob right= needle goes right (x plane)</w:t>
      </w:r>
    </w:p>
    <w:p w14:paraId="1C064999" w14:textId="77777777" w:rsidR="00BE3AEF" w:rsidRDefault="00FC6360">
      <w:pPr>
        <w:pStyle w:val="Body"/>
        <w:numPr>
          <w:ilvl w:val="1"/>
          <w:numId w:val="33"/>
        </w:numPr>
        <w:spacing w:after="0" w:line="480" w:lineRule="auto"/>
        <w:rPr>
          <w:rFonts w:ascii="Arial" w:hAnsi="Arial"/>
        </w:rPr>
      </w:pPr>
      <w:r>
        <w:rPr>
          <w:rStyle w:val="None"/>
          <w:rFonts w:ascii="Arial" w:hAnsi="Arial"/>
        </w:rPr>
        <w:t>Push knob left= needle goes left (x plane)</w:t>
      </w:r>
    </w:p>
    <w:p w14:paraId="38422E13" w14:textId="77777777" w:rsidR="00BE3AEF" w:rsidRDefault="00FC6360">
      <w:pPr>
        <w:pStyle w:val="Body"/>
        <w:numPr>
          <w:ilvl w:val="1"/>
          <w:numId w:val="33"/>
        </w:numPr>
        <w:spacing w:after="0" w:line="480" w:lineRule="auto"/>
        <w:rPr>
          <w:rFonts w:ascii="Arial" w:hAnsi="Arial"/>
        </w:rPr>
      </w:pPr>
      <w:r>
        <w:rPr>
          <w:rStyle w:val="None"/>
          <w:rFonts w:ascii="Arial" w:hAnsi="Arial"/>
        </w:rPr>
        <w:t>Push knob down= needle goes down (y plane)</w:t>
      </w:r>
    </w:p>
    <w:p w14:paraId="5DEE7148" w14:textId="77777777" w:rsidR="00BE3AEF" w:rsidRDefault="00FC6360">
      <w:pPr>
        <w:pStyle w:val="Body"/>
        <w:numPr>
          <w:ilvl w:val="1"/>
          <w:numId w:val="33"/>
        </w:numPr>
        <w:spacing w:after="0" w:line="480" w:lineRule="auto"/>
        <w:rPr>
          <w:rFonts w:ascii="Arial" w:hAnsi="Arial"/>
        </w:rPr>
      </w:pPr>
      <w:r>
        <w:rPr>
          <w:rStyle w:val="None"/>
          <w:rFonts w:ascii="Arial" w:hAnsi="Arial"/>
        </w:rPr>
        <w:t>Push knob up= needle goes up (y plane)</w:t>
      </w:r>
    </w:p>
    <w:p w14:paraId="1F7CC3F4" w14:textId="77777777" w:rsidR="00BE3AEF" w:rsidRDefault="00FC6360">
      <w:pPr>
        <w:pStyle w:val="Body"/>
        <w:numPr>
          <w:ilvl w:val="1"/>
          <w:numId w:val="33"/>
        </w:numPr>
        <w:spacing w:after="0" w:line="480" w:lineRule="auto"/>
        <w:rPr>
          <w:rFonts w:ascii="Arial" w:hAnsi="Arial"/>
        </w:rPr>
      </w:pPr>
      <w:r>
        <w:rPr>
          <w:rStyle w:val="None"/>
          <w:rFonts w:ascii="Arial" w:hAnsi="Arial"/>
        </w:rPr>
        <w:t>Rotate knob clockwise= needle moves down (z plane)</w:t>
      </w:r>
    </w:p>
    <w:p w14:paraId="10763798" w14:textId="77777777" w:rsidR="00BE3AEF" w:rsidRDefault="00FC6360">
      <w:pPr>
        <w:pStyle w:val="Body"/>
        <w:numPr>
          <w:ilvl w:val="1"/>
          <w:numId w:val="33"/>
        </w:numPr>
        <w:spacing w:after="0" w:line="480" w:lineRule="auto"/>
        <w:rPr>
          <w:rFonts w:ascii="Arial" w:hAnsi="Arial"/>
        </w:rPr>
      </w:pPr>
      <w:r>
        <w:rPr>
          <w:rStyle w:val="None"/>
          <w:rFonts w:ascii="Arial" w:hAnsi="Arial"/>
        </w:rPr>
        <w:t>Rotate knob counter clockwise= needle moves up (z plane)</w:t>
      </w:r>
    </w:p>
    <w:p w14:paraId="223F6E6E" w14:textId="77777777" w:rsidR="00BE3AEF" w:rsidRDefault="00FC6360">
      <w:pPr>
        <w:pStyle w:val="Body"/>
        <w:numPr>
          <w:ilvl w:val="0"/>
          <w:numId w:val="33"/>
        </w:numPr>
        <w:spacing w:after="0" w:line="480" w:lineRule="auto"/>
        <w:rPr>
          <w:rFonts w:ascii="Arial" w:hAnsi="Arial"/>
        </w:rPr>
      </w:pPr>
      <w:r>
        <w:rPr>
          <w:rStyle w:val="None"/>
          <w:rFonts w:ascii="Arial" w:hAnsi="Arial"/>
        </w:rPr>
        <w:t>Place needle in highest position (z plane)</w:t>
      </w:r>
    </w:p>
    <w:p w14:paraId="767C2BE1" w14:textId="77777777" w:rsidR="00BE3AEF" w:rsidRDefault="00FC6360">
      <w:pPr>
        <w:pStyle w:val="Body"/>
        <w:numPr>
          <w:ilvl w:val="0"/>
          <w:numId w:val="34"/>
        </w:numPr>
        <w:spacing w:after="0" w:line="480" w:lineRule="auto"/>
        <w:rPr>
          <w:rFonts w:ascii="Arial" w:hAnsi="Arial"/>
          <w:sz w:val="28"/>
          <w:szCs w:val="28"/>
        </w:rPr>
      </w:pPr>
      <w:r>
        <w:rPr>
          <w:rStyle w:val="None"/>
          <w:rFonts w:ascii="Arial" w:hAnsi="Arial"/>
          <w:sz w:val="28"/>
          <w:szCs w:val="28"/>
        </w:rPr>
        <w:t xml:space="preserve">Breaking the Needle </w:t>
      </w:r>
    </w:p>
    <w:p w14:paraId="14AC403E" w14:textId="77777777" w:rsidR="00BE3AEF" w:rsidRDefault="00FC6360">
      <w:pPr>
        <w:pStyle w:val="Body"/>
        <w:numPr>
          <w:ilvl w:val="1"/>
          <w:numId w:val="26"/>
        </w:numPr>
        <w:spacing w:after="0" w:line="480" w:lineRule="auto"/>
        <w:rPr>
          <w:rFonts w:ascii="Arial" w:hAnsi="Arial"/>
        </w:rPr>
      </w:pPr>
      <w:r>
        <w:rPr>
          <w:rStyle w:val="None"/>
          <w:rFonts w:ascii="Arial" w:hAnsi="Arial"/>
        </w:rPr>
        <w:t>Materials:</w:t>
      </w:r>
    </w:p>
    <w:p w14:paraId="2F293469" w14:textId="77777777" w:rsidR="00BE3AEF" w:rsidRDefault="00FC6360">
      <w:pPr>
        <w:pStyle w:val="Body"/>
        <w:numPr>
          <w:ilvl w:val="2"/>
          <w:numId w:val="26"/>
        </w:numPr>
        <w:spacing w:after="0" w:line="480" w:lineRule="auto"/>
        <w:rPr>
          <w:rFonts w:ascii="Arial" w:hAnsi="Arial"/>
        </w:rPr>
      </w:pPr>
      <w:r>
        <w:rPr>
          <w:rStyle w:val="None"/>
          <w:rFonts w:ascii="Arial" w:hAnsi="Arial"/>
        </w:rPr>
        <w:t>An un-pulled needle mounted permanently on a glass slide</w:t>
      </w:r>
    </w:p>
    <w:p w14:paraId="5ACC6839"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Place the glass slide with the mounted need onto the stage to it can be viewed though the microscope. </w:t>
      </w:r>
    </w:p>
    <w:p w14:paraId="6EC748DE"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Adjust the focus on the microscope so the middle of the mounted needle is visualized. You can tell if the middle of the needle is in focus if you focus up or down and the needle structure gets smaller. </w:t>
      </w:r>
    </w:p>
    <w:p w14:paraId="6E4357A5" w14:textId="77777777" w:rsidR="00BE3AEF" w:rsidRDefault="00FC6360">
      <w:pPr>
        <w:pStyle w:val="Body"/>
        <w:numPr>
          <w:ilvl w:val="1"/>
          <w:numId w:val="26"/>
        </w:numPr>
        <w:spacing w:after="0" w:line="480" w:lineRule="auto"/>
        <w:rPr>
          <w:rFonts w:ascii="Arial" w:hAnsi="Arial"/>
        </w:rPr>
      </w:pPr>
      <w:r>
        <w:rPr>
          <w:rStyle w:val="None"/>
          <w:rFonts w:ascii="Arial" w:hAnsi="Arial"/>
        </w:rPr>
        <w:lastRenderedPageBreak/>
        <w:t xml:space="preserve">Use the Patchman to maneuver the needle tip into view so it is in focus along with the middle of the mounted needle. </w:t>
      </w:r>
    </w:p>
    <w:p w14:paraId="28863D78"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Bring the tip of your needle to the edge of the mounted needle and lightly tap the needles against each other until the tip breaks.  </w:t>
      </w:r>
    </w:p>
    <w:p w14:paraId="40F0E70E"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Test the injection liquid by pressing Inject on the </w:t>
      </w:r>
      <w:proofErr w:type="spellStart"/>
      <w:r>
        <w:rPr>
          <w:rStyle w:val="None"/>
          <w:rFonts w:ascii="Arial" w:hAnsi="Arial"/>
        </w:rPr>
        <w:t>Femtojet</w:t>
      </w:r>
      <w:proofErr w:type="spellEnd"/>
      <w:r>
        <w:rPr>
          <w:rStyle w:val="None"/>
          <w:rFonts w:ascii="Arial" w:hAnsi="Arial"/>
        </w:rPr>
        <w:t xml:space="preserve"> and adjust the injection levels if needed. </w:t>
      </w:r>
    </w:p>
    <w:p w14:paraId="74DCE258" w14:textId="77777777" w:rsidR="00BE3AEF" w:rsidRDefault="00FC6360">
      <w:pPr>
        <w:pStyle w:val="Body"/>
        <w:numPr>
          <w:ilvl w:val="0"/>
          <w:numId w:val="21"/>
        </w:numPr>
        <w:spacing w:after="0" w:line="480" w:lineRule="auto"/>
        <w:rPr>
          <w:rFonts w:ascii="Arial" w:hAnsi="Arial"/>
          <w:sz w:val="28"/>
          <w:szCs w:val="28"/>
        </w:rPr>
      </w:pPr>
      <w:r>
        <w:rPr>
          <w:rStyle w:val="None"/>
          <w:rFonts w:ascii="Arial" w:hAnsi="Arial"/>
          <w:sz w:val="28"/>
          <w:szCs w:val="28"/>
        </w:rPr>
        <w:t>Worm Preparation</w:t>
      </w:r>
    </w:p>
    <w:p w14:paraId="58E43723" w14:textId="77777777" w:rsidR="00BE3AEF" w:rsidRDefault="00FC6360">
      <w:pPr>
        <w:pStyle w:val="Body"/>
        <w:numPr>
          <w:ilvl w:val="1"/>
          <w:numId w:val="26"/>
        </w:numPr>
        <w:spacing w:after="0" w:line="480" w:lineRule="auto"/>
        <w:rPr>
          <w:rFonts w:ascii="Arial" w:hAnsi="Arial"/>
        </w:rPr>
      </w:pPr>
      <w:r>
        <w:rPr>
          <w:rStyle w:val="None"/>
          <w:rFonts w:ascii="Arial" w:hAnsi="Arial"/>
        </w:rPr>
        <w:t>Materials:</w:t>
      </w:r>
    </w:p>
    <w:p w14:paraId="46242C94" w14:textId="1D87091B" w:rsidR="00BE3AEF" w:rsidRDefault="00624C7E">
      <w:pPr>
        <w:pStyle w:val="Body"/>
        <w:numPr>
          <w:ilvl w:val="2"/>
          <w:numId w:val="26"/>
        </w:numPr>
        <w:spacing w:after="0" w:line="480" w:lineRule="auto"/>
        <w:rPr>
          <w:rFonts w:ascii="Arial" w:hAnsi="Arial"/>
        </w:rPr>
      </w:pPr>
      <w:r w:rsidRPr="00624C7E">
        <w:rPr>
          <w:rStyle w:val="None"/>
          <w:rFonts w:ascii="Arial" w:hAnsi="Arial"/>
          <w:i/>
          <w:iCs/>
        </w:rPr>
        <w:t>C. elegans</w:t>
      </w:r>
      <w:r w:rsidR="00FC6360">
        <w:rPr>
          <w:rStyle w:val="None"/>
          <w:rFonts w:ascii="Arial" w:hAnsi="Arial"/>
        </w:rPr>
        <w:t xml:space="preserve"> Roundworm</w:t>
      </w:r>
    </w:p>
    <w:p w14:paraId="74CF150F" w14:textId="77777777" w:rsidR="00BE3AEF" w:rsidRDefault="00FC6360">
      <w:pPr>
        <w:pStyle w:val="Body"/>
        <w:numPr>
          <w:ilvl w:val="2"/>
          <w:numId w:val="26"/>
        </w:numPr>
        <w:spacing w:after="0" w:line="480" w:lineRule="auto"/>
        <w:rPr>
          <w:rFonts w:ascii="Arial" w:hAnsi="Arial"/>
        </w:rPr>
      </w:pPr>
      <w:r>
        <w:rPr>
          <w:rStyle w:val="None"/>
          <w:rFonts w:ascii="Arial" w:hAnsi="Arial"/>
        </w:rPr>
        <w:t>Agarose Padded Slide</w:t>
      </w:r>
    </w:p>
    <w:p w14:paraId="4767E4D9" w14:textId="77777777" w:rsidR="00BE3AEF" w:rsidRDefault="00FC6360">
      <w:pPr>
        <w:pStyle w:val="Body"/>
        <w:numPr>
          <w:ilvl w:val="2"/>
          <w:numId w:val="26"/>
        </w:numPr>
        <w:spacing w:after="0" w:line="480" w:lineRule="auto"/>
        <w:rPr>
          <w:rFonts w:ascii="Arial" w:hAnsi="Arial"/>
        </w:rPr>
      </w:pPr>
      <w:r>
        <w:rPr>
          <w:rStyle w:val="None"/>
          <w:rFonts w:ascii="Arial" w:hAnsi="Arial"/>
        </w:rPr>
        <w:t>20% Hydrogel 0.1% PEGDA</w:t>
      </w:r>
    </w:p>
    <w:p w14:paraId="77C3312B"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10μL </w:t>
      </w:r>
      <w:proofErr w:type="spellStart"/>
      <w:r>
        <w:rPr>
          <w:rStyle w:val="None"/>
          <w:rFonts w:ascii="Arial" w:hAnsi="Arial"/>
        </w:rPr>
        <w:t>Pipettor</w:t>
      </w:r>
      <w:proofErr w:type="spellEnd"/>
    </w:p>
    <w:p w14:paraId="164244BF"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312nm UV Source </w:t>
      </w:r>
    </w:p>
    <w:p w14:paraId="07540C43"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-10˚ C Fridge </w:t>
      </w:r>
    </w:p>
    <w:p w14:paraId="3E6714A5" w14:textId="77777777" w:rsidR="00BE3AEF" w:rsidRDefault="00FC6360">
      <w:pPr>
        <w:pStyle w:val="Body"/>
        <w:numPr>
          <w:ilvl w:val="2"/>
          <w:numId w:val="26"/>
        </w:numPr>
        <w:spacing w:after="0" w:line="480" w:lineRule="auto"/>
        <w:rPr>
          <w:rFonts w:ascii="Arial" w:hAnsi="Arial"/>
        </w:rPr>
      </w:pPr>
      <w:r>
        <w:rPr>
          <w:rStyle w:val="None"/>
          <w:rFonts w:ascii="Arial" w:hAnsi="Arial"/>
        </w:rPr>
        <w:t>Light Control Film 175μm PC</w:t>
      </w:r>
    </w:p>
    <w:p w14:paraId="138FE186"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Stereoscopic microscope </w:t>
      </w:r>
    </w:p>
    <w:p w14:paraId="11CB9485"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2 Pairs of Tweezers </w:t>
      </w:r>
    </w:p>
    <w:p w14:paraId="4A0D66B1"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Prepare the Light Control Film by cutting a 1mm x 1mm square out of the sheet. Peel off its protective coatings and, using a pair of tweezers, verify which side has the jagged edges by dragging the tweezers over either side of the film on one of the corners. You’ll be able to feel the bumps.   </w:t>
      </w:r>
    </w:p>
    <w:p w14:paraId="7F296CDD"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Using the </w:t>
      </w:r>
      <w:proofErr w:type="spellStart"/>
      <w:r>
        <w:rPr>
          <w:rStyle w:val="None"/>
          <w:rFonts w:ascii="Arial" w:hAnsi="Arial"/>
        </w:rPr>
        <w:t>pipettor</w:t>
      </w:r>
      <w:proofErr w:type="spellEnd"/>
      <w:r>
        <w:rPr>
          <w:rStyle w:val="None"/>
          <w:rFonts w:ascii="Arial" w:hAnsi="Arial"/>
        </w:rPr>
        <w:t xml:space="preserve"> place a 5μL drop of the hydrogel onto the agarose padded slide. </w:t>
      </w:r>
    </w:p>
    <w:p w14:paraId="73424EF2" w14:textId="058B26AD" w:rsidR="00BE3AEF" w:rsidRDefault="00FC6360">
      <w:pPr>
        <w:pStyle w:val="Body"/>
        <w:numPr>
          <w:ilvl w:val="1"/>
          <w:numId w:val="26"/>
        </w:numPr>
        <w:spacing w:after="0" w:line="480" w:lineRule="auto"/>
        <w:rPr>
          <w:rFonts w:ascii="Arial" w:hAnsi="Arial"/>
        </w:rPr>
      </w:pPr>
      <w:r>
        <w:rPr>
          <w:rStyle w:val="None"/>
          <w:rFonts w:ascii="Arial" w:hAnsi="Arial"/>
        </w:rPr>
        <w:t xml:space="preserve">Pick as many </w:t>
      </w:r>
      <w:r w:rsidR="00624C7E" w:rsidRPr="00624C7E">
        <w:rPr>
          <w:rStyle w:val="None"/>
          <w:rFonts w:ascii="Arial" w:hAnsi="Arial"/>
          <w:i/>
          <w:iCs/>
        </w:rPr>
        <w:t>C. elegans</w:t>
      </w:r>
      <w:r>
        <w:rPr>
          <w:rStyle w:val="None"/>
          <w:rFonts w:ascii="Arial" w:hAnsi="Arial"/>
        </w:rPr>
        <w:t xml:space="preserve"> as desired onto the center of the drop of hydrogel </w:t>
      </w:r>
    </w:p>
    <w:p w14:paraId="51DB9313" w14:textId="77777777" w:rsidR="00BE3AEF" w:rsidRDefault="00FC6360">
      <w:pPr>
        <w:pStyle w:val="Body"/>
        <w:numPr>
          <w:ilvl w:val="1"/>
          <w:numId w:val="26"/>
        </w:numPr>
        <w:spacing w:after="0" w:line="480" w:lineRule="auto"/>
        <w:rPr>
          <w:rFonts w:ascii="Arial" w:hAnsi="Arial"/>
        </w:rPr>
      </w:pPr>
      <w:r>
        <w:rPr>
          <w:rStyle w:val="None"/>
          <w:rFonts w:ascii="Arial" w:hAnsi="Arial"/>
        </w:rPr>
        <w:lastRenderedPageBreak/>
        <w:t xml:space="preserve">Immediately take the slide and place it into a -10˚ C Freezer for no more than 2 minutes. This will slow down the activity of the worms. </w:t>
      </w:r>
    </w:p>
    <w:p w14:paraId="6FA60ECD"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After the freezer, immediately bring the slide back and place the light control film over the droplet of hydrogel. Verify the worms align into the groove of the film, and if not you can move the film around slightly with the tweezers until adequate alignment is achieved.  </w:t>
      </w:r>
    </w:p>
    <w:p w14:paraId="5092B293"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 Place the slide with the control film onto the UV Source, cover the entire source with tin foil, and switch the source on for 15 seconds. Then turn the source off and remove the tin foil. </w:t>
      </w:r>
    </w:p>
    <w:p w14:paraId="26D9A505"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Observe the control film under a stereoscopic microscope. See the worms aligned in the gel under the film. If he worms have made a pocket for themselves in the gel, you were not fast enough in UV crosslinking the gel between the freezer and the UV source.   </w:t>
      </w:r>
    </w:p>
    <w:p w14:paraId="069C6EB6" w14:textId="23BFF15C" w:rsidR="00BE3AEF" w:rsidRDefault="00FC6360">
      <w:pPr>
        <w:pStyle w:val="Body"/>
        <w:numPr>
          <w:ilvl w:val="1"/>
          <w:numId w:val="26"/>
        </w:numPr>
        <w:spacing w:after="0" w:line="480" w:lineRule="auto"/>
        <w:rPr>
          <w:rFonts w:ascii="Arial" w:hAnsi="Arial"/>
        </w:rPr>
      </w:pPr>
      <w:r>
        <w:rPr>
          <w:rStyle w:val="None"/>
          <w:rFonts w:ascii="Arial" w:hAnsi="Arial"/>
        </w:rPr>
        <w:t xml:space="preserve"> With two sets of tweezers, hold one corner of the film down with a point of one set of tweezers and on the other side of the film gently lift the film from the agarose layer. Once removed, what remains is </w:t>
      </w:r>
      <w:r w:rsidR="00624C7E" w:rsidRPr="00624C7E">
        <w:rPr>
          <w:rStyle w:val="None"/>
          <w:rFonts w:ascii="Arial" w:hAnsi="Arial"/>
          <w:i/>
          <w:iCs/>
        </w:rPr>
        <w:t>C. elegans</w:t>
      </w:r>
      <w:r>
        <w:rPr>
          <w:rStyle w:val="None"/>
          <w:rFonts w:ascii="Arial" w:hAnsi="Arial"/>
        </w:rPr>
        <w:t xml:space="preserve"> encapsulated in a hydrogel and aligned in triangular rows. (Example shown below) The graphic below illustrates the geometry from another plane of reference. </w:t>
      </w:r>
    </w:p>
    <w:p w14:paraId="3A4FF0F1" w14:textId="77777777" w:rsidR="00BE3AEF" w:rsidRDefault="00FC6360">
      <w:pPr>
        <w:pStyle w:val="Body"/>
        <w:spacing w:after="0" w:line="480" w:lineRule="auto"/>
        <w:jc w:val="center"/>
        <w:rPr>
          <w:rStyle w:val="None"/>
          <w:rFonts w:ascii="Arial" w:eastAsia="Arial" w:hAnsi="Arial" w:cs="Arial"/>
        </w:rPr>
      </w:pPr>
      <w:r>
        <w:rPr>
          <w:rStyle w:val="None"/>
          <w:rFonts w:ascii="Arial" w:eastAsia="Arial" w:hAnsi="Arial" w:cs="Arial"/>
          <w:noProof/>
        </w:rPr>
        <w:lastRenderedPageBreak/>
        <w:drawing>
          <wp:inline distT="0" distB="0" distL="0" distR="0" wp14:anchorId="183F2857" wp14:editId="49FB5D35">
            <wp:extent cx="3876675" cy="2905125"/>
            <wp:effectExtent l="0" t="0" r="0" b="0"/>
            <wp:docPr id="1073741909" name="officeArt object" descr="Picture 38"/>
            <wp:cNvGraphicFramePr/>
            <a:graphic xmlns:a="http://schemas.openxmlformats.org/drawingml/2006/main">
              <a:graphicData uri="http://schemas.openxmlformats.org/drawingml/2006/picture">
                <pic:pic xmlns:pic="http://schemas.openxmlformats.org/drawingml/2006/picture">
                  <pic:nvPicPr>
                    <pic:cNvPr id="1073741909" name="Picture 38" descr="Picture 38"/>
                    <pic:cNvPicPr>
                      <a:picLocks noChangeAspect="1"/>
                    </pic:cNvPicPr>
                  </pic:nvPicPr>
                  <pic:blipFill>
                    <a:blip r:embed="rId68">
                      <a:extLst/>
                    </a:blip>
                    <a:stretch>
                      <a:fillRect/>
                    </a:stretch>
                  </pic:blipFill>
                  <pic:spPr>
                    <a:xfrm>
                      <a:off x="0" y="0"/>
                      <a:ext cx="3876675" cy="2905125"/>
                    </a:xfrm>
                    <a:prstGeom prst="rect">
                      <a:avLst/>
                    </a:prstGeom>
                    <a:ln w="12700" cap="flat">
                      <a:noFill/>
                      <a:miter lim="400000"/>
                    </a:ln>
                    <a:effectLst/>
                  </pic:spPr>
                </pic:pic>
              </a:graphicData>
            </a:graphic>
          </wp:inline>
        </w:drawing>
      </w:r>
    </w:p>
    <w:p w14:paraId="27DB2991" w14:textId="7B63E55B" w:rsidR="00BE3AEF" w:rsidRDefault="00FC6360">
      <w:pPr>
        <w:pStyle w:val="Body"/>
        <w:spacing w:after="0" w:line="480" w:lineRule="auto"/>
        <w:jc w:val="center"/>
        <w:rPr>
          <w:rStyle w:val="None"/>
          <w:rFonts w:ascii="Arial" w:eastAsia="Arial" w:hAnsi="Arial" w:cs="Arial"/>
        </w:rPr>
      </w:pPr>
      <w:r>
        <w:rPr>
          <w:rStyle w:val="None"/>
          <w:rFonts w:ascii="Arial" w:hAnsi="Arial"/>
        </w:rPr>
        <w:t xml:space="preserve">Alignment of </w:t>
      </w:r>
      <w:r w:rsidR="00624C7E" w:rsidRPr="00624C7E">
        <w:rPr>
          <w:rStyle w:val="None"/>
          <w:rFonts w:ascii="Arial" w:hAnsi="Arial"/>
          <w:i/>
          <w:iCs/>
        </w:rPr>
        <w:t>C. elegans</w:t>
      </w:r>
      <w:r>
        <w:rPr>
          <w:rStyle w:val="None"/>
          <w:rFonts w:ascii="Arial" w:hAnsi="Arial"/>
        </w:rPr>
        <w:t xml:space="preserve"> in Hydrogel</w:t>
      </w:r>
    </w:p>
    <w:p w14:paraId="1DD65540" w14:textId="77777777" w:rsidR="00BE3AEF" w:rsidRDefault="00FC6360">
      <w:pPr>
        <w:pStyle w:val="Body"/>
        <w:spacing w:after="0" w:line="480" w:lineRule="auto"/>
        <w:jc w:val="center"/>
        <w:rPr>
          <w:rStyle w:val="None"/>
          <w:rFonts w:ascii="Arial" w:eastAsia="Arial" w:hAnsi="Arial" w:cs="Arial"/>
        </w:rPr>
      </w:pPr>
      <w:r>
        <w:rPr>
          <w:rStyle w:val="None"/>
          <w:rFonts w:ascii="Arial" w:eastAsia="Arial" w:hAnsi="Arial" w:cs="Arial"/>
          <w:noProof/>
        </w:rPr>
        <w:drawing>
          <wp:inline distT="0" distB="0" distL="0" distR="0" wp14:anchorId="4B339EA8" wp14:editId="165A7C29">
            <wp:extent cx="3762375" cy="1571625"/>
            <wp:effectExtent l="0" t="0" r="0" b="0"/>
            <wp:docPr id="1073741910" name="officeArt object" descr="Picture 37"/>
            <wp:cNvGraphicFramePr/>
            <a:graphic xmlns:a="http://schemas.openxmlformats.org/drawingml/2006/main">
              <a:graphicData uri="http://schemas.openxmlformats.org/drawingml/2006/picture">
                <pic:pic xmlns:pic="http://schemas.openxmlformats.org/drawingml/2006/picture">
                  <pic:nvPicPr>
                    <pic:cNvPr id="1073741910" name="Picture 37" descr="Picture 37"/>
                    <pic:cNvPicPr>
                      <a:picLocks noChangeAspect="1"/>
                    </pic:cNvPicPr>
                  </pic:nvPicPr>
                  <pic:blipFill>
                    <a:blip r:embed="rId69">
                      <a:extLst/>
                    </a:blip>
                    <a:stretch>
                      <a:fillRect/>
                    </a:stretch>
                  </pic:blipFill>
                  <pic:spPr>
                    <a:xfrm>
                      <a:off x="0" y="0"/>
                      <a:ext cx="3762375" cy="1571625"/>
                    </a:xfrm>
                    <a:prstGeom prst="rect">
                      <a:avLst/>
                    </a:prstGeom>
                    <a:ln w="12700" cap="flat">
                      <a:noFill/>
                      <a:miter lim="400000"/>
                    </a:ln>
                    <a:effectLst/>
                  </pic:spPr>
                </pic:pic>
              </a:graphicData>
            </a:graphic>
          </wp:inline>
        </w:drawing>
      </w:r>
    </w:p>
    <w:p w14:paraId="42914D38" w14:textId="77777777" w:rsidR="00BE3AEF" w:rsidRDefault="00FC6360">
      <w:pPr>
        <w:pStyle w:val="Body"/>
        <w:spacing w:after="0" w:line="480" w:lineRule="auto"/>
        <w:jc w:val="center"/>
        <w:rPr>
          <w:rStyle w:val="None"/>
          <w:rFonts w:ascii="Arial" w:eastAsia="Arial" w:hAnsi="Arial" w:cs="Arial"/>
        </w:rPr>
      </w:pPr>
      <w:r>
        <w:rPr>
          <w:rStyle w:val="None"/>
          <w:rFonts w:ascii="Arial" w:hAnsi="Arial"/>
        </w:rPr>
        <w:t xml:space="preserve">Graphic of Animal Aligned in Hydrogel  </w:t>
      </w:r>
    </w:p>
    <w:p w14:paraId="5B4C366F" w14:textId="77777777" w:rsidR="00BE3AEF" w:rsidRDefault="00FC6360">
      <w:pPr>
        <w:pStyle w:val="Body"/>
        <w:numPr>
          <w:ilvl w:val="0"/>
          <w:numId w:val="21"/>
        </w:numPr>
        <w:spacing w:after="0" w:line="480" w:lineRule="auto"/>
        <w:rPr>
          <w:rFonts w:ascii="Arial" w:hAnsi="Arial"/>
          <w:sz w:val="28"/>
          <w:szCs w:val="28"/>
        </w:rPr>
      </w:pPr>
      <w:r>
        <w:rPr>
          <w:rStyle w:val="None"/>
          <w:rFonts w:ascii="Arial" w:hAnsi="Arial"/>
          <w:sz w:val="28"/>
          <w:szCs w:val="28"/>
        </w:rPr>
        <w:t xml:space="preserve">Worm Injection </w:t>
      </w:r>
    </w:p>
    <w:p w14:paraId="15D1190B" w14:textId="77777777" w:rsidR="00BE3AEF" w:rsidRDefault="00FC6360">
      <w:pPr>
        <w:pStyle w:val="Body"/>
        <w:numPr>
          <w:ilvl w:val="1"/>
          <w:numId w:val="26"/>
        </w:numPr>
        <w:spacing w:after="0" w:line="480" w:lineRule="auto"/>
        <w:rPr>
          <w:rFonts w:ascii="Arial" w:hAnsi="Arial"/>
        </w:rPr>
      </w:pPr>
      <w:r>
        <w:rPr>
          <w:rStyle w:val="None"/>
          <w:rFonts w:ascii="Arial" w:hAnsi="Arial"/>
        </w:rPr>
        <w:t>Place the slide containing the encapsulated worms onto the stage so it is viewable through the microscope. Focus on a particular worm you wish to inject.</w:t>
      </w:r>
    </w:p>
    <w:p w14:paraId="11BA70DF" w14:textId="77777777" w:rsidR="00BE3AEF" w:rsidRDefault="00FC6360">
      <w:pPr>
        <w:pStyle w:val="Body"/>
        <w:numPr>
          <w:ilvl w:val="1"/>
          <w:numId w:val="26"/>
        </w:numPr>
        <w:spacing w:after="0" w:line="480" w:lineRule="auto"/>
        <w:rPr>
          <w:rFonts w:ascii="Arial" w:hAnsi="Arial"/>
        </w:rPr>
      </w:pPr>
      <w:r>
        <w:rPr>
          <w:rStyle w:val="None"/>
          <w:rFonts w:ascii="Arial" w:hAnsi="Arial"/>
        </w:rPr>
        <w:t>Use the Patchman to move the needle holder as high in the Z plane as the motor will go. Change the angle of the needle holder to -20˚ (20˚ descended).  This is the ideal angle for injection of the worms in the triangular shaped hydrogel.</w:t>
      </w:r>
    </w:p>
    <w:p w14:paraId="3888E57E"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Move the needle in focus just to the left of the worm you wish to inject. Locate the vulva of the worm. You are going to inject the opposite side of the worm where </w:t>
      </w:r>
      <w:r>
        <w:rPr>
          <w:rStyle w:val="None"/>
          <w:rFonts w:ascii="Arial" w:hAnsi="Arial"/>
        </w:rPr>
        <w:lastRenderedPageBreak/>
        <w:t xml:space="preserve">the gonadal arms are. If the gonads are more easily accessible from the other direction, rotate the slide 180˚. </w:t>
      </w:r>
    </w:p>
    <w:p w14:paraId="76D8DB60" w14:textId="77777777" w:rsidR="00BE3AEF" w:rsidRDefault="00FC6360">
      <w:pPr>
        <w:pStyle w:val="Body"/>
        <w:numPr>
          <w:ilvl w:val="1"/>
          <w:numId w:val="26"/>
        </w:numPr>
        <w:spacing w:after="0" w:line="480" w:lineRule="auto"/>
        <w:rPr>
          <w:rFonts w:ascii="Arial" w:hAnsi="Arial"/>
        </w:rPr>
      </w:pPr>
      <w:r>
        <w:rPr>
          <w:rStyle w:val="None"/>
          <w:rFonts w:ascii="Arial" w:hAnsi="Arial"/>
        </w:rPr>
        <w:t>Use the Patchman to move the needle to the right. This should pierce the triangular hydrogel and touch against the worm, not piercing the animal. If you pierce through the other portions of the hydrogel this is fine. Tap on the side of the injection microscope platform and the needle will go into the worm. (Shown below) This ensures that you don’t push the needle in too far with the knob on the Patchman. The graphic below illustrates this action from another plane of reference.</w:t>
      </w:r>
    </w:p>
    <w:p w14:paraId="7864F273" w14:textId="77777777" w:rsidR="00BE3AEF" w:rsidRDefault="00FC6360">
      <w:pPr>
        <w:pStyle w:val="Body"/>
        <w:spacing w:after="0" w:line="480" w:lineRule="auto"/>
        <w:ind w:left="1440"/>
        <w:rPr>
          <w:rStyle w:val="None"/>
          <w:rFonts w:ascii="Arial" w:eastAsia="Arial" w:hAnsi="Arial" w:cs="Arial"/>
        </w:rPr>
      </w:pPr>
      <w:r>
        <w:rPr>
          <w:rStyle w:val="None"/>
          <w:rFonts w:ascii="Arial" w:eastAsia="Arial" w:hAnsi="Arial" w:cs="Arial"/>
          <w:noProof/>
        </w:rPr>
        <w:drawing>
          <wp:inline distT="0" distB="0" distL="0" distR="0" wp14:anchorId="2859DE4E" wp14:editId="1AB20CA9">
            <wp:extent cx="4133850" cy="3324225"/>
            <wp:effectExtent l="0" t="0" r="0" b="0"/>
            <wp:docPr id="1073741911" name="officeArt object" descr="Picture 36"/>
            <wp:cNvGraphicFramePr/>
            <a:graphic xmlns:a="http://schemas.openxmlformats.org/drawingml/2006/main">
              <a:graphicData uri="http://schemas.openxmlformats.org/drawingml/2006/picture">
                <pic:pic xmlns:pic="http://schemas.openxmlformats.org/drawingml/2006/picture">
                  <pic:nvPicPr>
                    <pic:cNvPr id="1073741911" name="Picture 36" descr="Picture 36"/>
                    <pic:cNvPicPr>
                      <a:picLocks noChangeAspect="1"/>
                    </pic:cNvPicPr>
                  </pic:nvPicPr>
                  <pic:blipFill>
                    <a:blip r:embed="rId70">
                      <a:extLst/>
                    </a:blip>
                    <a:stretch>
                      <a:fillRect/>
                    </a:stretch>
                  </pic:blipFill>
                  <pic:spPr>
                    <a:xfrm>
                      <a:off x="0" y="0"/>
                      <a:ext cx="4133850" cy="3324225"/>
                    </a:xfrm>
                    <a:prstGeom prst="rect">
                      <a:avLst/>
                    </a:prstGeom>
                    <a:ln w="12700" cap="flat">
                      <a:noFill/>
                      <a:miter lim="400000"/>
                    </a:ln>
                    <a:effectLst/>
                  </pic:spPr>
                </pic:pic>
              </a:graphicData>
            </a:graphic>
          </wp:inline>
        </w:drawing>
      </w:r>
    </w:p>
    <w:p w14:paraId="53B61A4A" w14:textId="77777777" w:rsidR="00BE3AEF" w:rsidRDefault="00FC6360">
      <w:pPr>
        <w:pStyle w:val="Body"/>
        <w:spacing w:after="0" w:line="480" w:lineRule="auto"/>
        <w:jc w:val="center"/>
        <w:rPr>
          <w:rStyle w:val="None"/>
          <w:rFonts w:ascii="Arial" w:eastAsia="Arial" w:hAnsi="Arial" w:cs="Arial"/>
        </w:rPr>
      </w:pPr>
      <w:r>
        <w:rPr>
          <w:rStyle w:val="None"/>
          <w:rFonts w:ascii="Arial" w:hAnsi="Arial"/>
        </w:rPr>
        <w:t>Piercing Worm with Needle</w:t>
      </w:r>
    </w:p>
    <w:p w14:paraId="0C1B741C" w14:textId="77777777" w:rsidR="00BE3AEF" w:rsidRDefault="00FC6360">
      <w:pPr>
        <w:pStyle w:val="Body"/>
        <w:spacing w:after="0" w:line="480" w:lineRule="auto"/>
        <w:jc w:val="center"/>
        <w:rPr>
          <w:rStyle w:val="None"/>
          <w:rFonts w:ascii="Arial" w:eastAsia="Arial" w:hAnsi="Arial" w:cs="Arial"/>
        </w:rPr>
      </w:pPr>
      <w:r>
        <w:rPr>
          <w:rStyle w:val="None"/>
          <w:rFonts w:ascii="Arial" w:eastAsia="Arial" w:hAnsi="Arial" w:cs="Arial"/>
          <w:noProof/>
        </w:rPr>
        <w:lastRenderedPageBreak/>
        <w:drawing>
          <wp:inline distT="0" distB="0" distL="0" distR="0" wp14:anchorId="3B9C7D52" wp14:editId="7D808907">
            <wp:extent cx="3533775" cy="1609725"/>
            <wp:effectExtent l="0" t="0" r="0" b="0"/>
            <wp:docPr id="1073741912" name="officeArt object" descr="Picture 35"/>
            <wp:cNvGraphicFramePr/>
            <a:graphic xmlns:a="http://schemas.openxmlformats.org/drawingml/2006/main">
              <a:graphicData uri="http://schemas.openxmlformats.org/drawingml/2006/picture">
                <pic:pic xmlns:pic="http://schemas.openxmlformats.org/drawingml/2006/picture">
                  <pic:nvPicPr>
                    <pic:cNvPr id="1073741912" name="Picture 35" descr="Picture 35"/>
                    <pic:cNvPicPr>
                      <a:picLocks noChangeAspect="1"/>
                    </pic:cNvPicPr>
                  </pic:nvPicPr>
                  <pic:blipFill>
                    <a:blip r:embed="rId71">
                      <a:extLst/>
                    </a:blip>
                    <a:stretch>
                      <a:fillRect/>
                    </a:stretch>
                  </pic:blipFill>
                  <pic:spPr>
                    <a:xfrm>
                      <a:off x="0" y="0"/>
                      <a:ext cx="3533775" cy="1609725"/>
                    </a:xfrm>
                    <a:prstGeom prst="rect">
                      <a:avLst/>
                    </a:prstGeom>
                    <a:ln w="12700" cap="flat">
                      <a:noFill/>
                      <a:miter lim="400000"/>
                    </a:ln>
                    <a:effectLst/>
                  </pic:spPr>
                </pic:pic>
              </a:graphicData>
            </a:graphic>
          </wp:inline>
        </w:drawing>
      </w:r>
    </w:p>
    <w:p w14:paraId="144206E1" w14:textId="64B51D3D" w:rsidR="00BE3AEF" w:rsidRDefault="00FC6360">
      <w:pPr>
        <w:pStyle w:val="Body"/>
        <w:spacing w:after="0" w:line="480" w:lineRule="auto"/>
        <w:jc w:val="center"/>
        <w:rPr>
          <w:rStyle w:val="None"/>
          <w:rFonts w:ascii="Arial" w:eastAsia="Arial" w:hAnsi="Arial" w:cs="Arial"/>
        </w:rPr>
      </w:pPr>
      <w:r>
        <w:rPr>
          <w:rStyle w:val="None"/>
          <w:rFonts w:ascii="Arial" w:hAnsi="Arial"/>
        </w:rPr>
        <w:t xml:space="preserve">Graphic of </w:t>
      </w:r>
      <w:r w:rsidR="00624C7E" w:rsidRPr="00624C7E">
        <w:rPr>
          <w:rStyle w:val="None"/>
          <w:rFonts w:ascii="Arial" w:hAnsi="Arial"/>
          <w:i/>
          <w:iCs/>
        </w:rPr>
        <w:t>C. elegans</w:t>
      </w:r>
      <w:r>
        <w:rPr>
          <w:rStyle w:val="None"/>
          <w:rFonts w:ascii="Arial" w:hAnsi="Arial"/>
        </w:rPr>
        <w:t xml:space="preserve"> Injection</w:t>
      </w:r>
    </w:p>
    <w:p w14:paraId="440E9BC3" w14:textId="77777777" w:rsidR="00BE3AEF" w:rsidRDefault="00FC6360">
      <w:pPr>
        <w:pStyle w:val="Body"/>
        <w:numPr>
          <w:ilvl w:val="1"/>
          <w:numId w:val="26"/>
        </w:numPr>
        <w:spacing w:after="0" w:line="480" w:lineRule="auto"/>
        <w:rPr>
          <w:rFonts w:ascii="Arial" w:hAnsi="Arial"/>
        </w:rPr>
      </w:pPr>
      <w:r>
        <w:rPr>
          <w:rStyle w:val="None"/>
          <w:rFonts w:ascii="Arial" w:hAnsi="Arial"/>
        </w:rPr>
        <w:t>Once the needle has pierced the worm, press the inject button to start the flow of the injection material into the worm. Fill up the gonadal arm until it looks full.</w:t>
      </w:r>
    </w:p>
    <w:p w14:paraId="7F7A6040"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Using the Patchman move the needle to the left to pull out of the worm. </w:t>
      </w:r>
    </w:p>
    <w:p w14:paraId="14CB8458"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Move the stage in any desired direction to repeat the injection process for as many worms as you intend on injecting.  </w:t>
      </w:r>
    </w:p>
    <w:p w14:paraId="5EA0D8A4" w14:textId="77777777" w:rsidR="00BE3AEF" w:rsidRDefault="00FC6360">
      <w:pPr>
        <w:pStyle w:val="Body"/>
        <w:spacing w:after="0" w:line="480" w:lineRule="auto"/>
        <w:rPr>
          <w:rStyle w:val="None"/>
          <w:rFonts w:ascii="Arial" w:eastAsia="Arial" w:hAnsi="Arial" w:cs="Arial"/>
        </w:rPr>
      </w:pPr>
      <w:r>
        <w:rPr>
          <w:rStyle w:val="None"/>
          <w:rFonts w:ascii="Arial" w:hAnsi="Arial"/>
        </w:rPr>
        <w:t xml:space="preserve"> </w:t>
      </w:r>
    </w:p>
    <w:p w14:paraId="5BA40004" w14:textId="77777777" w:rsidR="00BE3AEF" w:rsidRDefault="00FC6360">
      <w:pPr>
        <w:pStyle w:val="Body"/>
        <w:numPr>
          <w:ilvl w:val="0"/>
          <w:numId w:val="21"/>
        </w:numPr>
        <w:spacing w:after="0" w:line="480" w:lineRule="auto"/>
        <w:rPr>
          <w:rFonts w:ascii="Arial" w:hAnsi="Arial"/>
          <w:sz w:val="28"/>
          <w:szCs w:val="28"/>
        </w:rPr>
      </w:pPr>
      <w:r>
        <w:rPr>
          <w:rStyle w:val="None"/>
          <w:rFonts w:ascii="Arial" w:hAnsi="Arial"/>
          <w:sz w:val="28"/>
          <w:szCs w:val="28"/>
        </w:rPr>
        <w:t>Worm Recovery</w:t>
      </w:r>
    </w:p>
    <w:p w14:paraId="3DA17DA2" w14:textId="77777777" w:rsidR="00BE3AEF" w:rsidRDefault="00FC6360">
      <w:pPr>
        <w:pStyle w:val="Body"/>
        <w:numPr>
          <w:ilvl w:val="1"/>
          <w:numId w:val="26"/>
        </w:numPr>
        <w:spacing w:after="0" w:line="480" w:lineRule="auto"/>
        <w:rPr>
          <w:rFonts w:ascii="Arial" w:hAnsi="Arial"/>
        </w:rPr>
      </w:pPr>
      <w:r>
        <w:rPr>
          <w:rStyle w:val="None"/>
          <w:rFonts w:ascii="Arial" w:hAnsi="Arial"/>
        </w:rPr>
        <w:t>Materials:</w:t>
      </w:r>
    </w:p>
    <w:p w14:paraId="775D8411" w14:textId="77777777" w:rsidR="00BE3AEF" w:rsidRDefault="00FC6360">
      <w:pPr>
        <w:pStyle w:val="Body"/>
        <w:numPr>
          <w:ilvl w:val="2"/>
          <w:numId w:val="26"/>
        </w:numPr>
        <w:spacing w:after="0" w:line="480" w:lineRule="auto"/>
        <w:rPr>
          <w:rFonts w:ascii="Arial" w:hAnsi="Arial"/>
        </w:rPr>
      </w:pPr>
      <w:r>
        <w:rPr>
          <w:rStyle w:val="None"/>
          <w:rFonts w:ascii="Arial" w:hAnsi="Arial"/>
        </w:rPr>
        <w:t>Two Pairs of Metal Tweezers</w:t>
      </w:r>
    </w:p>
    <w:p w14:paraId="59A086AC"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One seeded plate </w:t>
      </w:r>
    </w:p>
    <w:p w14:paraId="7E5B501E" w14:textId="77777777" w:rsidR="00BE3AEF" w:rsidRDefault="00FC6360">
      <w:pPr>
        <w:pStyle w:val="Body"/>
        <w:numPr>
          <w:ilvl w:val="2"/>
          <w:numId w:val="26"/>
        </w:numPr>
        <w:spacing w:after="0" w:line="480" w:lineRule="auto"/>
        <w:rPr>
          <w:rFonts w:ascii="Arial" w:hAnsi="Arial"/>
        </w:rPr>
      </w:pPr>
      <w:r>
        <w:rPr>
          <w:rStyle w:val="None"/>
          <w:rFonts w:ascii="Arial" w:hAnsi="Arial"/>
        </w:rPr>
        <w:t xml:space="preserve">Ethanol Lamp </w:t>
      </w:r>
    </w:p>
    <w:p w14:paraId="101D94B9" w14:textId="77777777" w:rsidR="00BE3AEF" w:rsidRDefault="00FC6360">
      <w:pPr>
        <w:pStyle w:val="Body"/>
        <w:numPr>
          <w:ilvl w:val="1"/>
          <w:numId w:val="26"/>
        </w:numPr>
        <w:spacing w:after="0" w:line="480" w:lineRule="auto"/>
        <w:rPr>
          <w:rFonts w:ascii="Arial" w:hAnsi="Arial"/>
        </w:rPr>
      </w:pPr>
      <w:r>
        <w:rPr>
          <w:rStyle w:val="None"/>
          <w:rFonts w:ascii="Arial" w:hAnsi="Arial"/>
        </w:rPr>
        <w:t>Sterilize the pair of tweezers by flaming them with the Ethanol Lamp</w:t>
      </w:r>
    </w:p>
    <w:p w14:paraId="59DF4091" w14:textId="77777777" w:rsidR="00BE3AEF" w:rsidRDefault="00FC6360">
      <w:pPr>
        <w:pStyle w:val="Body"/>
        <w:numPr>
          <w:ilvl w:val="1"/>
          <w:numId w:val="26"/>
        </w:numPr>
        <w:spacing w:after="0" w:line="480" w:lineRule="auto"/>
        <w:rPr>
          <w:rFonts w:ascii="Arial" w:hAnsi="Arial"/>
        </w:rPr>
      </w:pPr>
      <w:r>
        <w:rPr>
          <w:rStyle w:val="None"/>
          <w:rFonts w:ascii="Arial" w:hAnsi="Arial"/>
        </w:rPr>
        <w:t xml:space="preserve">Once injection is complete, remove the slide from the stage. With a set of tweezers carefully remove the hydrogel layer from the agarose layer on the slide and transfer the hydrogel to a seeded plate. </w:t>
      </w:r>
    </w:p>
    <w:p w14:paraId="64BCDFD4" w14:textId="25FE0743" w:rsidR="00BE3AEF" w:rsidRDefault="00FC6360">
      <w:pPr>
        <w:pStyle w:val="Body"/>
        <w:numPr>
          <w:ilvl w:val="1"/>
          <w:numId w:val="26"/>
        </w:numPr>
        <w:spacing w:after="0" w:line="480" w:lineRule="auto"/>
        <w:rPr>
          <w:rFonts w:ascii="Arial" w:hAnsi="Arial"/>
        </w:rPr>
      </w:pPr>
      <w:r>
        <w:rPr>
          <w:rStyle w:val="None"/>
          <w:rFonts w:ascii="Arial" w:hAnsi="Arial"/>
        </w:rPr>
        <w:t xml:space="preserve">With the two tweezers gently clasp the hydrogel and begin to tear it apart enough for the </w:t>
      </w:r>
      <w:r w:rsidR="00624C7E" w:rsidRPr="00624C7E">
        <w:rPr>
          <w:rStyle w:val="None"/>
          <w:rFonts w:ascii="Arial" w:hAnsi="Arial"/>
          <w:i/>
          <w:iCs/>
        </w:rPr>
        <w:t>C. elegans</w:t>
      </w:r>
      <w:r>
        <w:rPr>
          <w:rStyle w:val="None"/>
          <w:rFonts w:ascii="Arial" w:hAnsi="Arial"/>
        </w:rPr>
        <w:t xml:space="preserve"> to crawl out.</w:t>
      </w:r>
    </w:p>
    <w:p w14:paraId="3CE3AA19" w14:textId="77777777" w:rsidR="00BE3AEF" w:rsidRDefault="00FC6360">
      <w:pPr>
        <w:pStyle w:val="Body"/>
        <w:numPr>
          <w:ilvl w:val="1"/>
          <w:numId w:val="26"/>
        </w:numPr>
        <w:spacing w:after="0" w:line="480" w:lineRule="auto"/>
        <w:rPr>
          <w:rFonts w:ascii="Arial" w:hAnsi="Arial"/>
        </w:rPr>
      </w:pPr>
      <w:r>
        <w:rPr>
          <w:rStyle w:val="None"/>
          <w:rFonts w:ascii="Arial" w:hAnsi="Arial"/>
        </w:rPr>
        <w:t>If some prove difficult to remove or are only halfway out, leave the hydrogel in the plate and the worms will be able to crawl out.</w:t>
      </w:r>
    </w:p>
    <w:p w14:paraId="05015202" w14:textId="77777777" w:rsidR="00BE3AEF" w:rsidRDefault="00FC6360">
      <w:pPr>
        <w:pStyle w:val="Body"/>
        <w:numPr>
          <w:ilvl w:val="1"/>
          <w:numId w:val="26"/>
        </w:numPr>
        <w:spacing w:after="0" w:line="480" w:lineRule="auto"/>
        <w:rPr>
          <w:rFonts w:ascii="Arial" w:hAnsi="Arial"/>
        </w:rPr>
      </w:pPr>
      <w:r>
        <w:rPr>
          <w:rStyle w:val="None"/>
          <w:rFonts w:ascii="Arial" w:hAnsi="Arial"/>
        </w:rPr>
        <w:lastRenderedPageBreak/>
        <w:t xml:space="preserve"> Repeat worm preparation, injection, and worm recovery for however many worms you are planning on injecting.</w:t>
      </w:r>
    </w:p>
    <w:p w14:paraId="1EB3D0CC" w14:textId="77777777" w:rsidR="00BE3AEF" w:rsidRDefault="00FC6360">
      <w:pPr>
        <w:pStyle w:val="Body"/>
        <w:spacing w:after="0" w:line="480" w:lineRule="auto"/>
        <w:rPr>
          <w:rStyle w:val="None"/>
          <w:rFonts w:ascii="Arial" w:eastAsia="Arial" w:hAnsi="Arial" w:cs="Arial"/>
        </w:rPr>
      </w:pPr>
      <w:r>
        <w:rPr>
          <w:rStyle w:val="None"/>
          <w:rFonts w:ascii="Arial" w:hAnsi="Arial"/>
          <w:sz w:val="28"/>
          <w:szCs w:val="28"/>
        </w:rPr>
        <w:t xml:space="preserve"> </w:t>
      </w:r>
    </w:p>
    <w:p w14:paraId="735DF32E" w14:textId="77777777" w:rsidR="00BE3AEF" w:rsidRDefault="00FC6360">
      <w:pPr>
        <w:pStyle w:val="Body"/>
        <w:spacing w:after="0" w:line="480" w:lineRule="auto"/>
      </w:pPr>
      <w:r>
        <w:rPr>
          <w:rStyle w:val="None"/>
          <w:rFonts w:ascii="Arial Unicode MS" w:eastAsia="Arial Unicode MS" w:hAnsi="Arial Unicode MS" w:cs="Arial Unicode MS"/>
        </w:rPr>
        <w:br w:type="page"/>
      </w:r>
    </w:p>
    <w:p w14:paraId="76471A14" w14:textId="77777777" w:rsidR="00BE3AEF" w:rsidRDefault="00FC6360">
      <w:pPr>
        <w:pStyle w:val="Body"/>
        <w:keepNext/>
        <w:keepLines/>
        <w:spacing w:after="0" w:line="480" w:lineRule="auto"/>
        <w:outlineLvl w:val="0"/>
        <w:rPr>
          <w:rStyle w:val="None"/>
          <w:rFonts w:ascii="Arial" w:eastAsia="Arial" w:hAnsi="Arial" w:cs="Arial"/>
          <w:sz w:val="40"/>
          <w:szCs w:val="40"/>
        </w:rPr>
      </w:pPr>
      <w:r>
        <w:rPr>
          <w:rStyle w:val="Heading1Char"/>
        </w:rPr>
        <w:lastRenderedPageBreak/>
        <w:t>Appendix B: Procedure used for Salinizing Glass</w:t>
      </w:r>
    </w:p>
    <w:p w14:paraId="20C06089" w14:textId="77777777" w:rsidR="00BE3AEF" w:rsidRDefault="00FC6360">
      <w:pPr>
        <w:pStyle w:val="Body"/>
        <w:spacing w:line="480" w:lineRule="auto"/>
        <w:rPr>
          <w:rStyle w:val="Hyperlink1"/>
        </w:rPr>
      </w:pPr>
      <w:r>
        <w:rPr>
          <w:rStyle w:val="None"/>
          <w:rFonts w:ascii="Garamond" w:eastAsia="Garamond" w:hAnsi="Garamond" w:cs="Garamond"/>
          <w:sz w:val="24"/>
          <w:szCs w:val="24"/>
        </w:rPr>
        <w:tab/>
        <w:t xml:space="preserve">This appendix reviews the procedure that was used to salinize the glass slides for all of the containment applications. This was done to increase the attachment of hydrogel in most cases but also was attempted in the agarose models. </w:t>
      </w:r>
    </w:p>
    <w:p w14:paraId="0F443792" w14:textId="77777777" w:rsidR="00BE3AEF" w:rsidRDefault="00BE3AEF">
      <w:pPr>
        <w:pStyle w:val="Body"/>
        <w:spacing w:after="0" w:line="480" w:lineRule="auto"/>
        <w:rPr>
          <w:rStyle w:val="None"/>
          <w:rFonts w:ascii="Arial" w:eastAsia="Arial" w:hAnsi="Arial" w:cs="Arial"/>
        </w:rPr>
      </w:pPr>
    </w:p>
    <w:p w14:paraId="4714A0AC" w14:textId="77777777" w:rsidR="00BE3AEF" w:rsidRDefault="00FC6360">
      <w:pPr>
        <w:pStyle w:val="Body"/>
        <w:spacing w:after="0" w:line="480" w:lineRule="auto"/>
        <w:rPr>
          <w:rStyle w:val="None"/>
          <w:rFonts w:ascii="Arial" w:eastAsia="Arial" w:hAnsi="Arial" w:cs="Arial"/>
          <w:b/>
          <w:bCs/>
          <w:sz w:val="20"/>
          <w:szCs w:val="20"/>
        </w:rPr>
      </w:pPr>
      <w:r>
        <w:rPr>
          <w:rStyle w:val="None"/>
          <w:rFonts w:ascii="Arial" w:eastAsia="Arial" w:hAnsi="Arial" w:cs="Arial"/>
          <w:noProof/>
        </w:rPr>
        <w:drawing>
          <wp:inline distT="0" distB="0" distL="0" distR="0" wp14:anchorId="4715D45E" wp14:editId="2B80F9AF">
            <wp:extent cx="5943601" cy="1154918"/>
            <wp:effectExtent l="0" t="0" r="0" b="0"/>
            <wp:docPr id="1073741913" name="officeArt object" descr="Picture 34"/>
            <wp:cNvGraphicFramePr/>
            <a:graphic xmlns:a="http://schemas.openxmlformats.org/drawingml/2006/main">
              <a:graphicData uri="http://schemas.openxmlformats.org/drawingml/2006/picture">
                <pic:pic xmlns:pic="http://schemas.openxmlformats.org/drawingml/2006/picture">
                  <pic:nvPicPr>
                    <pic:cNvPr id="1073741913" name="Picture 34" descr="Picture 34"/>
                    <pic:cNvPicPr>
                      <a:picLocks noChangeAspect="1"/>
                    </pic:cNvPicPr>
                  </pic:nvPicPr>
                  <pic:blipFill>
                    <a:blip r:embed="rId72">
                      <a:extLst/>
                    </a:blip>
                    <a:stretch>
                      <a:fillRect/>
                    </a:stretch>
                  </pic:blipFill>
                  <pic:spPr>
                    <a:xfrm>
                      <a:off x="0" y="0"/>
                      <a:ext cx="5943601" cy="1154918"/>
                    </a:xfrm>
                    <a:prstGeom prst="rect">
                      <a:avLst/>
                    </a:prstGeom>
                    <a:ln w="12700" cap="flat">
                      <a:noFill/>
                      <a:miter lim="400000"/>
                    </a:ln>
                    <a:effectLst/>
                  </pic:spPr>
                </pic:pic>
              </a:graphicData>
            </a:graphic>
          </wp:inline>
        </w:drawing>
      </w:r>
      <w:r>
        <w:rPr>
          <w:rStyle w:val="None"/>
          <w:rFonts w:ascii="Arial" w:hAnsi="Arial"/>
          <w:b/>
          <w:bCs/>
          <w:sz w:val="20"/>
          <w:szCs w:val="20"/>
        </w:rPr>
        <w:t>3-(</w:t>
      </w:r>
      <w:proofErr w:type="spellStart"/>
      <w:r>
        <w:rPr>
          <w:rStyle w:val="None"/>
          <w:rFonts w:ascii="Arial" w:hAnsi="Arial"/>
          <w:b/>
          <w:bCs/>
          <w:sz w:val="20"/>
          <w:szCs w:val="20"/>
        </w:rPr>
        <w:t>Trimethoxysilyl</w:t>
      </w:r>
      <w:proofErr w:type="spellEnd"/>
      <w:r>
        <w:rPr>
          <w:rStyle w:val="None"/>
          <w:rFonts w:ascii="Arial" w:hAnsi="Arial"/>
          <w:b/>
          <w:bCs/>
          <w:sz w:val="20"/>
          <w:szCs w:val="20"/>
        </w:rPr>
        <w:t>)propyl methacrylate</w:t>
      </w:r>
    </w:p>
    <w:p w14:paraId="7D64CF02" w14:textId="77777777" w:rsidR="00BE3AEF" w:rsidRDefault="00BE3AEF">
      <w:pPr>
        <w:pStyle w:val="Body"/>
        <w:spacing w:after="0" w:line="480" w:lineRule="auto"/>
        <w:rPr>
          <w:rStyle w:val="None"/>
          <w:rFonts w:ascii="Arial" w:eastAsia="Arial" w:hAnsi="Arial" w:cs="Arial"/>
          <w:sz w:val="20"/>
          <w:szCs w:val="20"/>
        </w:rPr>
      </w:pPr>
    </w:p>
    <w:p w14:paraId="1F66687B"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Catalog Number M6514</w:t>
      </w:r>
    </w:p>
    <w:p w14:paraId="36C2E7C3"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Storage Temperature 2–8 °C</w:t>
      </w:r>
    </w:p>
    <w:p w14:paraId="6E41FCB4" w14:textId="77777777" w:rsidR="00BE3AEF" w:rsidRDefault="00BE3AEF">
      <w:pPr>
        <w:pStyle w:val="Body"/>
        <w:spacing w:after="0" w:line="480" w:lineRule="auto"/>
        <w:rPr>
          <w:rStyle w:val="None"/>
          <w:rFonts w:ascii="Arial" w:eastAsia="Arial" w:hAnsi="Arial" w:cs="Arial"/>
          <w:sz w:val="20"/>
          <w:szCs w:val="20"/>
        </w:rPr>
      </w:pPr>
    </w:p>
    <w:p w14:paraId="74886F90"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CAS RN 2530-85-0</w:t>
      </w:r>
    </w:p>
    <w:p w14:paraId="312CCFFD"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Synonyms: γ-</w:t>
      </w:r>
      <w:proofErr w:type="spellStart"/>
      <w:r>
        <w:rPr>
          <w:rStyle w:val="None"/>
          <w:rFonts w:ascii="Arial" w:hAnsi="Arial"/>
          <w:sz w:val="20"/>
          <w:szCs w:val="20"/>
        </w:rPr>
        <w:t>Methacryloxypropyltrimethoxysilane</w:t>
      </w:r>
      <w:proofErr w:type="spellEnd"/>
      <w:r>
        <w:rPr>
          <w:rStyle w:val="None"/>
          <w:rFonts w:ascii="Arial" w:hAnsi="Arial"/>
          <w:sz w:val="20"/>
          <w:szCs w:val="20"/>
        </w:rPr>
        <w:t>; [3-(</w:t>
      </w:r>
      <w:proofErr w:type="spellStart"/>
      <w:r>
        <w:rPr>
          <w:rStyle w:val="None"/>
          <w:rFonts w:ascii="Arial" w:hAnsi="Arial"/>
          <w:sz w:val="20"/>
          <w:szCs w:val="20"/>
        </w:rPr>
        <w:t>Methacryloyloxy</w:t>
      </w:r>
      <w:proofErr w:type="spellEnd"/>
      <w:r>
        <w:rPr>
          <w:rStyle w:val="None"/>
          <w:rFonts w:ascii="Arial" w:hAnsi="Arial"/>
          <w:sz w:val="20"/>
          <w:szCs w:val="20"/>
        </w:rPr>
        <w:t>)</w:t>
      </w:r>
      <w:proofErr w:type="gramStart"/>
      <w:r>
        <w:rPr>
          <w:rStyle w:val="None"/>
          <w:rFonts w:ascii="Arial" w:hAnsi="Arial"/>
          <w:sz w:val="20"/>
          <w:szCs w:val="20"/>
        </w:rPr>
        <w:t>propyl]</w:t>
      </w:r>
      <w:proofErr w:type="spellStart"/>
      <w:r>
        <w:rPr>
          <w:rStyle w:val="None"/>
          <w:rFonts w:ascii="Arial" w:hAnsi="Arial"/>
          <w:sz w:val="20"/>
          <w:szCs w:val="20"/>
        </w:rPr>
        <w:t>trimethoxysilane</w:t>
      </w:r>
      <w:proofErr w:type="spellEnd"/>
      <w:proofErr w:type="gramEnd"/>
    </w:p>
    <w:p w14:paraId="1F33ED4F" w14:textId="77777777" w:rsidR="00BE3AEF" w:rsidRDefault="00BE3AEF">
      <w:pPr>
        <w:pStyle w:val="Body"/>
        <w:spacing w:after="0" w:line="480" w:lineRule="auto"/>
        <w:rPr>
          <w:rStyle w:val="None"/>
          <w:rFonts w:ascii="Arial" w:eastAsia="Arial" w:hAnsi="Arial" w:cs="Arial"/>
          <w:sz w:val="20"/>
          <w:szCs w:val="20"/>
        </w:rPr>
      </w:pPr>
    </w:p>
    <w:p w14:paraId="2623C5B8" w14:textId="77777777" w:rsidR="00BE3AEF" w:rsidRDefault="00FC6360">
      <w:pPr>
        <w:pStyle w:val="Body"/>
        <w:spacing w:after="0" w:line="480" w:lineRule="auto"/>
        <w:rPr>
          <w:rStyle w:val="None"/>
          <w:rFonts w:ascii="Arial" w:eastAsia="Arial" w:hAnsi="Arial" w:cs="Arial"/>
          <w:b/>
          <w:bCs/>
          <w:sz w:val="20"/>
          <w:szCs w:val="20"/>
        </w:rPr>
      </w:pPr>
      <w:r>
        <w:rPr>
          <w:rStyle w:val="None"/>
          <w:rFonts w:ascii="Arial" w:hAnsi="Arial"/>
          <w:b/>
          <w:bCs/>
          <w:sz w:val="20"/>
          <w:szCs w:val="20"/>
        </w:rPr>
        <w:t>Product Description</w:t>
      </w:r>
    </w:p>
    <w:p w14:paraId="4564EB66" w14:textId="77777777" w:rsidR="00BE3AEF" w:rsidRDefault="00FC6360">
      <w:pPr>
        <w:pStyle w:val="Body"/>
        <w:spacing w:after="0" w:line="480" w:lineRule="auto"/>
        <w:rPr>
          <w:rStyle w:val="None"/>
          <w:rFonts w:ascii="Arial" w:eastAsia="Arial" w:hAnsi="Arial" w:cs="Arial"/>
          <w:sz w:val="20"/>
          <w:szCs w:val="20"/>
        </w:rPr>
      </w:pPr>
      <w:r>
        <w:rPr>
          <w:rStyle w:val="None"/>
          <w:rFonts w:ascii="Arial" w:eastAsia="Arial" w:hAnsi="Arial" w:cs="Arial"/>
          <w:noProof/>
          <w:sz w:val="20"/>
          <w:szCs w:val="20"/>
        </w:rPr>
        <w:drawing>
          <wp:inline distT="0" distB="0" distL="0" distR="0" wp14:anchorId="0DF778C2" wp14:editId="69E05735">
            <wp:extent cx="3028950" cy="1247775"/>
            <wp:effectExtent l="0" t="0" r="0" b="0"/>
            <wp:docPr id="1073741914" name="officeArt object" descr="Picture 33"/>
            <wp:cNvGraphicFramePr/>
            <a:graphic xmlns:a="http://schemas.openxmlformats.org/drawingml/2006/main">
              <a:graphicData uri="http://schemas.openxmlformats.org/drawingml/2006/picture">
                <pic:pic xmlns:pic="http://schemas.openxmlformats.org/drawingml/2006/picture">
                  <pic:nvPicPr>
                    <pic:cNvPr id="1073741914" name="Picture 33" descr="Picture 33"/>
                    <pic:cNvPicPr>
                      <a:picLocks noChangeAspect="1"/>
                    </pic:cNvPicPr>
                  </pic:nvPicPr>
                  <pic:blipFill>
                    <a:blip r:embed="rId73">
                      <a:extLst/>
                    </a:blip>
                    <a:stretch>
                      <a:fillRect/>
                    </a:stretch>
                  </pic:blipFill>
                  <pic:spPr>
                    <a:xfrm>
                      <a:off x="0" y="0"/>
                      <a:ext cx="3028950" cy="1247775"/>
                    </a:xfrm>
                    <a:prstGeom prst="rect">
                      <a:avLst/>
                    </a:prstGeom>
                    <a:ln w="12700" cap="flat">
                      <a:noFill/>
                      <a:miter lim="400000"/>
                    </a:ln>
                    <a:effectLst/>
                  </pic:spPr>
                </pic:pic>
              </a:graphicData>
            </a:graphic>
          </wp:inline>
        </w:drawing>
      </w:r>
    </w:p>
    <w:p w14:paraId="4BA793CD"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Molecular formula: C10H20O5Si</w:t>
      </w:r>
    </w:p>
    <w:p w14:paraId="76DE00F4"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Molecular weight: 248.35</w:t>
      </w:r>
    </w:p>
    <w:p w14:paraId="3DD7768B"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 xml:space="preserve">Appearance: Clear, colorless to faint yellow liquid </w:t>
      </w:r>
    </w:p>
    <w:p w14:paraId="0DEB8D8A"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lastRenderedPageBreak/>
        <w:t>Density: 1.045 g/mL</w:t>
      </w:r>
    </w:p>
    <w:p w14:paraId="20A18ED9" w14:textId="77777777" w:rsidR="00BE3AEF" w:rsidRDefault="00BE3AEF">
      <w:pPr>
        <w:pStyle w:val="Body"/>
        <w:spacing w:after="0" w:line="480" w:lineRule="auto"/>
        <w:rPr>
          <w:rStyle w:val="None"/>
          <w:rFonts w:ascii="Arial" w:eastAsia="Arial" w:hAnsi="Arial" w:cs="Arial"/>
          <w:sz w:val="20"/>
          <w:szCs w:val="20"/>
        </w:rPr>
      </w:pPr>
    </w:p>
    <w:p w14:paraId="70F1D8A5"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3-(</w:t>
      </w:r>
      <w:proofErr w:type="spellStart"/>
      <w:r>
        <w:rPr>
          <w:rStyle w:val="None"/>
          <w:rFonts w:ascii="Arial" w:hAnsi="Arial"/>
          <w:sz w:val="20"/>
          <w:szCs w:val="20"/>
        </w:rPr>
        <w:t>Trimethoxysilyl</w:t>
      </w:r>
      <w:proofErr w:type="spellEnd"/>
      <w:r>
        <w:rPr>
          <w:rStyle w:val="None"/>
          <w:rFonts w:ascii="Arial" w:hAnsi="Arial"/>
          <w:sz w:val="20"/>
          <w:szCs w:val="20"/>
        </w:rPr>
        <w:t>)propyl methacrylate has been used to covalently link polyacrylamide gels to glass plates.  Gels cast in this way do not lift from the glass plate as a result of shrinking or swelling due to pH gradient formation during isoelectric focusing. Also the gel will remain attached to the glass plate during staining procedures.1</w:t>
      </w:r>
    </w:p>
    <w:p w14:paraId="09112C87" w14:textId="77777777" w:rsidR="00BE3AEF" w:rsidRDefault="00BE3AEF">
      <w:pPr>
        <w:pStyle w:val="Body"/>
        <w:spacing w:after="0" w:line="480" w:lineRule="auto"/>
        <w:rPr>
          <w:rStyle w:val="None"/>
          <w:rFonts w:ascii="Arial" w:eastAsia="Arial" w:hAnsi="Arial" w:cs="Arial"/>
          <w:sz w:val="20"/>
          <w:szCs w:val="20"/>
        </w:rPr>
      </w:pPr>
    </w:p>
    <w:p w14:paraId="72E5F0CF"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 xml:space="preserve">This product can also be used to attach cells, microscopic sections, and total organs to slides and other glass surfaces for in situ hybridization purposes.  The attachment was faster and considerably more durable than using </w:t>
      </w:r>
      <w:proofErr w:type="gramStart"/>
      <w:r>
        <w:rPr>
          <w:rStyle w:val="None"/>
          <w:rFonts w:ascii="Arial" w:hAnsi="Arial"/>
          <w:sz w:val="20"/>
          <w:szCs w:val="20"/>
        </w:rPr>
        <w:t>poly</w:t>
      </w:r>
      <w:proofErr w:type="gramEnd"/>
      <w:r>
        <w:rPr>
          <w:rStyle w:val="None"/>
          <w:rFonts w:ascii="Arial" w:hAnsi="Arial"/>
          <w:sz w:val="20"/>
          <w:szCs w:val="20"/>
        </w:rPr>
        <w:t>-L-lysine or other protein systems.2</w:t>
      </w:r>
    </w:p>
    <w:p w14:paraId="7A54371F" w14:textId="77777777" w:rsidR="00BE3AEF" w:rsidRDefault="00BE3AEF">
      <w:pPr>
        <w:pStyle w:val="Body"/>
        <w:spacing w:after="0" w:line="480" w:lineRule="auto"/>
        <w:rPr>
          <w:rStyle w:val="None"/>
          <w:rFonts w:ascii="Arial" w:eastAsia="Arial" w:hAnsi="Arial" w:cs="Arial"/>
          <w:sz w:val="20"/>
          <w:szCs w:val="20"/>
        </w:rPr>
      </w:pPr>
    </w:p>
    <w:p w14:paraId="0BD39F45" w14:textId="77777777" w:rsidR="00BE3AEF" w:rsidRDefault="00FC6360">
      <w:pPr>
        <w:pStyle w:val="Body"/>
        <w:spacing w:after="0" w:line="480" w:lineRule="auto"/>
        <w:rPr>
          <w:rStyle w:val="None"/>
          <w:rFonts w:ascii="Arial" w:eastAsia="Arial" w:hAnsi="Arial" w:cs="Arial"/>
          <w:b/>
          <w:bCs/>
          <w:sz w:val="20"/>
          <w:szCs w:val="20"/>
        </w:rPr>
      </w:pPr>
      <w:r>
        <w:rPr>
          <w:rStyle w:val="None"/>
          <w:rFonts w:ascii="Arial" w:hAnsi="Arial"/>
          <w:b/>
          <w:bCs/>
          <w:sz w:val="20"/>
          <w:szCs w:val="20"/>
        </w:rPr>
        <w:t xml:space="preserve">Precautions and Disclaimer </w:t>
      </w:r>
    </w:p>
    <w:p w14:paraId="5091C90C"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 xml:space="preserve">This product is for R&amp;D use only, not for drug, household, or other uses. Please consult the Material Safety Data Sheet for information regarding hazards and safe handling practices.  </w:t>
      </w:r>
    </w:p>
    <w:p w14:paraId="03DAA6EE" w14:textId="77777777" w:rsidR="00BE3AEF" w:rsidRDefault="00BE3AEF">
      <w:pPr>
        <w:pStyle w:val="Body"/>
        <w:spacing w:after="0" w:line="480" w:lineRule="auto"/>
        <w:rPr>
          <w:rStyle w:val="None"/>
          <w:rFonts w:ascii="Arial" w:eastAsia="Arial" w:hAnsi="Arial" w:cs="Arial"/>
          <w:sz w:val="20"/>
          <w:szCs w:val="20"/>
        </w:rPr>
      </w:pPr>
    </w:p>
    <w:p w14:paraId="7642BC91" w14:textId="77777777" w:rsidR="00BE3AEF" w:rsidRDefault="00FC6360">
      <w:pPr>
        <w:pStyle w:val="Body"/>
        <w:spacing w:after="0" w:line="480" w:lineRule="auto"/>
        <w:rPr>
          <w:rStyle w:val="None"/>
          <w:rFonts w:ascii="Arial" w:eastAsia="Arial" w:hAnsi="Arial" w:cs="Arial"/>
          <w:b/>
          <w:bCs/>
          <w:sz w:val="20"/>
          <w:szCs w:val="20"/>
        </w:rPr>
      </w:pPr>
      <w:r>
        <w:rPr>
          <w:rStyle w:val="None"/>
          <w:rFonts w:ascii="Arial" w:hAnsi="Arial"/>
          <w:b/>
          <w:bCs/>
          <w:sz w:val="20"/>
          <w:szCs w:val="20"/>
        </w:rPr>
        <w:t xml:space="preserve">Storage/Stability </w:t>
      </w:r>
    </w:p>
    <w:p w14:paraId="79490B25"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Store the product at 2–8 °C, protected from moisture.  Any cloudiness in the liquid indicates some exposure to water. The product remains active for at least 2 years.</w:t>
      </w:r>
    </w:p>
    <w:p w14:paraId="023D900B" w14:textId="77777777" w:rsidR="00BE3AEF" w:rsidRDefault="00FC6360">
      <w:pPr>
        <w:pStyle w:val="Body"/>
        <w:spacing w:after="0" w:line="480" w:lineRule="auto"/>
        <w:rPr>
          <w:rStyle w:val="None"/>
          <w:rFonts w:ascii="Arial" w:eastAsia="Arial" w:hAnsi="Arial" w:cs="Arial"/>
          <w:sz w:val="20"/>
          <w:szCs w:val="20"/>
        </w:rPr>
      </w:pPr>
      <w:r>
        <w:rPr>
          <w:rStyle w:val="None"/>
          <w:rFonts w:ascii="Arial" w:hAnsi="Arial"/>
          <w:sz w:val="20"/>
          <w:szCs w:val="20"/>
        </w:rPr>
        <w:t xml:space="preserve">The product will react with water, since </w:t>
      </w:r>
      <w:proofErr w:type="spellStart"/>
      <w:r>
        <w:rPr>
          <w:rStyle w:val="None"/>
          <w:rFonts w:ascii="Arial" w:hAnsi="Arial"/>
          <w:sz w:val="20"/>
          <w:szCs w:val="20"/>
        </w:rPr>
        <w:t>alkylsilanes</w:t>
      </w:r>
      <w:proofErr w:type="spellEnd"/>
      <w:r>
        <w:rPr>
          <w:rStyle w:val="None"/>
          <w:rFonts w:ascii="Arial" w:hAnsi="Arial"/>
          <w:sz w:val="20"/>
          <w:szCs w:val="20"/>
        </w:rPr>
        <w:t xml:space="preserve"> react with hydroxyl groups. An ethanol solution remains active for one day.</w:t>
      </w:r>
    </w:p>
    <w:p w14:paraId="0ECBA461" w14:textId="77777777" w:rsidR="00BE3AEF" w:rsidRDefault="00BE3AEF">
      <w:pPr>
        <w:pStyle w:val="Body"/>
        <w:spacing w:after="0" w:line="480" w:lineRule="auto"/>
        <w:rPr>
          <w:rStyle w:val="None"/>
          <w:rFonts w:ascii="Arial" w:eastAsia="Arial" w:hAnsi="Arial" w:cs="Arial"/>
          <w:sz w:val="20"/>
          <w:szCs w:val="20"/>
        </w:rPr>
      </w:pPr>
    </w:p>
    <w:p w14:paraId="356DE16D" w14:textId="77777777" w:rsidR="00BE3AEF" w:rsidRDefault="00FC6360">
      <w:pPr>
        <w:pStyle w:val="Body"/>
        <w:spacing w:after="0" w:line="480" w:lineRule="auto"/>
        <w:rPr>
          <w:rStyle w:val="None"/>
          <w:rFonts w:ascii="Arial" w:eastAsia="Arial" w:hAnsi="Arial" w:cs="Arial"/>
          <w:b/>
          <w:bCs/>
          <w:sz w:val="20"/>
          <w:szCs w:val="20"/>
        </w:rPr>
      </w:pPr>
      <w:r>
        <w:rPr>
          <w:rStyle w:val="None"/>
          <w:rFonts w:ascii="Arial" w:hAnsi="Arial"/>
          <w:b/>
          <w:bCs/>
          <w:sz w:val="20"/>
          <w:szCs w:val="20"/>
        </w:rPr>
        <w:t>Procedure</w:t>
      </w:r>
    </w:p>
    <w:p w14:paraId="536DE851" w14:textId="77777777" w:rsidR="00BE3AEF" w:rsidRDefault="00FC6360">
      <w:pPr>
        <w:pStyle w:val="Body"/>
        <w:spacing w:after="0" w:line="480" w:lineRule="auto"/>
        <w:ind w:right="15"/>
        <w:rPr>
          <w:rStyle w:val="None"/>
          <w:rFonts w:ascii="Arial" w:eastAsia="Arial" w:hAnsi="Arial" w:cs="Arial"/>
          <w:sz w:val="20"/>
          <w:szCs w:val="20"/>
        </w:rPr>
      </w:pPr>
      <w:r>
        <w:rPr>
          <w:rStyle w:val="None"/>
          <w:rFonts w:ascii="Arial" w:hAnsi="Arial"/>
          <w:sz w:val="20"/>
          <w:szCs w:val="20"/>
        </w:rPr>
        <w:t>A procedure for treating glassware.</w:t>
      </w:r>
      <w:r>
        <w:rPr>
          <w:rStyle w:val="None"/>
          <w:rFonts w:ascii="Arial" w:hAnsi="Arial"/>
          <w:sz w:val="20"/>
          <w:szCs w:val="20"/>
          <w:vertAlign w:val="superscript"/>
        </w:rPr>
        <w:t>1</w:t>
      </w:r>
    </w:p>
    <w:p w14:paraId="3A763D79" w14:textId="77777777" w:rsidR="00BE3AEF" w:rsidRDefault="00FC6360">
      <w:pPr>
        <w:pStyle w:val="Body"/>
        <w:numPr>
          <w:ilvl w:val="0"/>
          <w:numId w:val="36"/>
        </w:numPr>
        <w:spacing w:after="0" w:line="480" w:lineRule="auto"/>
        <w:ind w:right="15"/>
        <w:rPr>
          <w:rFonts w:ascii="Arial" w:hAnsi="Arial"/>
          <w:sz w:val="20"/>
          <w:szCs w:val="20"/>
        </w:rPr>
      </w:pPr>
      <w:r>
        <w:rPr>
          <w:rStyle w:val="None"/>
          <w:rFonts w:ascii="Arial" w:hAnsi="Arial"/>
          <w:sz w:val="20"/>
          <w:szCs w:val="20"/>
        </w:rPr>
        <w:t xml:space="preserve">First, glass plates should be cleaned in strong soap, rinsed thoroughly with water, and dried  </w:t>
      </w:r>
    </w:p>
    <w:p w14:paraId="652120D3" w14:textId="77777777" w:rsidR="00BE3AEF" w:rsidRDefault="00FC6360">
      <w:pPr>
        <w:pStyle w:val="Body"/>
        <w:spacing w:after="0" w:line="480" w:lineRule="auto"/>
        <w:ind w:left="370" w:right="15"/>
        <w:rPr>
          <w:rStyle w:val="None"/>
          <w:rFonts w:ascii="Arial" w:eastAsia="Arial" w:hAnsi="Arial" w:cs="Arial"/>
          <w:sz w:val="20"/>
          <w:szCs w:val="20"/>
        </w:rPr>
      </w:pPr>
      <w:r>
        <w:rPr>
          <w:rStyle w:val="None"/>
          <w:rFonts w:ascii="Arial" w:hAnsi="Arial"/>
          <w:sz w:val="20"/>
          <w:szCs w:val="20"/>
        </w:rPr>
        <w:t>(preferably in a drying oven.)</w:t>
      </w:r>
    </w:p>
    <w:p w14:paraId="42F51EA3" w14:textId="77777777" w:rsidR="00BE3AEF" w:rsidRDefault="00FC6360">
      <w:pPr>
        <w:pStyle w:val="Body"/>
        <w:numPr>
          <w:ilvl w:val="0"/>
          <w:numId w:val="36"/>
        </w:numPr>
        <w:spacing w:after="0" w:line="480" w:lineRule="auto"/>
        <w:ind w:right="15"/>
        <w:rPr>
          <w:rFonts w:ascii="Arial" w:hAnsi="Arial"/>
          <w:sz w:val="20"/>
          <w:szCs w:val="20"/>
        </w:rPr>
      </w:pPr>
      <w:r>
        <w:rPr>
          <w:rStyle w:val="None"/>
          <w:rFonts w:ascii="Arial" w:hAnsi="Arial"/>
          <w:sz w:val="20"/>
          <w:szCs w:val="20"/>
        </w:rPr>
        <w:t xml:space="preserve">Place spacers around glass plates to allow full contact with the </w:t>
      </w:r>
      <w:proofErr w:type="spellStart"/>
      <w:r>
        <w:rPr>
          <w:rStyle w:val="None"/>
          <w:rFonts w:ascii="Arial" w:hAnsi="Arial"/>
          <w:sz w:val="20"/>
          <w:szCs w:val="20"/>
        </w:rPr>
        <w:t>silane</w:t>
      </w:r>
      <w:proofErr w:type="spellEnd"/>
      <w:r>
        <w:rPr>
          <w:rStyle w:val="None"/>
          <w:rFonts w:ascii="Arial" w:hAnsi="Arial"/>
          <w:sz w:val="20"/>
          <w:szCs w:val="20"/>
        </w:rPr>
        <w:t xml:space="preserve"> solution.</w:t>
      </w:r>
    </w:p>
    <w:p w14:paraId="50A520D7" w14:textId="77777777" w:rsidR="00BE3AEF" w:rsidRDefault="00FC6360">
      <w:pPr>
        <w:pStyle w:val="Body"/>
        <w:numPr>
          <w:ilvl w:val="0"/>
          <w:numId w:val="36"/>
        </w:numPr>
        <w:spacing w:after="0" w:line="480" w:lineRule="auto"/>
        <w:ind w:right="15"/>
        <w:rPr>
          <w:rFonts w:ascii="Arial" w:hAnsi="Arial"/>
          <w:sz w:val="20"/>
          <w:szCs w:val="20"/>
        </w:rPr>
      </w:pPr>
      <w:r>
        <w:rPr>
          <w:rStyle w:val="None"/>
          <w:rFonts w:ascii="Arial" w:hAnsi="Arial"/>
          <w:sz w:val="20"/>
          <w:szCs w:val="20"/>
        </w:rPr>
        <w:t>Dilute 1 mL of 3-(</w:t>
      </w:r>
      <w:proofErr w:type="spellStart"/>
      <w:proofErr w:type="gramStart"/>
      <w:r>
        <w:rPr>
          <w:rStyle w:val="None"/>
          <w:rFonts w:ascii="Arial" w:hAnsi="Arial"/>
          <w:sz w:val="20"/>
          <w:szCs w:val="20"/>
        </w:rPr>
        <w:t>trimethoxysilyl</w:t>
      </w:r>
      <w:proofErr w:type="spellEnd"/>
      <w:r>
        <w:rPr>
          <w:rStyle w:val="None"/>
          <w:rFonts w:ascii="Arial" w:hAnsi="Arial"/>
          <w:sz w:val="20"/>
          <w:szCs w:val="20"/>
        </w:rPr>
        <w:t>)propyl</w:t>
      </w:r>
      <w:proofErr w:type="gramEnd"/>
      <w:r>
        <w:rPr>
          <w:rStyle w:val="None"/>
          <w:rFonts w:ascii="Arial" w:hAnsi="Arial"/>
          <w:sz w:val="20"/>
          <w:szCs w:val="20"/>
        </w:rPr>
        <w:t xml:space="preserve"> methacrylate in 200 mL of ethanol and just before use, add 6 mL of dilute acetic acid (1:10 glacial acetic </w:t>
      </w:r>
      <w:proofErr w:type="spellStart"/>
      <w:r>
        <w:rPr>
          <w:rStyle w:val="None"/>
          <w:rFonts w:ascii="Arial" w:hAnsi="Arial"/>
          <w:sz w:val="20"/>
          <w:szCs w:val="20"/>
        </w:rPr>
        <w:t>acid:water</w:t>
      </w:r>
      <w:proofErr w:type="spellEnd"/>
      <w:r>
        <w:rPr>
          <w:rStyle w:val="None"/>
          <w:rFonts w:ascii="Arial" w:hAnsi="Arial"/>
          <w:sz w:val="20"/>
          <w:szCs w:val="20"/>
        </w:rPr>
        <w:t>).</w:t>
      </w:r>
    </w:p>
    <w:p w14:paraId="69E9B8D6" w14:textId="77777777" w:rsidR="00BE3AEF" w:rsidRDefault="00FC6360">
      <w:pPr>
        <w:pStyle w:val="Body"/>
        <w:numPr>
          <w:ilvl w:val="0"/>
          <w:numId w:val="36"/>
        </w:numPr>
        <w:spacing w:after="0" w:line="480" w:lineRule="auto"/>
        <w:ind w:right="15"/>
        <w:rPr>
          <w:rFonts w:ascii="Arial" w:hAnsi="Arial"/>
          <w:sz w:val="20"/>
          <w:szCs w:val="20"/>
        </w:rPr>
      </w:pPr>
      <w:r>
        <w:rPr>
          <w:rStyle w:val="None"/>
          <w:rFonts w:ascii="Arial" w:hAnsi="Arial"/>
          <w:sz w:val="20"/>
          <w:szCs w:val="20"/>
        </w:rPr>
        <w:lastRenderedPageBreak/>
        <w:t xml:space="preserve">Pour solution (step 3) onto plates and allow to react for </w:t>
      </w:r>
      <w:r>
        <w:rPr>
          <w:rStyle w:val="None"/>
          <w:rFonts w:ascii="Segoe UI Symbol" w:eastAsia="Segoe UI Symbol" w:hAnsi="Segoe UI Symbol" w:cs="Segoe UI Symbol"/>
          <w:sz w:val="20"/>
          <w:szCs w:val="20"/>
        </w:rPr>
        <w:t>∼</w:t>
      </w:r>
      <w:r>
        <w:rPr>
          <w:rStyle w:val="None"/>
          <w:rFonts w:ascii="Arial" w:hAnsi="Arial"/>
          <w:sz w:val="20"/>
          <w:szCs w:val="20"/>
        </w:rPr>
        <w:t>3 minutes.  Pour off excess, and then rinse plates with ethanol to remove the residual reagent.  Allow to dry thoroughly.</w:t>
      </w:r>
    </w:p>
    <w:p w14:paraId="4664D6B0" w14:textId="77777777" w:rsidR="00BE3AEF" w:rsidRDefault="00FC6360">
      <w:pPr>
        <w:pStyle w:val="Body"/>
        <w:spacing w:after="0" w:line="480" w:lineRule="auto"/>
        <w:ind w:right="15"/>
        <w:rPr>
          <w:rStyle w:val="None"/>
          <w:rFonts w:ascii="Arial" w:eastAsia="Arial" w:hAnsi="Arial" w:cs="Arial"/>
          <w:sz w:val="20"/>
          <w:szCs w:val="20"/>
        </w:rPr>
      </w:pPr>
      <w:r>
        <w:rPr>
          <w:rStyle w:val="None"/>
          <w:rFonts w:ascii="Arial" w:hAnsi="Arial"/>
          <w:sz w:val="20"/>
          <w:szCs w:val="20"/>
        </w:rPr>
        <w:t>A similar procedure without using ethanol:</w:t>
      </w:r>
    </w:p>
    <w:p w14:paraId="258CFBD3" w14:textId="77777777" w:rsidR="00BE3AEF" w:rsidRDefault="00FC6360">
      <w:pPr>
        <w:pStyle w:val="Body"/>
        <w:numPr>
          <w:ilvl w:val="0"/>
          <w:numId w:val="38"/>
        </w:numPr>
        <w:spacing w:after="0" w:line="480" w:lineRule="auto"/>
        <w:ind w:right="15"/>
        <w:rPr>
          <w:rFonts w:ascii="Arial" w:hAnsi="Arial"/>
          <w:sz w:val="20"/>
          <w:szCs w:val="20"/>
        </w:rPr>
      </w:pPr>
      <w:r>
        <w:rPr>
          <w:rStyle w:val="None"/>
          <w:rFonts w:ascii="Arial" w:hAnsi="Arial"/>
          <w:sz w:val="20"/>
          <w:szCs w:val="20"/>
        </w:rPr>
        <w:t>Adjust 1 L of water to pH 3.5 with acetic acid.  Add 4 mL of 3-(</w:t>
      </w:r>
      <w:proofErr w:type="spellStart"/>
      <w:r>
        <w:rPr>
          <w:rStyle w:val="None"/>
          <w:rFonts w:ascii="Arial" w:hAnsi="Arial"/>
          <w:sz w:val="20"/>
          <w:szCs w:val="20"/>
        </w:rPr>
        <w:t>trimethoxysilyl</w:t>
      </w:r>
      <w:proofErr w:type="spellEnd"/>
      <w:r>
        <w:rPr>
          <w:rStyle w:val="None"/>
          <w:rFonts w:ascii="Arial" w:hAnsi="Arial"/>
          <w:sz w:val="20"/>
          <w:szCs w:val="20"/>
        </w:rPr>
        <w:t>)propyl methacrylate and stir until clear.</w:t>
      </w:r>
    </w:p>
    <w:p w14:paraId="2CA597FC" w14:textId="77777777" w:rsidR="00BE3AEF" w:rsidRDefault="00FC6360">
      <w:pPr>
        <w:pStyle w:val="Body"/>
        <w:numPr>
          <w:ilvl w:val="0"/>
          <w:numId w:val="38"/>
        </w:numPr>
        <w:spacing w:after="0" w:line="480" w:lineRule="auto"/>
        <w:ind w:right="15"/>
        <w:rPr>
          <w:rFonts w:ascii="Arial" w:hAnsi="Arial"/>
          <w:sz w:val="20"/>
          <w:szCs w:val="20"/>
        </w:rPr>
      </w:pPr>
      <w:r>
        <w:rPr>
          <w:rStyle w:val="None"/>
          <w:rFonts w:ascii="Arial" w:hAnsi="Arial"/>
          <w:sz w:val="20"/>
          <w:szCs w:val="20"/>
        </w:rPr>
        <w:t>Treat plates for an hour at room temperature, then rinse and dry.</w:t>
      </w:r>
    </w:p>
    <w:p w14:paraId="67C45937" w14:textId="77777777" w:rsidR="00BE3AEF" w:rsidRDefault="00FC6360">
      <w:pPr>
        <w:pStyle w:val="Body"/>
        <w:spacing w:after="0" w:line="480" w:lineRule="auto"/>
        <w:ind w:right="15"/>
        <w:rPr>
          <w:rStyle w:val="None"/>
          <w:rFonts w:ascii="Arial" w:eastAsia="Arial" w:hAnsi="Arial" w:cs="Arial"/>
          <w:sz w:val="20"/>
          <w:szCs w:val="20"/>
        </w:rPr>
      </w:pPr>
      <w:r>
        <w:rPr>
          <w:rStyle w:val="None"/>
          <w:rFonts w:ascii="Arial" w:hAnsi="Arial"/>
          <w:sz w:val="20"/>
          <w:szCs w:val="20"/>
        </w:rPr>
        <w:t>The coated film may be removed from the glass surface by soaking in a 10% sodium hydroxide solution.</w:t>
      </w:r>
    </w:p>
    <w:p w14:paraId="729F756F" w14:textId="77777777" w:rsidR="00BE3AEF" w:rsidRDefault="00FC6360">
      <w:pPr>
        <w:pStyle w:val="Body"/>
        <w:spacing w:after="0" w:line="480" w:lineRule="auto"/>
        <w:ind w:right="15"/>
        <w:rPr>
          <w:rStyle w:val="None"/>
          <w:rFonts w:ascii="Arial" w:eastAsia="Arial" w:hAnsi="Arial" w:cs="Arial"/>
          <w:b/>
          <w:bCs/>
          <w:sz w:val="20"/>
          <w:szCs w:val="20"/>
        </w:rPr>
      </w:pPr>
      <w:r>
        <w:rPr>
          <w:rStyle w:val="None"/>
          <w:rFonts w:ascii="Arial" w:hAnsi="Arial"/>
          <w:b/>
          <w:bCs/>
          <w:sz w:val="20"/>
          <w:szCs w:val="20"/>
        </w:rPr>
        <w:t>References</w:t>
      </w:r>
    </w:p>
    <w:p w14:paraId="6A691716" w14:textId="77777777" w:rsidR="00BE3AEF" w:rsidRDefault="00FC6360">
      <w:pPr>
        <w:pStyle w:val="Body"/>
        <w:numPr>
          <w:ilvl w:val="0"/>
          <w:numId w:val="40"/>
        </w:numPr>
        <w:spacing w:after="0" w:line="480" w:lineRule="auto"/>
        <w:ind w:right="15"/>
        <w:rPr>
          <w:rFonts w:ascii="Arial" w:hAnsi="Arial"/>
          <w:sz w:val="20"/>
          <w:szCs w:val="20"/>
        </w:rPr>
      </w:pPr>
      <w:proofErr w:type="spellStart"/>
      <w:r>
        <w:rPr>
          <w:rStyle w:val="None"/>
          <w:rFonts w:ascii="Arial" w:hAnsi="Arial"/>
          <w:sz w:val="20"/>
          <w:szCs w:val="20"/>
        </w:rPr>
        <w:t>Garoff</w:t>
      </w:r>
      <w:proofErr w:type="spellEnd"/>
      <w:r>
        <w:rPr>
          <w:rStyle w:val="None"/>
          <w:rFonts w:ascii="Arial" w:hAnsi="Arial"/>
          <w:sz w:val="20"/>
          <w:szCs w:val="20"/>
        </w:rPr>
        <w:t xml:space="preserve"> and </w:t>
      </w:r>
      <w:proofErr w:type="spellStart"/>
      <w:r>
        <w:rPr>
          <w:rStyle w:val="None"/>
          <w:rFonts w:ascii="Arial" w:hAnsi="Arial"/>
          <w:sz w:val="20"/>
          <w:szCs w:val="20"/>
        </w:rPr>
        <w:t>Ansorge</w:t>
      </w:r>
      <w:proofErr w:type="spellEnd"/>
      <w:r>
        <w:rPr>
          <w:rStyle w:val="None"/>
          <w:rFonts w:ascii="Arial" w:hAnsi="Arial"/>
          <w:sz w:val="20"/>
          <w:szCs w:val="20"/>
        </w:rPr>
        <w:t xml:space="preserve">, Anal. </w:t>
      </w:r>
      <w:proofErr w:type="spellStart"/>
      <w:r>
        <w:rPr>
          <w:rStyle w:val="None"/>
          <w:rFonts w:ascii="Arial" w:hAnsi="Arial"/>
          <w:sz w:val="20"/>
          <w:szCs w:val="20"/>
        </w:rPr>
        <w:t>Biochem</w:t>
      </w:r>
      <w:proofErr w:type="spellEnd"/>
      <w:r>
        <w:rPr>
          <w:rStyle w:val="None"/>
          <w:rFonts w:ascii="Arial" w:hAnsi="Arial"/>
          <w:sz w:val="20"/>
          <w:szCs w:val="20"/>
        </w:rPr>
        <w:t xml:space="preserve">., </w:t>
      </w:r>
      <w:r>
        <w:rPr>
          <w:rStyle w:val="None"/>
          <w:rFonts w:ascii="Arial" w:hAnsi="Arial"/>
          <w:b/>
          <w:bCs/>
          <w:sz w:val="20"/>
          <w:szCs w:val="20"/>
        </w:rPr>
        <w:t>115</w:t>
      </w:r>
      <w:r>
        <w:rPr>
          <w:rStyle w:val="None"/>
          <w:rFonts w:ascii="Arial" w:hAnsi="Arial"/>
          <w:sz w:val="20"/>
          <w:szCs w:val="20"/>
        </w:rPr>
        <w:t>, 450-457 (1981).</w:t>
      </w:r>
    </w:p>
    <w:p w14:paraId="5CA79942" w14:textId="77777777" w:rsidR="00BE3AEF" w:rsidRDefault="00FC6360">
      <w:pPr>
        <w:pStyle w:val="Body"/>
        <w:numPr>
          <w:ilvl w:val="0"/>
          <w:numId w:val="40"/>
        </w:numPr>
        <w:spacing w:after="0" w:line="480" w:lineRule="auto"/>
        <w:ind w:right="15"/>
        <w:rPr>
          <w:rFonts w:ascii="Arial" w:hAnsi="Arial"/>
          <w:sz w:val="20"/>
          <w:szCs w:val="20"/>
        </w:rPr>
      </w:pPr>
      <w:proofErr w:type="spellStart"/>
      <w:r>
        <w:rPr>
          <w:rStyle w:val="None"/>
          <w:rFonts w:ascii="Arial" w:hAnsi="Arial"/>
          <w:sz w:val="20"/>
          <w:szCs w:val="20"/>
        </w:rPr>
        <w:t>Dyanov</w:t>
      </w:r>
      <w:proofErr w:type="spellEnd"/>
      <w:r>
        <w:rPr>
          <w:rStyle w:val="None"/>
          <w:rFonts w:ascii="Arial" w:hAnsi="Arial"/>
          <w:sz w:val="20"/>
          <w:szCs w:val="20"/>
        </w:rPr>
        <w:t xml:space="preserve">, H.M., and </w:t>
      </w:r>
      <w:proofErr w:type="spellStart"/>
      <w:r>
        <w:rPr>
          <w:rStyle w:val="None"/>
          <w:rFonts w:ascii="Arial" w:hAnsi="Arial"/>
          <w:sz w:val="20"/>
          <w:szCs w:val="20"/>
        </w:rPr>
        <w:t>Dzitoeva</w:t>
      </w:r>
      <w:proofErr w:type="spellEnd"/>
      <w:r>
        <w:rPr>
          <w:rStyle w:val="None"/>
          <w:rFonts w:ascii="Arial" w:hAnsi="Arial"/>
          <w:sz w:val="20"/>
          <w:szCs w:val="20"/>
        </w:rPr>
        <w:t xml:space="preserve">, S.G., </w:t>
      </w:r>
      <w:proofErr w:type="spellStart"/>
      <w:r>
        <w:rPr>
          <w:rStyle w:val="None"/>
          <w:rFonts w:ascii="Arial" w:hAnsi="Arial"/>
          <w:sz w:val="20"/>
          <w:szCs w:val="20"/>
        </w:rPr>
        <w:t>BioTechniques</w:t>
      </w:r>
      <w:proofErr w:type="spellEnd"/>
      <w:r>
        <w:rPr>
          <w:rStyle w:val="None"/>
          <w:rFonts w:ascii="Arial" w:hAnsi="Arial"/>
          <w:sz w:val="20"/>
          <w:szCs w:val="20"/>
        </w:rPr>
        <w:t xml:space="preserve">, </w:t>
      </w:r>
      <w:r>
        <w:rPr>
          <w:rStyle w:val="None"/>
          <w:rFonts w:ascii="Arial" w:hAnsi="Arial"/>
          <w:b/>
          <w:bCs/>
          <w:sz w:val="20"/>
          <w:szCs w:val="20"/>
        </w:rPr>
        <w:t>18</w:t>
      </w:r>
      <w:r>
        <w:rPr>
          <w:rStyle w:val="None"/>
          <w:rFonts w:ascii="Arial" w:hAnsi="Arial"/>
          <w:sz w:val="20"/>
          <w:szCs w:val="20"/>
        </w:rPr>
        <w:t>, 822-826 (1995).</w:t>
      </w:r>
    </w:p>
    <w:p w14:paraId="24AF52E4" w14:textId="77777777" w:rsidR="00BE3AEF" w:rsidRDefault="00FC6360">
      <w:pPr>
        <w:pStyle w:val="Body"/>
        <w:spacing w:after="0" w:line="480" w:lineRule="auto"/>
        <w:rPr>
          <w:rStyle w:val="None"/>
          <w:rFonts w:ascii="Arial" w:eastAsia="Arial" w:hAnsi="Arial" w:cs="Arial"/>
        </w:rPr>
      </w:pPr>
      <w:r>
        <w:rPr>
          <w:rStyle w:val="None"/>
          <w:rFonts w:ascii="Arial Unicode MS" w:eastAsia="Arial Unicode MS" w:hAnsi="Arial Unicode MS" w:cs="Arial Unicode MS"/>
        </w:rPr>
        <w:br/>
      </w:r>
    </w:p>
    <w:p w14:paraId="750BCD77" w14:textId="77777777" w:rsidR="00BE3AEF" w:rsidRDefault="00FC6360">
      <w:pPr>
        <w:pStyle w:val="Body"/>
        <w:spacing w:after="0" w:line="480" w:lineRule="auto"/>
        <w:jc w:val="center"/>
        <w:rPr>
          <w:rStyle w:val="None"/>
          <w:rFonts w:ascii="Arial" w:eastAsia="Arial" w:hAnsi="Arial" w:cs="Arial"/>
          <w:sz w:val="16"/>
          <w:szCs w:val="16"/>
        </w:rPr>
      </w:pPr>
      <w:r>
        <w:rPr>
          <w:rStyle w:val="None"/>
          <w:rFonts w:ascii="Arial" w:hAnsi="Arial"/>
          <w:sz w:val="16"/>
          <w:szCs w:val="16"/>
        </w:rPr>
        <w:t>Sigma brand products are sold through Sigma-Aldrich, Inc.</w:t>
      </w:r>
    </w:p>
    <w:p w14:paraId="60D649DC" w14:textId="77777777" w:rsidR="00BE3AEF" w:rsidRDefault="00FC6360">
      <w:pPr>
        <w:pStyle w:val="Body"/>
        <w:spacing w:after="0" w:line="480" w:lineRule="auto"/>
        <w:jc w:val="center"/>
        <w:rPr>
          <w:rStyle w:val="None"/>
          <w:rFonts w:ascii="Arial" w:eastAsia="Arial" w:hAnsi="Arial" w:cs="Arial"/>
          <w:sz w:val="16"/>
          <w:szCs w:val="16"/>
        </w:rPr>
      </w:pPr>
      <w:r>
        <w:rPr>
          <w:rStyle w:val="None"/>
          <w:rFonts w:ascii="Arial" w:hAnsi="Arial"/>
          <w:sz w:val="16"/>
          <w:szCs w:val="16"/>
        </w:rPr>
        <w:t>Sigma-Aldrich, Inc. warrants that its products conform to the information contained in this and other Sigma-Aldrich publications.  Purchaser must determine the suitability of the product(s) for their particular use.  Additional terms and conditions may apply.  Please see reverse side of the invoice or packing slip.</w:t>
      </w:r>
    </w:p>
    <w:p w14:paraId="17DC720A" w14:textId="77777777" w:rsidR="00BE3AEF" w:rsidRDefault="00BE3AEF">
      <w:pPr>
        <w:pStyle w:val="Body"/>
        <w:spacing w:after="0" w:line="480" w:lineRule="auto"/>
        <w:jc w:val="center"/>
        <w:rPr>
          <w:rStyle w:val="None"/>
          <w:rFonts w:ascii="Arial" w:eastAsia="Arial" w:hAnsi="Arial" w:cs="Arial"/>
          <w:sz w:val="16"/>
          <w:szCs w:val="16"/>
        </w:rPr>
      </w:pPr>
    </w:p>
    <w:p w14:paraId="7F0F996F" w14:textId="77777777" w:rsidR="00BE3AEF" w:rsidRDefault="00BE3AEF">
      <w:pPr>
        <w:pStyle w:val="Body"/>
        <w:spacing w:after="0" w:line="480" w:lineRule="auto"/>
        <w:rPr>
          <w:rStyle w:val="None"/>
          <w:rFonts w:ascii="Arial" w:eastAsia="Arial" w:hAnsi="Arial" w:cs="Arial"/>
        </w:rPr>
      </w:pPr>
    </w:p>
    <w:p w14:paraId="147E332F" w14:textId="77777777" w:rsidR="00BE3AEF" w:rsidRDefault="00BE3AEF">
      <w:pPr>
        <w:pStyle w:val="Body"/>
        <w:spacing w:after="0" w:line="480" w:lineRule="auto"/>
        <w:rPr>
          <w:rStyle w:val="None"/>
          <w:rFonts w:ascii="Arial" w:eastAsia="Arial" w:hAnsi="Arial" w:cs="Arial"/>
        </w:rPr>
      </w:pPr>
    </w:p>
    <w:p w14:paraId="487E4F4A" w14:textId="77777777" w:rsidR="00BE3AEF" w:rsidRDefault="00BE3AEF">
      <w:pPr>
        <w:pStyle w:val="Body"/>
        <w:spacing w:after="0" w:line="480" w:lineRule="auto"/>
        <w:rPr>
          <w:rStyle w:val="None"/>
          <w:rFonts w:ascii="Arial" w:eastAsia="Arial" w:hAnsi="Arial" w:cs="Arial"/>
        </w:rPr>
      </w:pPr>
    </w:p>
    <w:p w14:paraId="30B4B315" w14:textId="77777777" w:rsidR="00BE3AEF" w:rsidRDefault="00BE3AEF">
      <w:pPr>
        <w:pStyle w:val="Body"/>
        <w:spacing w:after="0" w:line="480" w:lineRule="auto"/>
        <w:rPr>
          <w:rStyle w:val="None"/>
          <w:rFonts w:ascii="Arial" w:eastAsia="Arial" w:hAnsi="Arial" w:cs="Arial"/>
        </w:rPr>
      </w:pPr>
    </w:p>
    <w:p w14:paraId="1F47075F" w14:textId="77777777" w:rsidR="00BE3AEF" w:rsidRDefault="00BE3AEF">
      <w:pPr>
        <w:pStyle w:val="Body"/>
        <w:spacing w:after="0" w:line="480" w:lineRule="auto"/>
        <w:rPr>
          <w:rStyle w:val="None"/>
          <w:rFonts w:ascii="Arial" w:eastAsia="Arial" w:hAnsi="Arial" w:cs="Arial"/>
        </w:rPr>
      </w:pPr>
    </w:p>
    <w:p w14:paraId="02F279B8" w14:textId="77777777" w:rsidR="00BE3AEF" w:rsidRDefault="00BE3AEF">
      <w:pPr>
        <w:pStyle w:val="Body"/>
        <w:spacing w:after="0" w:line="480" w:lineRule="auto"/>
        <w:rPr>
          <w:rStyle w:val="None"/>
          <w:rFonts w:ascii="Arial" w:eastAsia="Arial" w:hAnsi="Arial" w:cs="Arial"/>
        </w:rPr>
      </w:pPr>
    </w:p>
    <w:p w14:paraId="2B342FC8" w14:textId="77777777" w:rsidR="00BE3AEF" w:rsidRDefault="00FC6360">
      <w:pPr>
        <w:pStyle w:val="Body"/>
        <w:keepNext/>
        <w:keepLines/>
        <w:spacing w:after="0" w:line="480" w:lineRule="auto"/>
        <w:outlineLvl w:val="0"/>
      </w:pPr>
      <w:r>
        <w:rPr>
          <w:rStyle w:val="Heading1Char"/>
          <w:rFonts w:ascii="Arial Unicode MS" w:eastAsia="Arial Unicode MS" w:hAnsi="Arial Unicode MS" w:cs="Arial Unicode MS"/>
        </w:rPr>
        <w:br w:type="page"/>
      </w:r>
    </w:p>
    <w:p w14:paraId="0C19DE62" w14:textId="77777777" w:rsidR="00BE3AEF" w:rsidRDefault="00FC6360">
      <w:pPr>
        <w:pStyle w:val="Body"/>
        <w:keepNext/>
        <w:keepLines/>
        <w:spacing w:after="0" w:line="480" w:lineRule="auto"/>
        <w:outlineLvl w:val="0"/>
        <w:rPr>
          <w:rStyle w:val="None"/>
          <w:rFonts w:ascii="Arial" w:eastAsia="Arial" w:hAnsi="Arial" w:cs="Arial"/>
          <w:sz w:val="40"/>
          <w:szCs w:val="40"/>
        </w:rPr>
      </w:pPr>
      <w:r>
        <w:rPr>
          <w:rStyle w:val="Heading1Char"/>
        </w:rPr>
        <w:lastRenderedPageBreak/>
        <w:t>Appendix C: Arduino Code Used</w:t>
      </w:r>
    </w:p>
    <w:p w14:paraId="57750E19" w14:textId="77777777" w:rsidR="00BE3AEF" w:rsidRDefault="00FC6360">
      <w:pPr>
        <w:pStyle w:val="Body"/>
        <w:spacing w:after="0" w:line="480" w:lineRule="auto"/>
        <w:rPr>
          <w:rStyle w:val="None"/>
          <w:rFonts w:ascii="Garamond" w:eastAsia="Garamond" w:hAnsi="Garamond" w:cs="Garamond"/>
          <w:sz w:val="24"/>
          <w:szCs w:val="24"/>
        </w:rPr>
      </w:pPr>
      <w:r>
        <w:rPr>
          <w:rStyle w:val="None"/>
          <w:rFonts w:ascii="Garamond" w:eastAsia="Garamond" w:hAnsi="Garamond" w:cs="Garamond"/>
          <w:sz w:val="24"/>
          <w:szCs w:val="24"/>
        </w:rPr>
        <w:tab/>
        <w:t>Initially the code was used to connect the potentiometer to the Arduino so our team could vary the amount of vibration that we were outputting. Once an output was determined the code was modified to work with an attached foot pedal.</w:t>
      </w:r>
    </w:p>
    <w:p w14:paraId="40AAAD46" w14:textId="77777777" w:rsidR="00BE3AEF" w:rsidRDefault="00FC6360">
      <w:pPr>
        <w:pStyle w:val="Body"/>
        <w:spacing w:after="0" w:line="480" w:lineRule="auto"/>
        <w:rPr>
          <w:rStyle w:val="None"/>
          <w:rFonts w:ascii="Garamond" w:eastAsia="Garamond" w:hAnsi="Garamond" w:cs="Garamond"/>
          <w:sz w:val="24"/>
          <w:szCs w:val="24"/>
        </w:rPr>
      </w:pPr>
      <w:r>
        <w:rPr>
          <w:rStyle w:val="None"/>
          <w:rFonts w:ascii="Garamond" w:eastAsia="Garamond" w:hAnsi="Garamond" w:cs="Garamond"/>
          <w:sz w:val="24"/>
          <w:szCs w:val="24"/>
        </w:rPr>
        <w:tab/>
        <w:t>The initial code is as follows:</w:t>
      </w:r>
    </w:p>
    <w:p w14:paraId="6EC62840"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color w:val="95A5A6"/>
          <w:sz w:val="20"/>
          <w:szCs w:val="20"/>
          <w:u w:color="95A5A6"/>
        </w:rPr>
        <w:t>/* Motor Control Code – Chris Rockwell */</w:t>
      </w:r>
    </w:p>
    <w:p w14:paraId="43030694" w14:textId="77777777" w:rsidR="00BE3AEF" w:rsidRDefault="00BE3AEF">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p>
    <w:p w14:paraId="662021D2"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color w:val="00979C"/>
          <w:sz w:val="20"/>
          <w:szCs w:val="20"/>
          <w:u w:color="00979C"/>
        </w:rPr>
        <w:t>void</w:t>
      </w:r>
      <w:r>
        <w:rPr>
          <w:rStyle w:val="None"/>
          <w:rFonts w:ascii="Courier New" w:hAnsi="Courier New"/>
          <w:sz w:val="20"/>
          <w:szCs w:val="20"/>
        </w:rPr>
        <w:t xml:space="preserve"> </w:t>
      </w:r>
      <w:proofErr w:type="gramStart"/>
      <w:r>
        <w:rPr>
          <w:rStyle w:val="None"/>
          <w:rFonts w:ascii="Courier New" w:hAnsi="Courier New"/>
          <w:color w:val="5E6D03"/>
          <w:sz w:val="20"/>
          <w:szCs w:val="20"/>
          <w:u w:color="5E6D03"/>
        </w:rPr>
        <w:t>setup</w:t>
      </w:r>
      <w:r>
        <w:rPr>
          <w:rStyle w:val="None"/>
          <w:rFonts w:ascii="Courier New" w:hAnsi="Courier New"/>
          <w:sz w:val="20"/>
          <w:szCs w:val="20"/>
        </w:rPr>
        <w:t>(</w:t>
      </w:r>
      <w:proofErr w:type="gramEnd"/>
      <w:r>
        <w:rPr>
          <w:rStyle w:val="None"/>
          <w:rFonts w:ascii="Courier New" w:hAnsi="Courier New"/>
          <w:sz w:val="20"/>
          <w:szCs w:val="20"/>
        </w:rPr>
        <w:t>) {  </w:t>
      </w:r>
    </w:p>
    <w:p w14:paraId="79BE6F1F"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Setting up the output pin to get a reading</w:t>
      </w:r>
    </w:p>
    <w:p w14:paraId="19B9DF71"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r>
        <w:rPr>
          <w:rStyle w:val="None"/>
          <w:rFonts w:ascii="Courier New" w:hAnsi="Courier New"/>
          <w:color w:val="D35400"/>
          <w:sz w:val="20"/>
          <w:szCs w:val="20"/>
          <w:u w:color="D35400"/>
        </w:rPr>
        <w:t>pinMode</w:t>
      </w:r>
      <w:proofErr w:type="spellEnd"/>
      <w:r>
        <w:rPr>
          <w:rStyle w:val="None"/>
          <w:rFonts w:ascii="Courier New" w:hAnsi="Courier New"/>
          <w:sz w:val="20"/>
          <w:szCs w:val="20"/>
        </w:rPr>
        <w:t>(</w:t>
      </w:r>
      <w:proofErr w:type="gramStart"/>
      <w:r>
        <w:rPr>
          <w:rStyle w:val="None"/>
          <w:rFonts w:ascii="Courier New" w:hAnsi="Courier New"/>
          <w:sz w:val="20"/>
          <w:szCs w:val="20"/>
        </w:rPr>
        <w:t>12</w:t>
      </w:r>
      <w:r>
        <w:rPr>
          <w:rStyle w:val="None"/>
          <w:rFonts w:ascii="Courier New" w:hAnsi="Courier New"/>
          <w:color w:val="434F54"/>
          <w:sz w:val="20"/>
          <w:szCs w:val="20"/>
          <w:u w:color="434F54"/>
        </w:rPr>
        <w:t>,</w:t>
      </w:r>
      <w:r>
        <w:rPr>
          <w:rStyle w:val="None"/>
          <w:rFonts w:ascii="Courier New" w:hAnsi="Courier New"/>
          <w:color w:val="00979C"/>
          <w:sz w:val="20"/>
          <w:szCs w:val="20"/>
          <w:u w:color="00979C"/>
        </w:rPr>
        <w:t>OUTPUT</w:t>
      </w:r>
      <w:proofErr w:type="gramEnd"/>
      <w:r>
        <w:rPr>
          <w:rStyle w:val="None"/>
          <w:rFonts w:ascii="Courier New" w:hAnsi="Courier New"/>
          <w:sz w:val="20"/>
          <w:szCs w:val="20"/>
        </w:rPr>
        <w:t>);</w:t>
      </w:r>
    </w:p>
    <w:p w14:paraId="0ABDAA2D"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r>
        <w:rPr>
          <w:rStyle w:val="None"/>
          <w:rFonts w:ascii="Courier New" w:hAnsi="Courier New"/>
          <w:sz w:val="20"/>
          <w:szCs w:val="20"/>
        </w:rPr>
        <w:t>}</w:t>
      </w:r>
    </w:p>
    <w:p w14:paraId="293635B3" w14:textId="77777777" w:rsidR="00BE3AEF" w:rsidRDefault="00BE3AEF">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p>
    <w:p w14:paraId="1FB6D418"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color w:val="00979C"/>
          <w:sz w:val="20"/>
          <w:szCs w:val="20"/>
          <w:u w:color="00979C"/>
        </w:rPr>
        <w:t>void</w:t>
      </w:r>
      <w:r>
        <w:rPr>
          <w:rStyle w:val="None"/>
          <w:rFonts w:ascii="Courier New" w:hAnsi="Courier New"/>
          <w:sz w:val="20"/>
          <w:szCs w:val="20"/>
        </w:rPr>
        <w:t xml:space="preserve"> </w:t>
      </w:r>
      <w:proofErr w:type="gramStart"/>
      <w:r>
        <w:rPr>
          <w:rStyle w:val="None"/>
          <w:rFonts w:ascii="Courier New" w:hAnsi="Courier New"/>
          <w:color w:val="5E6D03"/>
          <w:sz w:val="20"/>
          <w:szCs w:val="20"/>
          <w:u w:color="5E6D03"/>
        </w:rPr>
        <w:t>loop</w:t>
      </w:r>
      <w:r>
        <w:rPr>
          <w:rStyle w:val="None"/>
          <w:rFonts w:ascii="Courier New" w:hAnsi="Courier New"/>
          <w:sz w:val="20"/>
          <w:szCs w:val="20"/>
        </w:rPr>
        <w:t>(</w:t>
      </w:r>
      <w:proofErr w:type="gramEnd"/>
      <w:r>
        <w:rPr>
          <w:rStyle w:val="None"/>
          <w:rFonts w:ascii="Courier New" w:hAnsi="Courier New"/>
          <w:sz w:val="20"/>
          <w:szCs w:val="20"/>
        </w:rPr>
        <w:t>) {</w:t>
      </w:r>
    </w:p>
    <w:p w14:paraId="43F35BCF"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xml:space="preserve">// Writing a value to the output, </w:t>
      </w:r>
      <w:proofErr w:type="spellStart"/>
      <w:r>
        <w:rPr>
          <w:rStyle w:val="None"/>
          <w:rFonts w:ascii="Courier New" w:hAnsi="Courier New"/>
          <w:color w:val="434F54"/>
          <w:sz w:val="20"/>
          <w:szCs w:val="20"/>
          <w:u w:color="434F54"/>
        </w:rPr>
        <w:t>analogRead</w:t>
      </w:r>
      <w:proofErr w:type="spellEnd"/>
      <w:r>
        <w:rPr>
          <w:rStyle w:val="None"/>
          <w:rFonts w:ascii="Courier New" w:hAnsi="Courier New"/>
          <w:color w:val="434F54"/>
          <w:sz w:val="20"/>
          <w:szCs w:val="20"/>
          <w:u w:color="434F54"/>
        </w:rPr>
        <w:t xml:space="preserve"> goes between 0 and 1023 </w:t>
      </w:r>
    </w:p>
    <w:p w14:paraId="6A15EBCA"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xml:space="preserve">// </w:t>
      </w:r>
      <w:proofErr w:type="spellStart"/>
      <w:r>
        <w:rPr>
          <w:rStyle w:val="None"/>
          <w:rFonts w:ascii="Courier New" w:hAnsi="Courier New"/>
          <w:color w:val="434F54"/>
          <w:sz w:val="20"/>
          <w:szCs w:val="20"/>
          <w:u w:color="434F54"/>
        </w:rPr>
        <w:t>analogWrite</w:t>
      </w:r>
      <w:proofErr w:type="spellEnd"/>
      <w:r>
        <w:rPr>
          <w:rStyle w:val="None"/>
          <w:rFonts w:ascii="Courier New" w:hAnsi="Courier New"/>
          <w:color w:val="434F54"/>
          <w:sz w:val="20"/>
          <w:szCs w:val="20"/>
          <w:u w:color="434F54"/>
        </w:rPr>
        <w:t xml:space="preserve"> writes to a pin, followed by a value from 0 to 255</w:t>
      </w:r>
    </w:p>
    <w:p w14:paraId="66038B2F"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to output the max of 3 volts we want the max integer received to be 153</w:t>
      </w:r>
    </w:p>
    <w:p w14:paraId="30FF6C02"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analogWrite</w:t>
      </w:r>
      <w:proofErr w:type="spellEnd"/>
      <w:r>
        <w:rPr>
          <w:rStyle w:val="None"/>
          <w:rFonts w:ascii="Courier New" w:hAnsi="Courier New"/>
          <w:sz w:val="20"/>
          <w:szCs w:val="20"/>
        </w:rPr>
        <w:t>(</w:t>
      </w:r>
      <w:proofErr w:type="gramEnd"/>
      <w:r>
        <w:rPr>
          <w:rStyle w:val="None"/>
          <w:rFonts w:ascii="Courier New" w:hAnsi="Courier New"/>
          <w:sz w:val="20"/>
          <w:szCs w:val="20"/>
        </w:rPr>
        <w:t>3</w:t>
      </w:r>
      <w:r>
        <w:rPr>
          <w:rStyle w:val="None"/>
          <w:rFonts w:ascii="Courier New" w:hAnsi="Courier New"/>
          <w:color w:val="434F54"/>
          <w:sz w:val="20"/>
          <w:szCs w:val="20"/>
          <w:u w:color="434F54"/>
        </w:rPr>
        <w:t>,</w:t>
      </w:r>
      <w:r>
        <w:rPr>
          <w:rStyle w:val="None"/>
          <w:rFonts w:ascii="Courier New" w:hAnsi="Courier New"/>
          <w:sz w:val="20"/>
          <w:szCs w:val="20"/>
        </w:rPr>
        <w:t xml:space="preserve"> </w:t>
      </w:r>
      <w:proofErr w:type="spellStart"/>
      <w:r>
        <w:rPr>
          <w:rStyle w:val="None"/>
          <w:rFonts w:ascii="Courier New" w:hAnsi="Courier New"/>
          <w:color w:val="D35400"/>
          <w:sz w:val="20"/>
          <w:szCs w:val="20"/>
          <w:u w:color="D35400"/>
        </w:rPr>
        <w:t>analogRead</w:t>
      </w:r>
      <w:proofErr w:type="spellEnd"/>
      <w:r>
        <w:rPr>
          <w:rStyle w:val="None"/>
          <w:rFonts w:ascii="Courier New" w:hAnsi="Courier New"/>
          <w:sz w:val="20"/>
          <w:szCs w:val="20"/>
        </w:rPr>
        <w:t xml:space="preserve">(A2) </w:t>
      </w:r>
      <w:r>
        <w:rPr>
          <w:rStyle w:val="None"/>
          <w:rFonts w:ascii="Courier New" w:hAnsi="Courier New"/>
          <w:color w:val="434F54"/>
          <w:sz w:val="20"/>
          <w:szCs w:val="20"/>
          <w:u w:color="434F54"/>
        </w:rPr>
        <w:t>-</w:t>
      </w:r>
      <w:r>
        <w:rPr>
          <w:rStyle w:val="None"/>
          <w:rFonts w:ascii="Courier New" w:hAnsi="Courier New"/>
          <w:sz w:val="20"/>
          <w:szCs w:val="20"/>
        </w:rPr>
        <w:t xml:space="preserve"> 870);</w:t>
      </w:r>
    </w:p>
    <w:p w14:paraId="51DF4BB6"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w:t>
      </w:r>
    </w:p>
    <w:p w14:paraId="7E686DCA" w14:textId="77777777" w:rsidR="00BE3AEF" w:rsidRDefault="00BE3AEF">
      <w:pPr>
        <w:pStyle w:val="Body"/>
        <w:spacing w:after="0" w:line="480" w:lineRule="auto"/>
        <w:ind w:firstLine="720"/>
        <w:rPr>
          <w:rStyle w:val="None"/>
          <w:rFonts w:ascii="Garamond" w:eastAsia="Garamond" w:hAnsi="Garamond" w:cs="Garamond"/>
          <w:sz w:val="24"/>
          <w:szCs w:val="24"/>
        </w:rPr>
      </w:pPr>
    </w:p>
    <w:p w14:paraId="0748D513" w14:textId="26C1A18A" w:rsidR="00BE3AEF" w:rsidRDefault="00FC6360">
      <w:pPr>
        <w:pStyle w:val="Body"/>
        <w:spacing w:after="0" w:line="480" w:lineRule="auto"/>
        <w:ind w:firstLine="720"/>
        <w:rPr>
          <w:rStyle w:val="None"/>
          <w:rFonts w:ascii="Garamond" w:eastAsia="Garamond" w:hAnsi="Garamond" w:cs="Garamond"/>
          <w:sz w:val="24"/>
          <w:szCs w:val="24"/>
        </w:rPr>
      </w:pPr>
      <w:r>
        <w:rPr>
          <w:rStyle w:val="None"/>
          <w:rFonts w:ascii="Garamond" w:hAnsi="Garamond"/>
          <w:sz w:val="24"/>
          <w:szCs w:val="24"/>
        </w:rPr>
        <w:t>This is a review of the code used to run the motor</w:t>
      </w:r>
      <w:r w:rsidR="00AA130A">
        <w:rPr>
          <w:rStyle w:val="None"/>
          <w:rFonts w:ascii="Garamond" w:hAnsi="Garamond"/>
          <w:sz w:val="24"/>
          <w:szCs w:val="24"/>
        </w:rPr>
        <w:t xml:space="preserve"> and connect to the foot pedal.</w:t>
      </w:r>
      <w:r w:rsidR="00B7757E">
        <w:rPr>
          <w:rStyle w:val="None"/>
          <w:rFonts w:ascii="Garamond" w:hAnsi="Garamond"/>
          <w:sz w:val="24"/>
          <w:szCs w:val="24"/>
        </w:rPr>
        <w:t xml:space="preserve"> This was modified from code found in [2</w:t>
      </w:r>
      <w:r w:rsidR="006D3C36">
        <w:rPr>
          <w:rStyle w:val="None"/>
          <w:rFonts w:ascii="Garamond" w:hAnsi="Garamond"/>
          <w:sz w:val="24"/>
          <w:szCs w:val="24"/>
        </w:rPr>
        <w:t>8</w:t>
      </w:r>
      <w:r w:rsidR="00B7757E">
        <w:rPr>
          <w:rStyle w:val="None"/>
          <w:rFonts w:ascii="Garamond" w:hAnsi="Garamond"/>
          <w:sz w:val="24"/>
          <w:szCs w:val="24"/>
        </w:rPr>
        <w:t>]</w:t>
      </w:r>
    </w:p>
    <w:p w14:paraId="1022E297"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color w:val="95A5A6"/>
          <w:sz w:val="20"/>
          <w:szCs w:val="20"/>
          <w:u w:color="95A5A6"/>
        </w:rPr>
        <w:t>/* Foot pedal control code – Chris Rockwell */</w:t>
      </w:r>
    </w:p>
    <w:p w14:paraId="255B8689" w14:textId="77777777" w:rsidR="00BE3AEF" w:rsidRDefault="00BE3AEF">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p>
    <w:p w14:paraId="4344FAC7"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color w:val="00979C"/>
          <w:sz w:val="20"/>
          <w:szCs w:val="20"/>
          <w:u w:color="00979C"/>
        </w:rPr>
        <w:t>void</w:t>
      </w:r>
      <w:r>
        <w:rPr>
          <w:rStyle w:val="None"/>
          <w:rFonts w:ascii="Courier New" w:hAnsi="Courier New"/>
          <w:sz w:val="20"/>
          <w:szCs w:val="20"/>
        </w:rPr>
        <w:t xml:space="preserve"> </w:t>
      </w:r>
      <w:proofErr w:type="gramStart"/>
      <w:r>
        <w:rPr>
          <w:rStyle w:val="None"/>
          <w:rFonts w:ascii="Courier New" w:hAnsi="Courier New"/>
          <w:color w:val="5E6D03"/>
          <w:sz w:val="20"/>
          <w:szCs w:val="20"/>
          <w:u w:color="5E6D03"/>
        </w:rPr>
        <w:t>setup</w:t>
      </w:r>
      <w:r>
        <w:rPr>
          <w:rStyle w:val="None"/>
          <w:rFonts w:ascii="Courier New" w:hAnsi="Courier New"/>
          <w:sz w:val="20"/>
          <w:szCs w:val="20"/>
        </w:rPr>
        <w:t>(</w:t>
      </w:r>
      <w:proofErr w:type="gramEnd"/>
      <w:r>
        <w:rPr>
          <w:rStyle w:val="None"/>
          <w:rFonts w:ascii="Courier New" w:hAnsi="Courier New"/>
          <w:sz w:val="20"/>
          <w:szCs w:val="20"/>
        </w:rPr>
        <w:t>) {  </w:t>
      </w:r>
    </w:p>
    <w:p w14:paraId="4855894C"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Setting up the input pin</w:t>
      </w:r>
    </w:p>
    <w:p w14:paraId="1480FCC2"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pinMode</w:t>
      </w:r>
      <w:proofErr w:type="spellEnd"/>
      <w:r>
        <w:rPr>
          <w:rStyle w:val="None"/>
          <w:rFonts w:ascii="Courier New" w:hAnsi="Courier New"/>
          <w:sz w:val="20"/>
          <w:szCs w:val="20"/>
        </w:rPr>
        <w:t>(</w:t>
      </w:r>
      <w:proofErr w:type="gramEnd"/>
      <w:r>
        <w:rPr>
          <w:rStyle w:val="None"/>
          <w:rFonts w:ascii="Courier New" w:hAnsi="Courier New"/>
          <w:sz w:val="20"/>
          <w:szCs w:val="20"/>
        </w:rPr>
        <w:t>2</w:t>
      </w:r>
      <w:r>
        <w:rPr>
          <w:rStyle w:val="None"/>
          <w:rFonts w:ascii="Courier New" w:hAnsi="Courier New"/>
          <w:color w:val="434F54"/>
          <w:sz w:val="20"/>
          <w:szCs w:val="20"/>
          <w:u w:color="434F54"/>
        </w:rPr>
        <w:t>,</w:t>
      </w:r>
      <w:r>
        <w:rPr>
          <w:rStyle w:val="None"/>
          <w:rFonts w:ascii="Courier New" w:hAnsi="Courier New"/>
          <w:sz w:val="20"/>
          <w:szCs w:val="20"/>
        </w:rPr>
        <w:t xml:space="preserve"> </w:t>
      </w:r>
      <w:r>
        <w:rPr>
          <w:rStyle w:val="None"/>
          <w:rFonts w:ascii="Courier New" w:hAnsi="Courier New"/>
          <w:color w:val="00979C"/>
          <w:sz w:val="20"/>
          <w:szCs w:val="20"/>
          <w:u w:color="00979C"/>
        </w:rPr>
        <w:t>INPUT</w:t>
      </w:r>
      <w:r>
        <w:rPr>
          <w:rStyle w:val="None"/>
          <w:rFonts w:ascii="Courier New" w:hAnsi="Courier New"/>
          <w:sz w:val="20"/>
          <w:szCs w:val="20"/>
        </w:rPr>
        <w:t>);</w:t>
      </w:r>
    </w:p>
    <w:p w14:paraId="336D5147"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lastRenderedPageBreak/>
        <w:t xml:space="preserve">  </w:t>
      </w:r>
      <w:r>
        <w:rPr>
          <w:rStyle w:val="None"/>
          <w:rFonts w:ascii="Courier New" w:hAnsi="Courier New"/>
          <w:color w:val="434F54"/>
          <w:sz w:val="20"/>
          <w:szCs w:val="20"/>
          <w:u w:color="434F54"/>
        </w:rPr>
        <w:t>// Setting up the output pins to send a signal to the foot pedal</w:t>
      </w:r>
    </w:p>
    <w:p w14:paraId="03D3F07B"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pinMode</w:t>
      </w:r>
      <w:proofErr w:type="spellEnd"/>
      <w:r>
        <w:rPr>
          <w:rStyle w:val="None"/>
          <w:rFonts w:ascii="Courier New" w:hAnsi="Courier New"/>
          <w:sz w:val="20"/>
          <w:szCs w:val="20"/>
        </w:rPr>
        <w:t>(</w:t>
      </w:r>
      <w:proofErr w:type="gramEnd"/>
      <w:r>
        <w:rPr>
          <w:rStyle w:val="None"/>
          <w:rFonts w:ascii="Courier New" w:hAnsi="Courier New"/>
          <w:sz w:val="20"/>
          <w:szCs w:val="20"/>
        </w:rPr>
        <w:t>12</w:t>
      </w:r>
      <w:r>
        <w:rPr>
          <w:rStyle w:val="None"/>
          <w:rFonts w:ascii="Courier New" w:hAnsi="Courier New"/>
          <w:color w:val="434F54"/>
          <w:sz w:val="20"/>
          <w:szCs w:val="20"/>
          <w:u w:color="434F54"/>
        </w:rPr>
        <w:t>,</w:t>
      </w:r>
      <w:r>
        <w:rPr>
          <w:rStyle w:val="None"/>
          <w:rFonts w:ascii="Courier New" w:hAnsi="Courier New"/>
          <w:sz w:val="20"/>
          <w:szCs w:val="20"/>
        </w:rPr>
        <w:t xml:space="preserve"> </w:t>
      </w:r>
      <w:r>
        <w:rPr>
          <w:rStyle w:val="None"/>
          <w:rFonts w:ascii="Courier New" w:hAnsi="Courier New"/>
          <w:color w:val="00979C"/>
          <w:sz w:val="20"/>
          <w:szCs w:val="20"/>
          <w:u w:color="00979C"/>
        </w:rPr>
        <w:t>OUTPUT</w:t>
      </w:r>
      <w:r>
        <w:rPr>
          <w:rStyle w:val="None"/>
          <w:rFonts w:ascii="Courier New" w:hAnsi="Courier New"/>
          <w:sz w:val="20"/>
          <w:szCs w:val="20"/>
        </w:rPr>
        <w:t>);    </w:t>
      </w:r>
    </w:p>
    <w:p w14:paraId="74BD506F"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pinMode</w:t>
      </w:r>
      <w:proofErr w:type="spellEnd"/>
      <w:r>
        <w:rPr>
          <w:rStyle w:val="None"/>
          <w:rFonts w:ascii="Courier New" w:hAnsi="Courier New"/>
          <w:sz w:val="20"/>
          <w:szCs w:val="20"/>
        </w:rPr>
        <w:t>(</w:t>
      </w:r>
      <w:proofErr w:type="gramEnd"/>
      <w:r>
        <w:rPr>
          <w:rStyle w:val="None"/>
          <w:rFonts w:ascii="Courier New" w:hAnsi="Courier New"/>
          <w:sz w:val="20"/>
          <w:szCs w:val="20"/>
        </w:rPr>
        <w:t>5</w:t>
      </w:r>
      <w:r>
        <w:rPr>
          <w:rStyle w:val="None"/>
          <w:rFonts w:ascii="Courier New" w:hAnsi="Courier New"/>
          <w:color w:val="434F54"/>
          <w:sz w:val="20"/>
          <w:szCs w:val="20"/>
          <w:u w:color="434F54"/>
        </w:rPr>
        <w:t>,</w:t>
      </w:r>
      <w:r>
        <w:rPr>
          <w:rStyle w:val="None"/>
          <w:rFonts w:ascii="Courier New" w:hAnsi="Courier New"/>
          <w:sz w:val="20"/>
          <w:szCs w:val="20"/>
        </w:rPr>
        <w:t xml:space="preserve"> </w:t>
      </w:r>
      <w:r>
        <w:rPr>
          <w:rStyle w:val="None"/>
          <w:rFonts w:ascii="Courier New" w:hAnsi="Courier New"/>
          <w:color w:val="00979C"/>
          <w:sz w:val="20"/>
          <w:szCs w:val="20"/>
          <w:u w:color="00979C"/>
        </w:rPr>
        <w:t>OUTPUT</w:t>
      </w:r>
      <w:r>
        <w:rPr>
          <w:rStyle w:val="None"/>
          <w:rFonts w:ascii="Courier New" w:hAnsi="Courier New"/>
          <w:sz w:val="20"/>
          <w:szCs w:val="20"/>
        </w:rPr>
        <w:t>);   </w:t>
      </w:r>
    </w:p>
    <w:p w14:paraId="1DC3A38B"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r>
        <w:rPr>
          <w:rStyle w:val="None"/>
          <w:rFonts w:ascii="Courier New" w:hAnsi="Courier New"/>
          <w:sz w:val="20"/>
          <w:szCs w:val="20"/>
        </w:rPr>
        <w:t>}</w:t>
      </w:r>
    </w:p>
    <w:p w14:paraId="7565D0A7" w14:textId="77777777" w:rsidR="00BE3AEF" w:rsidRDefault="00BE3AEF">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p>
    <w:p w14:paraId="5E02899B"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color w:val="00979C"/>
          <w:sz w:val="20"/>
          <w:szCs w:val="20"/>
          <w:u w:color="00979C"/>
        </w:rPr>
        <w:t>void</w:t>
      </w:r>
      <w:r>
        <w:rPr>
          <w:rStyle w:val="None"/>
          <w:rFonts w:ascii="Courier New" w:hAnsi="Courier New"/>
          <w:sz w:val="20"/>
          <w:szCs w:val="20"/>
        </w:rPr>
        <w:t xml:space="preserve"> </w:t>
      </w:r>
      <w:proofErr w:type="gramStart"/>
      <w:r>
        <w:rPr>
          <w:rStyle w:val="None"/>
          <w:rFonts w:ascii="Courier New" w:hAnsi="Courier New"/>
          <w:color w:val="5E6D03"/>
          <w:sz w:val="20"/>
          <w:szCs w:val="20"/>
          <w:u w:color="5E6D03"/>
        </w:rPr>
        <w:t>loop</w:t>
      </w:r>
      <w:r>
        <w:rPr>
          <w:rStyle w:val="None"/>
          <w:rFonts w:ascii="Courier New" w:hAnsi="Courier New"/>
          <w:sz w:val="20"/>
          <w:szCs w:val="20"/>
        </w:rPr>
        <w:t>(</w:t>
      </w:r>
      <w:proofErr w:type="gramEnd"/>
      <w:r>
        <w:rPr>
          <w:rStyle w:val="None"/>
          <w:rFonts w:ascii="Courier New" w:hAnsi="Courier New"/>
          <w:sz w:val="20"/>
          <w:szCs w:val="20"/>
        </w:rPr>
        <w:t>) {</w:t>
      </w:r>
    </w:p>
    <w:p w14:paraId="2265F1BA"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getting a reading from the input pin, either HIGH or LOW</w:t>
      </w:r>
    </w:p>
    <w:p w14:paraId="3BF72E0F"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r>
        <w:rPr>
          <w:rStyle w:val="None"/>
          <w:rFonts w:ascii="Courier New" w:hAnsi="Courier New"/>
          <w:color w:val="00979C"/>
          <w:sz w:val="20"/>
          <w:szCs w:val="20"/>
          <w:u w:color="00979C"/>
        </w:rPr>
        <w:t>int</w:t>
      </w:r>
      <w:proofErr w:type="spellEnd"/>
      <w:r>
        <w:rPr>
          <w:rStyle w:val="None"/>
          <w:rFonts w:ascii="Courier New" w:hAnsi="Courier New"/>
          <w:sz w:val="20"/>
          <w:szCs w:val="20"/>
        </w:rPr>
        <w:t xml:space="preserve"> reading </w:t>
      </w:r>
      <w:r>
        <w:rPr>
          <w:rStyle w:val="None"/>
          <w:rFonts w:ascii="Courier New" w:hAnsi="Courier New"/>
          <w:color w:val="434F54"/>
          <w:sz w:val="20"/>
          <w:szCs w:val="20"/>
          <w:u w:color="434F54"/>
        </w:rPr>
        <w:t>=</w:t>
      </w: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digitalRead</w:t>
      </w:r>
      <w:proofErr w:type="spellEnd"/>
      <w:r>
        <w:rPr>
          <w:rStyle w:val="None"/>
          <w:rFonts w:ascii="Courier New" w:hAnsi="Courier New"/>
          <w:sz w:val="20"/>
          <w:szCs w:val="20"/>
        </w:rPr>
        <w:t>(</w:t>
      </w:r>
      <w:proofErr w:type="gramEnd"/>
      <w:r>
        <w:rPr>
          <w:rStyle w:val="None"/>
          <w:rFonts w:ascii="Courier New" w:hAnsi="Courier New"/>
          <w:sz w:val="20"/>
          <w:szCs w:val="20"/>
        </w:rPr>
        <w:t>2);</w:t>
      </w:r>
    </w:p>
    <w:p w14:paraId="14AEC5DA" w14:textId="77777777" w:rsidR="00BE3AEF" w:rsidRDefault="00BE3AEF">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p>
    <w:p w14:paraId="0FE8EBDA"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xml:space="preserve">// If the reading is HIGH or the </w:t>
      </w:r>
      <w:proofErr w:type="spellStart"/>
      <w:r>
        <w:rPr>
          <w:rStyle w:val="None"/>
          <w:rFonts w:ascii="Courier New" w:hAnsi="Courier New"/>
          <w:color w:val="434F54"/>
          <w:sz w:val="20"/>
          <w:szCs w:val="20"/>
          <w:u w:color="434F54"/>
        </w:rPr>
        <w:t>footpedal</w:t>
      </w:r>
      <w:proofErr w:type="spellEnd"/>
      <w:r>
        <w:rPr>
          <w:rStyle w:val="None"/>
          <w:rFonts w:ascii="Courier New" w:hAnsi="Courier New"/>
          <w:color w:val="434F54"/>
          <w:sz w:val="20"/>
          <w:szCs w:val="20"/>
          <w:u w:color="434F54"/>
        </w:rPr>
        <w:t xml:space="preserve"> is down and sending a signal</w:t>
      </w:r>
    </w:p>
    <w:p w14:paraId="75ACD1C0"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5E6D03"/>
          <w:sz w:val="20"/>
          <w:szCs w:val="20"/>
          <w:u w:color="5E6D03"/>
        </w:rPr>
        <w:t>if</w:t>
      </w:r>
      <w:r>
        <w:rPr>
          <w:rStyle w:val="None"/>
          <w:rFonts w:ascii="Courier New" w:hAnsi="Courier New"/>
          <w:sz w:val="20"/>
          <w:szCs w:val="20"/>
        </w:rPr>
        <w:t xml:space="preserve"> (reading </w:t>
      </w:r>
      <w:r>
        <w:rPr>
          <w:rStyle w:val="None"/>
          <w:rFonts w:ascii="Courier New" w:hAnsi="Courier New"/>
          <w:color w:val="434F54"/>
          <w:sz w:val="20"/>
          <w:szCs w:val="20"/>
          <w:u w:color="434F54"/>
        </w:rPr>
        <w:t>==</w:t>
      </w:r>
      <w:r>
        <w:rPr>
          <w:rStyle w:val="None"/>
          <w:rFonts w:ascii="Courier New" w:hAnsi="Courier New"/>
          <w:sz w:val="20"/>
          <w:szCs w:val="20"/>
        </w:rPr>
        <w:t xml:space="preserve"> </w:t>
      </w:r>
      <w:r>
        <w:rPr>
          <w:rStyle w:val="None"/>
          <w:rFonts w:ascii="Courier New" w:hAnsi="Courier New"/>
          <w:color w:val="00979C"/>
          <w:sz w:val="20"/>
          <w:szCs w:val="20"/>
          <w:u w:color="00979C"/>
        </w:rPr>
        <w:t>HIGH</w:t>
      </w:r>
      <w:r>
        <w:rPr>
          <w:rStyle w:val="None"/>
          <w:rFonts w:ascii="Courier New" w:hAnsi="Courier New"/>
          <w:sz w:val="20"/>
          <w:szCs w:val="20"/>
        </w:rPr>
        <w:t>) {</w:t>
      </w:r>
    </w:p>
    <w:p w14:paraId="01F79E80"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Set the speed of the motor to the max value of 153</w:t>
      </w:r>
    </w:p>
    <w:p w14:paraId="13884FC5"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analogWrite</w:t>
      </w:r>
      <w:proofErr w:type="spellEnd"/>
      <w:r>
        <w:rPr>
          <w:rStyle w:val="None"/>
          <w:rFonts w:ascii="Courier New" w:hAnsi="Courier New"/>
          <w:sz w:val="20"/>
          <w:szCs w:val="20"/>
        </w:rPr>
        <w:t>(</w:t>
      </w:r>
      <w:proofErr w:type="gramEnd"/>
      <w:r>
        <w:rPr>
          <w:rStyle w:val="None"/>
          <w:rFonts w:ascii="Courier New" w:hAnsi="Courier New"/>
          <w:sz w:val="20"/>
          <w:szCs w:val="20"/>
        </w:rPr>
        <w:t>3</w:t>
      </w:r>
      <w:r>
        <w:rPr>
          <w:rStyle w:val="None"/>
          <w:rFonts w:ascii="Courier New" w:hAnsi="Courier New"/>
          <w:color w:val="434F54"/>
          <w:sz w:val="20"/>
          <w:szCs w:val="20"/>
          <w:u w:color="434F54"/>
        </w:rPr>
        <w:t>,</w:t>
      </w:r>
      <w:r>
        <w:rPr>
          <w:rStyle w:val="None"/>
          <w:rFonts w:ascii="Courier New" w:hAnsi="Courier New"/>
          <w:sz w:val="20"/>
          <w:szCs w:val="20"/>
        </w:rPr>
        <w:t xml:space="preserve"> 153);</w:t>
      </w:r>
    </w:p>
    <w:p w14:paraId="6F69060B"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 </w:t>
      </w:r>
      <w:r>
        <w:rPr>
          <w:rStyle w:val="None"/>
          <w:rFonts w:ascii="Courier New" w:hAnsi="Courier New"/>
          <w:color w:val="5E6D03"/>
          <w:sz w:val="20"/>
          <w:szCs w:val="20"/>
          <w:u w:color="5E6D03"/>
        </w:rPr>
        <w:t>else</w:t>
      </w:r>
      <w:r>
        <w:rPr>
          <w:rStyle w:val="None"/>
          <w:rFonts w:ascii="Courier New" w:hAnsi="Courier New"/>
          <w:sz w:val="20"/>
          <w:szCs w:val="20"/>
        </w:rPr>
        <w:t xml:space="preserve"> {</w:t>
      </w:r>
    </w:p>
    <w:p w14:paraId="2B19BDCC"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r>
        <w:rPr>
          <w:rStyle w:val="None"/>
          <w:rFonts w:ascii="Courier New" w:hAnsi="Courier New"/>
          <w:color w:val="434F54"/>
          <w:sz w:val="20"/>
          <w:szCs w:val="20"/>
          <w:u w:color="434F54"/>
        </w:rPr>
        <w:t>// Otherwise keep the speed at 0</w:t>
      </w:r>
    </w:p>
    <w:p w14:paraId="159300DF"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Arial" w:eastAsia="Arial" w:hAnsi="Arial" w:cs="Arial"/>
        </w:rPr>
      </w:pPr>
      <w:r>
        <w:rPr>
          <w:rStyle w:val="None"/>
          <w:rFonts w:ascii="Courier New" w:hAnsi="Courier New"/>
          <w:sz w:val="20"/>
          <w:szCs w:val="20"/>
        </w:rPr>
        <w:t xml:space="preserve">    </w:t>
      </w:r>
      <w:proofErr w:type="spellStart"/>
      <w:proofErr w:type="gramStart"/>
      <w:r>
        <w:rPr>
          <w:rStyle w:val="None"/>
          <w:rFonts w:ascii="Courier New" w:hAnsi="Courier New"/>
          <w:color w:val="D35400"/>
          <w:sz w:val="20"/>
          <w:szCs w:val="20"/>
          <w:u w:color="D35400"/>
        </w:rPr>
        <w:t>analogWrite</w:t>
      </w:r>
      <w:proofErr w:type="spellEnd"/>
      <w:r>
        <w:rPr>
          <w:rStyle w:val="None"/>
          <w:rFonts w:ascii="Courier New" w:hAnsi="Courier New"/>
          <w:sz w:val="20"/>
          <w:szCs w:val="20"/>
        </w:rPr>
        <w:t>(</w:t>
      </w:r>
      <w:proofErr w:type="gramEnd"/>
      <w:r>
        <w:rPr>
          <w:rStyle w:val="None"/>
          <w:rFonts w:ascii="Courier New" w:hAnsi="Courier New"/>
          <w:sz w:val="20"/>
          <w:szCs w:val="20"/>
        </w:rPr>
        <w:t>3</w:t>
      </w:r>
      <w:r>
        <w:rPr>
          <w:rStyle w:val="None"/>
          <w:rFonts w:ascii="Courier New" w:hAnsi="Courier New"/>
          <w:color w:val="434F54"/>
          <w:sz w:val="20"/>
          <w:szCs w:val="20"/>
          <w:u w:color="434F54"/>
        </w:rPr>
        <w:t>,</w:t>
      </w:r>
      <w:r>
        <w:rPr>
          <w:rStyle w:val="None"/>
          <w:rFonts w:ascii="Courier New" w:hAnsi="Courier New"/>
          <w:sz w:val="20"/>
          <w:szCs w:val="20"/>
        </w:rPr>
        <w:t xml:space="preserve"> 0);</w:t>
      </w:r>
    </w:p>
    <w:p w14:paraId="4395229C"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r>
        <w:rPr>
          <w:rStyle w:val="None"/>
          <w:rFonts w:ascii="Courier New" w:hAnsi="Courier New"/>
          <w:sz w:val="20"/>
          <w:szCs w:val="20"/>
        </w:rPr>
        <w:t xml:space="preserve">  }</w:t>
      </w:r>
    </w:p>
    <w:p w14:paraId="4B5D8BF8" w14:textId="77777777" w:rsidR="00BE3AEF" w:rsidRDefault="00FC6360">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line="480" w:lineRule="auto"/>
        <w:rPr>
          <w:rStyle w:val="None"/>
          <w:rFonts w:ascii="Courier New" w:eastAsia="Courier New" w:hAnsi="Courier New" w:cs="Courier New"/>
          <w:sz w:val="20"/>
          <w:szCs w:val="20"/>
        </w:rPr>
      </w:pPr>
      <w:r>
        <w:rPr>
          <w:rStyle w:val="None"/>
          <w:rFonts w:ascii="Courier New" w:hAnsi="Courier New"/>
          <w:sz w:val="20"/>
          <w:szCs w:val="20"/>
        </w:rPr>
        <w:t>}</w:t>
      </w:r>
    </w:p>
    <w:p w14:paraId="5ECF8601" w14:textId="77777777" w:rsidR="00BE3AEF" w:rsidRDefault="00BE3AEF">
      <w:pPr>
        <w:pStyle w:val="Body"/>
        <w:spacing w:after="0" w:line="480" w:lineRule="auto"/>
        <w:rPr>
          <w:rStyle w:val="None"/>
          <w:rFonts w:ascii="Garamond" w:eastAsia="Garamond" w:hAnsi="Garamond" w:cs="Garamond"/>
          <w:sz w:val="24"/>
          <w:szCs w:val="24"/>
        </w:rPr>
      </w:pPr>
    </w:p>
    <w:p w14:paraId="5A54B731" w14:textId="77777777" w:rsidR="00BE3AEF" w:rsidRDefault="00FC6360">
      <w:pPr>
        <w:pStyle w:val="Body"/>
        <w:spacing w:line="256" w:lineRule="auto"/>
      </w:pPr>
      <w:r>
        <w:rPr>
          <w:rStyle w:val="None"/>
          <w:rFonts w:ascii="Arial Unicode MS" w:eastAsia="Arial Unicode MS" w:hAnsi="Arial Unicode MS" w:cs="Arial Unicode MS"/>
          <w:color w:val="53565A"/>
          <w:u w:color="53565A"/>
          <w:shd w:val="clear" w:color="auto" w:fill="FFFFFF"/>
        </w:rPr>
        <w:br w:type="page"/>
      </w:r>
    </w:p>
    <w:p w14:paraId="7F04C30A" w14:textId="77777777" w:rsidR="00BE3AEF" w:rsidRDefault="00FC6360">
      <w:pPr>
        <w:pStyle w:val="Body"/>
        <w:keepNext/>
        <w:keepLines/>
        <w:spacing w:before="400" w:after="120" w:line="276" w:lineRule="auto"/>
        <w:outlineLvl w:val="0"/>
        <w:rPr>
          <w:rStyle w:val="None"/>
          <w:rFonts w:ascii="Arial" w:eastAsia="Arial" w:hAnsi="Arial" w:cs="Arial"/>
          <w:sz w:val="40"/>
          <w:szCs w:val="40"/>
          <w:shd w:val="clear" w:color="auto" w:fill="FFFFFF"/>
        </w:rPr>
      </w:pPr>
      <w:r>
        <w:rPr>
          <w:rStyle w:val="None"/>
          <w:rFonts w:ascii="Arial" w:hAnsi="Arial"/>
          <w:sz w:val="40"/>
          <w:szCs w:val="40"/>
          <w:shd w:val="clear" w:color="auto" w:fill="FFFFFF"/>
        </w:rPr>
        <w:lastRenderedPageBreak/>
        <w:t>Appendix D: CAD Models</w:t>
      </w:r>
    </w:p>
    <w:p w14:paraId="74BB5A94" w14:textId="77777777" w:rsidR="00BE3AEF" w:rsidRDefault="00FC6360">
      <w:pPr>
        <w:pStyle w:val="Body"/>
        <w:spacing w:line="480" w:lineRule="auto"/>
        <w:ind w:firstLine="720"/>
        <w:rPr>
          <w:rStyle w:val="None"/>
          <w:rFonts w:ascii="Garamond" w:eastAsia="Garamond" w:hAnsi="Garamond" w:cs="Garamond"/>
          <w:color w:val="53565A"/>
          <w:sz w:val="24"/>
          <w:szCs w:val="24"/>
          <w:u w:color="53565A"/>
          <w:shd w:val="clear" w:color="auto" w:fill="FFFFFF"/>
        </w:rPr>
      </w:pPr>
      <w:r>
        <w:rPr>
          <w:rStyle w:val="None"/>
          <w:rFonts w:ascii="Garamond" w:hAnsi="Garamond"/>
          <w:color w:val="53565A"/>
          <w:sz w:val="24"/>
          <w:szCs w:val="24"/>
          <w:u w:color="53565A"/>
          <w:shd w:val="clear" w:color="auto" w:fill="FFFFFF"/>
        </w:rPr>
        <w:t>This appendix reviews the different parts that were 3D printed for this design. Giving explanation for each part that made up the design.</w:t>
      </w:r>
    </w:p>
    <w:p w14:paraId="528EDB06" w14:textId="77777777" w:rsidR="00BE3AEF" w:rsidRDefault="00FC6360">
      <w:pPr>
        <w:pStyle w:val="Body"/>
        <w:keepNext/>
        <w:spacing w:line="480" w:lineRule="auto"/>
        <w:jc w:val="center"/>
        <w:rPr>
          <w:rStyle w:val="None"/>
          <w:rFonts w:ascii="Garamond" w:eastAsia="Garamond" w:hAnsi="Garamond" w:cs="Garamond"/>
          <w:color w:val="53565A"/>
          <w:sz w:val="24"/>
          <w:szCs w:val="24"/>
          <w:u w:color="53565A"/>
          <w:shd w:val="clear" w:color="auto" w:fill="FFFFFF"/>
        </w:rPr>
      </w:pPr>
      <w:r>
        <w:rPr>
          <w:rStyle w:val="Hyperlink1"/>
          <w:noProof/>
        </w:rPr>
        <w:drawing>
          <wp:inline distT="0" distB="0" distL="0" distR="0" wp14:anchorId="5E7E76F3" wp14:editId="34A63B4B">
            <wp:extent cx="2457450" cy="2543175"/>
            <wp:effectExtent l="0" t="0" r="0" b="0"/>
            <wp:docPr id="1073741915" name="officeArt object" descr="Picture 28"/>
            <wp:cNvGraphicFramePr/>
            <a:graphic xmlns:a="http://schemas.openxmlformats.org/drawingml/2006/main">
              <a:graphicData uri="http://schemas.openxmlformats.org/drawingml/2006/picture">
                <pic:pic xmlns:pic="http://schemas.openxmlformats.org/drawingml/2006/picture">
                  <pic:nvPicPr>
                    <pic:cNvPr id="1073741915" name="Picture 28" descr="Picture 28"/>
                    <pic:cNvPicPr>
                      <a:picLocks noChangeAspect="1"/>
                    </pic:cNvPicPr>
                  </pic:nvPicPr>
                  <pic:blipFill>
                    <a:blip r:embed="rId74">
                      <a:extLst/>
                    </a:blip>
                    <a:stretch>
                      <a:fillRect/>
                    </a:stretch>
                  </pic:blipFill>
                  <pic:spPr>
                    <a:xfrm>
                      <a:off x="0" y="0"/>
                      <a:ext cx="2457450" cy="2543175"/>
                    </a:xfrm>
                    <a:prstGeom prst="rect">
                      <a:avLst/>
                    </a:prstGeom>
                    <a:ln w="12700" cap="flat">
                      <a:noFill/>
                      <a:miter lim="400000"/>
                    </a:ln>
                    <a:effectLst/>
                  </pic:spPr>
                </pic:pic>
              </a:graphicData>
            </a:graphic>
          </wp:inline>
        </w:drawing>
      </w:r>
    </w:p>
    <w:p w14:paraId="4D754760"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53: One side of the needle clamp</w:t>
      </w:r>
    </w:p>
    <w:p w14:paraId="274011AE" w14:textId="77777777" w:rsidR="00BE3AEF" w:rsidRDefault="00FC6360">
      <w:pPr>
        <w:pStyle w:val="Body"/>
        <w:spacing w:line="256" w:lineRule="auto"/>
      </w:pPr>
      <w:r>
        <w:rPr>
          <w:rStyle w:val="None"/>
        </w:rPr>
        <w:t>Shown above in Figure 50 is the first half of the needle clamp, which holds the needle in place and slides along the two rods of the main body to provide the vibration.</w:t>
      </w:r>
    </w:p>
    <w:p w14:paraId="5FF317F3" w14:textId="77777777" w:rsidR="00BE3AEF" w:rsidRDefault="00FC6360">
      <w:pPr>
        <w:pStyle w:val="Body"/>
        <w:spacing w:line="256" w:lineRule="auto"/>
        <w:jc w:val="center"/>
      </w:pPr>
      <w:r>
        <w:rPr>
          <w:rStyle w:val="Hyperlink1"/>
          <w:noProof/>
        </w:rPr>
        <w:drawing>
          <wp:inline distT="0" distB="0" distL="0" distR="0" wp14:anchorId="683D7F1D" wp14:editId="1A4277B2">
            <wp:extent cx="2200275" cy="2609850"/>
            <wp:effectExtent l="0" t="0" r="0" b="0"/>
            <wp:docPr id="1073741916" name="officeArt object" descr="Picture 25"/>
            <wp:cNvGraphicFramePr/>
            <a:graphic xmlns:a="http://schemas.openxmlformats.org/drawingml/2006/main">
              <a:graphicData uri="http://schemas.openxmlformats.org/drawingml/2006/picture">
                <pic:pic xmlns:pic="http://schemas.openxmlformats.org/drawingml/2006/picture">
                  <pic:nvPicPr>
                    <pic:cNvPr id="1073741916" name="Picture 25" descr="Picture 25"/>
                    <pic:cNvPicPr>
                      <a:picLocks noChangeAspect="1"/>
                    </pic:cNvPicPr>
                  </pic:nvPicPr>
                  <pic:blipFill>
                    <a:blip r:embed="rId75">
                      <a:extLst/>
                    </a:blip>
                    <a:stretch>
                      <a:fillRect/>
                    </a:stretch>
                  </pic:blipFill>
                  <pic:spPr>
                    <a:xfrm>
                      <a:off x="0" y="0"/>
                      <a:ext cx="2200275" cy="2609850"/>
                    </a:xfrm>
                    <a:prstGeom prst="rect">
                      <a:avLst/>
                    </a:prstGeom>
                    <a:ln w="12700" cap="flat">
                      <a:noFill/>
                      <a:miter lim="400000"/>
                    </a:ln>
                    <a:effectLst/>
                  </pic:spPr>
                </pic:pic>
              </a:graphicData>
            </a:graphic>
          </wp:inline>
        </w:drawing>
      </w:r>
    </w:p>
    <w:p w14:paraId="0BEABA05"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54: Outer side of the needle clamp</w:t>
      </w:r>
    </w:p>
    <w:p w14:paraId="46EF0524" w14:textId="77777777" w:rsidR="00BE3AEF" w:rsidRDefault="00FC6360">
      <w:pPr>
        <w:pStyle w:val="Body"/>
        <w:spacing w:line="256" w:lineRule="auto"/>
      </w:pPr>
      <w:r>
        <w:rPr>
          <w:rStyle w:val="None"/>
        </w:rPr>
        <w:t xml:space="preserve">Shown above in Figure 51 is the second half the clamp, which houses the vibrating motor. </w:t>
      </w:r>
    </w:p>
    <w:p w14:paraId="5AA5202D" w14:textId="77777777" w:rsidR="00BE3AEF" w:rsidRDefault="00FC6360">
      <w:pPr>
        <w:pStyle w:val="Body"/>
        <w:keepNext/>
        <w:spacing w:after="0" w:line="480" w:lineRule="auto"/>
        <w:ind w:firstLine="720"/>
        <w:jc w:val="center"/>
      </w:pPr>
      <w:r>
        <w:rPr>
          <w:rStyle w:val="Hyperlink1"/>
          <w:noProof/>
        </w:rPr>
        <w:lastRenderedPageBreak/>
        <w:drawing>
          <wp:inline distT="0" distB="0" distL="0" distR="0" wp14:anchorId="02F69A52" wp14:editId="498AE72C">
            <wp:extent cx="2314575" cy="1247775"/>
            <wp:effectExtent l="0" t="0" r="0" b="0"/>
            <wp:docPr id="1073741917" name="officeArt object" descr="Picture 24"/>
            <wp:cNvGraphicFramePr/>
            <a:graphic xmlns:a="http://schemas.openxmlformats.org/drawingml/2006/main">
              <a:graphicData uri="http://schemas.openxmlformats.org/drawingml/2006/picture">
                <pic:pic xmlns:pic="http://schemas.openxmlformats.org/drawingml/2006/picture">
                  <pic:nvPicPr>
                    <pic:cNvPr id="1073741917" name="Picture 24" descr="Picture 24"/>
                    <pic:cNvPicPr>
                      <a:picLocks noChangeAspect="1"/>
                    </pic:cNvPicPr>
                  </pic:nvPicPr>
                  <pic:blipFill>
                    <a:blip r:embed="rId76">
                      <a:extLst/>
                    </a:blip>
                    <a:stretch>
                      <a:fillRect/>
                    </a:stretch>
                  </pic:blipFill>
                  <pic:spPr>
                    <a:xfrm>
                      <a:off x="0" y="0"/>
                      <a:ext cx="2314575" cy="1247775"/>
                    </a:xfrm>
                    <a:prstGeom prst="rect">
                      <a:avLst/>
                    </a:prstGeom>
                    <a:ln w="12700" cap="flat">
                      <a:noFill/>
                      <a:miter lim="400000"/>
                    </a:ln>
                    <a:effectLst/>
                  </pic:spPr>
                </pic:pic>
              </a:graphicData>
            </a:graphic>
          </wp:inline>
        </w:drawing>
      </w:r>
    </w:p>
    <w:p w14:paraId="0BD03FFC"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55: Vibration dampening pad, two in the final design</w:t>
      </w:r>
    </w:p>
    <w:p w14:paraId="4F334DA9" w14:textId="77777777" w:rsidR="00BE3AEF" w:rsidRDefault="00FC6360">
      <w:pPr>
        <w:pStyle w:val="Body"/>
        <w:spacing w:line="256" w:lineRule="auto"/>
      </w:pPr>
      <w:r>
        <w:rPr>
          <w:rStyle w:val="None"/>
        </w:rPr>
        <w:t>In Figure 52 you can see the force absorbing pad, which reduces the force of vibration to the desired level.</w:t>
      </w:r>
    </w:p>
    <w:p w14:paraId="7E371F30" w14:textId="77777777" w:rsidR="00BE3AEF" w:rsidRDefault="00FC6360">
      <w:pPr>
        <w:pStyle w:val="Body"/>
        <w:keepNext/>
        <w:spacing w:after="0" w:line="480" w:lineRule="auto"/>
        <w:ind w:firstLine="720"/>
        <w:jc w:val="center"/>
      </w:pPr>
      <w:r>
        <w:rPr>
          <w:rStyle w:val="Hyperlink1"/>
          <w:noProof/>
        </w:rPr>
        <w:drawing>
          <wp:inline distT="0" distB="0" distL="0" distR="0" wp14:anchorId="70D36358" wp14:editId="78970813">
            <wp:extent cx="2247900" cy="1228725"/>
            <wp:effectExtent l="0" t="0" r="0" b="0"/>
            <wp:docPr id="1073741918" name="officeArt object" descr="Picture 21"/>
            <wp:cNvGraphicFramePr/>
            <a:graphic xmlns:a="http://schemas.openxmlformats.org/drawingml/2006/main">
              <a:graphicData uri="http://schemas.openxmlformats.org/drawingml/2006/picture">
                <pic:pic xmlns:pic="http://schemas.openxmlformats.org/drawingml/2006/picture">
                  <pic:nvPicPr>
                    <pic:cNvPr id="1073741918" name="Picture 21" descr="Picture 21"/>
                    <pic:cNvPicPr>
                      <a:picLocks noChangeAspect="1"/>
                    </pic:cNvPicPr>
                  </pic:nvPicPr>
                  <pic:blipFill>
                    <a:blip r:embed="rId77">
                      <a:extLst/>
                    </a:blip>
                    <a:stretch>
                      <a:fillRect/>
                    </a:stretch>
                  </pic:blipFill>
                  <pic:spPr>
                    <a:xfrm>
                      <a:off x="0" y="0"/>
                      <a:ext cx="2247900" cy="1228725"/>
                    </a:xfrm>
                    <a:prstGeom prst="rect">
                      <a:avLst/>
                    </a:prstGeom>
                    <a:ln w="12700" cap="flat">
                      <a:noFill/>
                      <a:miter lim="400000"/>
                    </a:ln>
                    <a:effectLst/>
                  </pic:spPr>
                </pic:pic>
              </a:graphicData>
            </a:graphic>
          </wp:inline>
        </w:drawing>
      </w:r>
    </w:p>
    <w:p w14:paraId="23B469A1"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Figure 56: End cap for the case</w:t>
      </w:r>
    </w:p>
    <w:p w14:paraId="5B44FC42" w14:textId="77777777" w:rsidR="00BE3AEF" w:rsidRDefault="00FC6360">
      <w:pPr>
        <w:pStyle w:val="Body"/>
        <w:spacing w:line="256" w:lineRule="auto"/>
      </w:pPr>
      <w:r>
        <w:rPr>
          <w:rStyle w:val="None"/>
        </w:rPr>
        <w:t>The end cap of the device, shown in Figure 53, fits into the slot seen in the main body, holding the centerpieces and force absorbing pads onto the two sliding rods.</w:t>
      </w:r>
    </w:p>
    <w:p w14:paraId="008E67B7" w14:textId="77777777" w:rsidR="00BE3AEF" w:rsidRDefault="00FC6360">
      <w:pPr>
        <w:pStyle w:val="Body"/>
        <w:keepNext/>
        <w:spacing w:after="0" w:line="480" w:lineRule="auto"/>
        <w:ind w:firstLine="720"/>
        <w:jc w:val="center"/>
      </w:pPr>
      <w:r>
        <w:rPr>
          <w:rStyle w:val="Hyperlink1"/>
          <w:noProof/>
        </w:rPr>
        <w:drawing>
          <wp:inline distT="0" distB="0" distL="0" distR="0" wp14:anchorId="551DAA53" wp14:editId="6E1C21DE">
            <wp:extent cx="2333625" cy="3162300"/>
            <wp:effectExtent l="0" t="0" r="0" b="0"/>
            <wp:docPr id="1073741919" name="officeArt object" descr="Picture 29"/>
            <wp:cNvGraphicFramePr/>
            <a:graphic xmlns:a="http://schemas.openxmlformats.org/drawingml/2006/main">
              <a:graphicData uri="http://schemas.openxmlformats.org/drawingml/2006/picture">
                <pic:pic xmlns:pic="http://schemas.openxmlformats.org/drawingml/2006/picture">
                  <pic:nvPicPr>
                    <pic:cNvPr id="1073741919" name="Picture 29" descr="Picture 29"/>
                    <pic:cNvPicPr>
                      <a:picLocks noChangeAspect="1"/>
                    </pic:cNvPicPr>
                  </pic:nvPicPr>
                  <pic:blipFill>
                    <a:blip r:embed="rId78">
                      <a:extLst/>
                    </a:blip>
                    <a:stretch>
                      <a:fillRect/>
                    </a:stretch>
                  </pic:blipFill>
                  <pic:spPr>
                    <a:xfrm>
                      <a:off x="0" y="0"/>
                      <a:ext cx="2333625" cy="3162300"/>
                    </a:xfrm>
                    <a:prstGeom prst="rect">
                      <a:avLst/>
                    </a:prstGeom>
                    <a:ln w="12700" cap="flat">
                      <a:noFill/>
                      <a:miter lim="400000"/>
                    </a:ln>
                    <a:effectLst/>
                  </pic:spPr>
                </pic:pic>
              </a:graphicData>
            </a:graphic>
          </wp:inline>
        </w:drawing>
      </w:r>
    </w:p>
    <w:p w14:paraId="722D94FE" w14:textId="77777777" w:rsidR="00BE3AEF" w:rsidRDefault="00FC6360">
      <w:pPr>
        <w:pStyle w:val="Body"/>
        <w:spacing w:after="200" w:line="240" w:lineRule="auto"/>
        <w:jc w:val="center"/>
        <w:rPr>
          <w:rStyle w:val="None"/>
          <w:rFonts w:ascii="Arial" w:eastAsia="Arial" w:hAnsi="Arial" w:cs="Arial"/>
          <w:i/>
          <w:iCs/>
          <w:color w:val="44546A"/>
          <w:sz w:val="18"/>
          <w:szCs w:val="18"/>
          <w:u w:color="44546A"/>
        </w:rPr>
      </w:pPr>
      <w:r>
        <w:rPr>
          <w:rStyle w:val="None"/>
          <w:rFonts w:ascii="Arial" w:hAnsi="Arial"/>
          <w:i/>
          <w:iCs/>
          <w:color w:val="44546A"/>
          <w:sz w:val="18"/>
          <w:szCs w:val="18"/>
          <w:u w:color="44546A"/>
        </w:rPr>
        <w:t xml:space="preserve">Figure </w:t>
      </w:r>
      <w:r>
        <w:rPr>
          <w:rStyle w:val="None"/>
          <w:rFonts w:ascii="Arial" w:hAnsi="Arial"/>
          <w:i/>
          <w:iCs/>
          <w:color w:val="44546A"/>
          <w:sz w:val="18"/>
          <w:szCs w:val="18"/>
          <w:u w:color="44546A"/>
          <w:lang w:val="ru-RU"/>
        </w:rPr>
        <w:t>57</w:t>
      </w:r>
      <w:r>
        <w:rPr>
          <w:rStyle w:val="None"/>
          <w:rFonts w:ascii="Arial" w:hAnsi="Arial"/>
          <w:i/>
          <w:iCs/>
          <w:color w:val="44546A"/>
          <w:sz w:val="18"/>
          <w:szCs w:val="18"/>
          <w:u w:color="44546A"/>
        </w:rPr>
        <w:t>: Main component and attachment to micromanipulator</w:t>
      </w:r>
    </w:p>
    <w:p w14:paraId="59B9D959" w14:textId="77777777" w:rsidR="00BE3AEF" w:rsidRDefault="00FC6360">
      <w:pPr>
        <w:pStyle w:val="Body"/>
        <w:spacing w:line="256" w:lineRule="auto"/>
      </w:pPr>
      <w:r>
        <w:rPr>
          <w:rStyle w:val="None"/>
        </w:rPr>
        <w:t>In Figure 54 you can see the main body which attaches directly to the micromanipulator, and holds each other piece along the two rods</w:t>
      </w:r>
    </w:p>
    <w:p w14:paraId="49D40120" w14:textId="77777777" w:rsidR="00BE3AEF" w:rsidRDefault="00FC6360">
      <w:pPr>
        <w:pStyle w:val="Body"/>
        <w:spacing w:line="480" w:lineRule="auto"/>
        <w:rPr>
          <w:rStyle w:val="None"/>
          <w:rFonts w:ascii="Garamond" w:eastAsia="Garamond" w:hAnsi="Garamond" w:cs="Garamond"/>
          <w:color w:val="53565A"/>
          <w:sz w:val="24"/>
          <w:szCs w:val="24"/>
          <w:u w:color="53565A"/>
          <w:shd w:val="clear" w:color="auto" w:fill="FFFFFF"/>
        </w:rPr>
      </w:pPr>
      <w:r>
        <w:rPr>
          <w:rStyle w:val="None"/>
          <w:rFonts w:ascii="Arial Unicode MS" w:eastAsia="Arial Unicode MS" w:hAnsi="Arial Unicode MS" w:cs="Arial Unicode MS"/>
          <w:color w:val="53565A"/>
          <w:sz w:val="24"/>
          <w:szCs w:val="24"/>
          <w:u w:color="53565A"/>
          <w:shd w:val="clear" w:color="auto" w:fill="FFFFFF"/>
        </w:rPr>
        <w:lastRenderedPageBreak/>
        <w:br/>
      </w:r>
    </w:p>
    <w:p w14:paraId="653C01A3" w14:textId="77777777" w:rsidR="00BE3AEF" w:rsidRDefault="00BE3AEF">
      <w:pPr>
        <w:pStyle w:val="Body"/>
        <w:spacing w:line="256" w:lineRule="auto"/>
        <w:rPr>
          <w:rStyle w:val="None"/>
          <w:rFonts w:ascii="Garamond" w:eastAsia="Garamond" w:hAnsi="Garamond" w:cs="Garamond"/>
          <w:color w:val="53565A"/>
          <w:sz w:val="24"/>
          <w:szCs w:val="24"/>
          <w:u w:color="53565A"/>
          <w:shd w:val="clear" w:color="auto" w:fill="FFFFFF"/>
        </w:rPr>
      </w:pPr>
    </w:p>
    <w:p w14:paraId="4A17C253" w14:textId="77777777" w:rsidR="00BE3AEF" w:rsidRDefault="00BE3AEF">
      <w:pPr>
        <w:pStyle w:val="Body"/>
        <w:spacing w:line="256" w:lineRule="auto"/>
        <w:rPr>
          <w:rStyle w:val="None"/>
          <w:rFonts w:ascii="Garamond" w:eastAsia="Garamond" w:hAnsi="Garamond" w:cs="Garamond"/>
          <w:color w:val="53565A"/>
          <w:sz w:val="24"/>
          <w:szCs w:val="24"/>
          <w:u w:color="53565A"/>
          <w:shd w:val="clear" w:color="auto" w:fill="FFFFFF"/>
        </w:rPr>
      </w:pPr>
    </w:p>
    <w:p w14:paraId="0C86CA83" w14:textId="77777777" w:rsidR="00BE3AEF" w:rsidRDefault="00FC6360">
      <w:pPr>
        <w:pStyle w:val="Body"/>
      </w:pPr>
      <w:r>
        <w:rPr>
          <w:rStyle w:val="None"/>
          <w:rFonts w:ascii="Arial Unicode MS" w:eastAsia="Arial Unicode MS" w:hAnsi="Arial Unicode MS" w:cs="Arial Unicode MS"/>
          <w:sz w:val="40"/>
          <w:szCs w:val="40"/>
          <w:shd w:val="clear" w:color="auto" w:fill="FFFFFF"/>
        </w:rPr>
        <w:br w:type="page"/>
      </w:r>
    </w:p>
    <w:p w14:paraId="2A13CDB2" w14:textId="77777777" w:rsidR="00BE3AEF" w:rsidRDefault="00FC6360">
      <w:pPr>
        <w:pStyle w:val="Body"/>
        <w:keepNext/>
        <w:keepLines/>
        <w:spacing w:before="400" w:after="120" w:line="276" w:lineRule="auto"/>
        <w:outlineLvl w:val="0"/>
        <w:rPr>
          <w:rStyle w:val="None"/>
          <w:rFonts w:ascii="Arial" w:eastAsia="Arial" w:hAnsi="Arial" w:cs="Arial"/>
          <w:sz w:val="40"/>
          <w:szCs w:val="40"/>
          <w:shd w:val="clear" w:color="auto" w:fill="FFFFFF"/>
        </w:rPr>
      </w:pPr>
      <w:r>
        <w:rPr>
          <w:rStyle w:val="None"/>
          <w:rFonts w:ascii="Arial" w:hAnsi="Arial"/>
          <w:sz w:val="40"/>
          <w:szCs w:val="40"/>
          <w:shd w:val="clear" w:color="auto" w:fill="FFFFFF"/>
        </w:rPr>
        <w:lastRenderedPageBreak/>
        <w:t>Appendix E: Light Control Film Datasheet</w:t>
      </w:r>
    </w:p>
    <w:p w14:paraId="54C6F1CA" w14:textId="77777777" w:rsidR="00BE3AEF" w:rsidRDefault="00FC6360">
      <w:pPr>
        <w:pStyle w:val="Body"/>
        <w:spacing w:line="480" w:lineRule="auto"/>
        <w:rPr>
          <w:rStyle w:val="None"/>
          <w:rFonts w:ascii="Garamond" w:eastAsia="Garamond" w:hAnsi="Garamond" w:cs="Garamond"/>
          <w:sz w:val="24"/>
          <w:szCs w:val="24"/>
          <w:shd w:val="clear" w:color="auto" w:fill="FFFFFF"/>
        </w:rPr>
      </w:pPr>
      <w:r>
        <w:rPr>
          <w:rStyle w:val="None"/>
          <w:rFonts w:ascii="Garamond" w:eastAsia="Garamond" w:hAnsi="Garamond" w:cs="Garamond"/>
          <w:sz w:val="24"/>
          <w:szCs w:val="24"/>
          <w:shd w:val="clear" w:color="auto" w:fill="FFFFFF"/>
        </w:rPr>
        <w:tab/>
        <w:t>This is an expert from the datasheet that we were given in conjunction with the light control film that was used as the major mold. It gives more detail of the material properties and technical details of the design.</w:t>
      </w:r>
    </w:p>
    <w:tbl>
      <w:tblPr>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18"/>
        <w:gridCol w:w="4820"/>
      </w:tblGrid>
      <w:tr w:rsidR="00BE3AEF" w14:paraId="2E49F741" w14:textId="77777777">
        <w:trPr>
          <w:trHeight w:val="1746"/>
        </w:trPr>
        <w:tc>
          <w:tcPr>
            <w:tcW w:w="48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36C133" w14:textId="77777777" w:rsidR="00BE3AEF" w:rsidRDefault="00FC6360">
            <w:pPr>
              <w:pStyle w:val="Body"/>
              <w:tabs>
                <w:tab w:val="right" w:pos="4709"/>
              </w:tabs>
            </w:pPr>
            <w:r>
              <w:rPr>
                <w:rStyle w:val="None"/>
                <w:rFonts w:ascii="Verdana" w:hAnsi="Verdana"/>
                <w:b/>
                <w:bCs/>
                <w:i/>
                <w:iCs/>
                <w:color w:val="00AE00"/>
                <w:sz w:val="36"/>
                <w:szCs w:val="36"/>
                <w:u w:color="00AE00"/>
              </w:rPr>
              <w:t>Film Optics Ltd</w:t>
            </w:r>
            <w:r>
              <w:rPr>
                <w:rStyle w:val="None"/>
                <w:rFonts w:ascii="Verdana" w:hAnsi="Verdana"/>
                <w:b/>
                <w:bCs/>
                <w:i/>
                <w:iCs/>
                <w:color w:val="00AE00"/>
                <w:sz w:val="36"/>
                <w:szCs w:val="36"/>
                <w:u w:color="00AE00"/>
              </w:rPr>
              <w:tab/>
            </w:r>
            <w:r>
              <w:rPr>
                <w:rStyle w:val="None"/>
                <w:rFonts w:ascii="Arial" w:eastAsia="Arial" w:hAnsi="Arial" w:cs="Arial"/>
                <w:noProof/>
                <w:sz w:val="24"/>
                <w:szCs w:val="24"/>
              </w:rPr>
              <w:drawing>
                <wp:inline distT="0" distB="0" distL="0" distR="0" wp14:anchorId="484C3B2F" wp14:editId="2F874587">
                  <wp:extent cx="619125" cy="771525"/>
                  <wp:effectExtent l="0" t="0" r="0" b="0"/>
                  <wp:docPr id="1073741920" name="officeArt object" descr="Picture 2508"/>
                  <wp:cNvGraphicFramePr/>
                  <a:graphic xmlns:a="http://schemas.openxmlformats.org/drawingml/2006/main">
                    <a:graphicData uri="http://schemas.openxmlformats.org/drawingml/2006/picture">
                      <pic:pic xmlns:pic="http://schemas.openxmlformats.org/drawingml/2006/picture">
                        <pic:nvPicPr>
                          <pic:cNvPr id="1073741920" name="Picture 2508" descr="Picture 2508"/>
                          <pic:cNvPicPr>
                            <a:picLocks noChangeAspect="1"/>
                          </pic:cNvPicPr>
                        </pic:nvPicPr>
                        <pic:blipFill>
                          <a:blip r:embed="rId79">
                            <a:extLst/>
                          </a:blip>
                          <a:stretch>
                            <a:fillRect/>
                          </a:stretch>
                        </pic:blipFill>
                        <pic:spPr>
                          <a:xfrm>
                            <a:off x="0" y="0"/>
                            <a:ext cx="619125" cy="771525"/>
                          </a:xfrm>
                          <a:prstGeom prst="rect">
                            <a:avLst/>
                          </a:prstGeom>
                          <a:ln w="12700" cap="flat">
                            <a:noFill/>
                            <a:miter lim="400000"/>
                          </a:ln>
                          <a:effectLst/>
                        </pic:spPr>
                      </pic:pic>
                    </a:graphicData>
                  </a:graphic>
                </wp:inline>
              </w:drawing>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2" w:type="dxa"/>
            </w:tcMar>
          </w:tcPr>
          <w:p w14:paraId="229EB42B" w14:textId="77777777" w:rsidR="00BE3AEF" w:rsidRDefault="00FC6360">
            <w:pPr>
              <w:pStyle w:val="Body"/>
              <w:spacing w:after="0" w:line="240" w:lineRule="auto"/>
              <w:ind w:right="2"/>
              <w:jc w:val="right"/>
              <w:rPr>
                <w:rStyle w:val="None"/>
                <w:rFonts w:ascii="Arial" w:eastAsia="Arial" w:hAnsi="Arial" w:cs="Arial"/>
                <w:sz w:val="24"/>
                <w:szCs w:val="24"/>
              </w:rPr>
            </w:pPr>
            <w:r>
              <w:rPr>
                <w:rStyle w:val="None"/>
                <w:rFonts w:ascii="Arial" w:hAnsi="Arial"/>
                <w:b/>
                <w:bCs/>
                <w:sz w:val="20"/>
                <w:szCs w:val="20"/>
              </w:rPr>
              <w:t>Film Optics Ltd</w:t>
            </w:r>
          </w:p>
          <w:p w14:paraId="3D72AC2A" w14:textId="77777777" w:rsidR="00BE3AEF" w:rsidRDefault="00FC6360">
            <w:pPr>
              <w:pStyle w:val="Body"/>
              <w:spacing w:after="0" w:line="240" w:lineRule="auto"/>
              <w:ind w:right="1"/>
              <w:jc w:val="right"/>
              <w:rPr>
                <w:rStyle w:val="None"/>
                <w:rFonts w:ascii="Arial" w:eastAsia="Arial" w:hAnsi="Arial" w:cs="Arial"/>
                <w:sz w:val="24"/>
                <w:szCs w:val="24"/>
              </w:rPr>
            </w:pPr>
            <w:r>
              <w:rPr>
                <w:rStyle w:val="None"/>
                <w:rFonts w:ascii="Arial" w:hAnsi="Arial"/>
                <w:sz w:val="18"/>
                <w:szCs w:val="18"/>
              </w:rPr>
              <w:t>39/40 Shrivenham Hundred Business Park</w:t>
            </w:r>
          </w:p>
          <w:p w14:paraId="7343993A" w14:textId="77777777" w:rsidR="00BE3AEF" w:rsidRDefault="00FC6360">
            <w:pPr>
              <w:pStyle w:val="Body"/>
              <w:spacing w:after="0" w:line="240" w:lineRule="auto"/>
              <w:ind w:right="1"/>
              <w:jc w:val="right"/>
              <w:rPr>
                <w:rStyle w:val="None"/>
                <w:rFonts w:ascii="Arial" w:eastAsia="Arial" w:hAnsi="Arial" w:cs="Arial"/>
                <w:sz w:val="24"/>
                <w:szCs w:val="24"/>
              </w:rPr>
            </w:pPr>
            <w:r>
              <w:rPr>
                <w:rStyle w:val="None"/>
                <w:rFonts w:ascii="Arial" w:hAnsi="Arial"/>
                <w:sz w:val="18"/>
                <w:szCs w:val="18"/>
              </w:rPr>
              <w:t>Watchfield, Oxfordshire, SN6 8TZ</w:t>
            </w:r>
          </w:p>
          <w:p w14:paraId="035A3B56" w14:textId="77777777" w:rsidR="00BE3AEF" w:rsidRDefault="00FC6360">
            <w:pPr>
              <w:pStyle w:val="Body"/>
              <w:spacing w:after="252" w:line="240" w:lineRule="auto"/>
              <w:ind w:right="1"/>
              <w:jc w:val="right"/>
              <w:rPr>
                <w:rStyle w:val="None"/>
                <w:rFonts w:ascii="Arial" w:eastAsia="Arial" w:hAnsi="Arial" w:cs="Arial"/>
                <w:sz w:val="24"/>
                <w:szCs w:val="24"/>
              </w:rPr>
            </w:pPr>
            <w:r>
              <w:rPr>
                <w:rStyle w:val="None"/>
                <w:rFonts w:ascii="Arial" w:hAnsi="Arial"/>
                <w:sz w:val="18"/>
                <w:szCs w:val="18"/>
              </w:rPr>
              <w:t>United Kingdom</w:t>
            </w:r>
          </w:p>
          <w:p w14:paraId="37A3100F" w14:textId="77777777" w:rsidR="00BE3AEF" w:rsidRDefault="00FC6360">
            <w:pPr>
              <w:pStyle w:val="Body"/>
              <w:spacing w:after="0" w:line="240" w:lineRule="auto"/>
              <w:jc w:val="right"/>
              <w:rPr>
                <w:rStyle w:val="None"/>
                <w:rFonts w:ascii="Arial" w:eastAsia="Arial" w:hAnsi="Arial" w:cs="Arial"/>
                <w:sz w:val="24"/>
                <w:szCs w:val="24"/>
              </w:rPr>
            </w:pPr>
            <w:r>
              <w:rPr>
                <w:rStyle w:val="None"/>
                <w:rFonts w:ascii="Arial" w:hAnsi="Arial"/>
                <w:sz w:val="18"/>
                <w:szCs w:val="18"/>
              </w:rPr>
              <w:t>Tel: +44 (0)1793 847593 or 847594</w:t>
            </w:r>
          </w:p>
          <w:p w14:paraId="05ABE3AC" w14:textId="77777777" w:rsidR="00BE3AEF" w:rsidRDefault="00FC6360">
            <w:pPr>
              <w:pStyle w:val="Body"/>
              <w:spacing w:after="0" w:line="240" w:lineRule="auto"/>
              <w:ind w:right="4"/>
              <w:jc w:val="right"/>
            </w:pPr>
            <w:r>
              <w:rPr>
                <w:rStyle w:val="None"/>
                <w:rFonts w:ascii="Arial" w:hAnsi="Arial"/>
                <w:sz w:val="18"/>
                <w:szCs w:val="18"/>
              </w:rPr>
              <w:t>Email: info@film-optics.co.uk</w:t>
            </w:r>
          </w:p>
        </w:tc>
      </w:tr>
    </w:tbl>
    <w:p w14:paraId="669F542C" w14:textId="77777777" w:rsidR="00BE3AEF" w:rsidRDefault="00BE3AEF">
      <w:pPr>
        <w:pStyle w:val="Body"/>
        <w:widowControl w:val="0"/>
        <w:spacing w:line="240" w:lineRule="auto"/>
        <w:rPr>
          <w:rStyle w:val="None"/>
          <w:rFonts w:ascii="Garamond" w:eastAsia="Garamond" w:hAnsi="Garamond" w:cs="Garamond"/>
          <w:sz w:val="24"/>
          <w:szCs w:val="24"/>
          <w:shd w:val="clear" w:color="auto" w:fill="FFFFFF"/>
        </w:rPr>
      </w:pPr>
    </w:p>
    <w:p w14:paraId="096D1AD7" w14:textId="77777777" w:rsidR="00BE3AEF" w:rsidRDefault="00FC6360">
      <w:pPr>
        <w:pStyle w:val="Body"/>
        <w:spacing w:after="0" w:line="256" w:lineRule="auto"/>
        <w:ind w:left="1"/>
        <w:jc w:val="center"/>
        <w:rPr>
          <w:rStyle w:val="None"/>
          <w:rFonts w:ascii="Arial" w:eastAsia="Arial" w:hAnsi="Arial" w:cs="Arial"/>
          <w:sz w:val="24"/>
          <w:szCs w:val="24"/>
        </w:rPr>
      </w:pPr>
      <w:r>
        <w:rPr>
          <w:rStyle w:val="None"/>
          <w:rFonts w:ascii="Arial" w:hAnsi="Arial"/>
          <w:b/>
          <w:bCs/>
          <w:sz w:val="40"/>
          <w:szCs w:val="40"/>
        </w:rPr>
        <w:t>90/160 Light Control Film</w:t>
      </w:r>
    </w:p>
    <w:p w14:paraId="39AB7170" w14:textId="77777777" w:rsidR="00BE3AEF" w:rsidRDefault="00FC6360">
      <w:pPr>
        <w:pStyle w:val="Body"/>
        <w:spacing w:after="256" w:line="256" w:lineRule="auto"/>
        <w:ind w:right="13"/>
        <w:jc w:val="center"/>
        <w:rPr>
          <w:rStyle w:val="None"/>
          <w:rFonts w:ascii="Arial" w:eastAsia="Arial" w:hAnsi="Arial" w:cs="Arial"/>
          <w:sz w:val="24"/>
          <w:szCs w:val="24"/>
        </w:rPr>
      </w:pPr>
      <w:r>
        <w:rPr>
          <w:rStyle w:val="None"/>
          <w:rFonts w:ascii="Arial" w:hAnsi="Arial"/>
          <w:b/>
          <w:bCs/>
          <w:sz w:val="28"/>
          <w:szCs w:val="28"/>
        </w:rPr>
        <w:t>SPF90/160/175PET</w:t>
      </w:r>
    </w:p>
    <w:p w14:paraId="012BAC89" w14:textId="77777777" w:rsidR="00BE3AEF" w:rsidRDefault="00FC6360">
      <w:pPr>
        <w:pStyle w:val="Body"/>
        <w:spacing w:after="3" w:line="256" w:lineRule="auto"/>
        <w:ind w:left="230" w:hanging="10"/>
        <w:rPr>
          <w:rStyle w:val="None"/>
          <w:rFonts w:ascii="Arial" w:eastAsia="Arial" w:hAnsi="Arial" w:cs="Arial"/>
          <w:sz w:val="24"/>
          <w:szCs w:val="24"/>
        </w:rPr>
      </w:pPr>
      <w:r>
        <w:rPr>
          <w:rStyle w:val="None"/>
          <w:rFonts w:ascii="Arial" w:hAnsi="Arial"/>
          <w:b/>
          <w:bCs/>
          <w:sz w:val="24"/>
          <w:szCs w:val="24"/>
        </w:rPr>
        <w:t>Technical Specification</w:t>
      </w:r>
    </w:p>
    <w:p w14:paraId="0386A4E4" w14:textId="77777777" w:rsidR="00BE3AEF" w:rsidRDefault="00FC6360">
      <w:pPr>
        <w:pStyle w:val="Body"/>
        <w:spacing w:after="275" w:line="249" w:lineRule="auto"/>
        <w:ind w:left="230" w:right="199" w:hanging="10"/>
        <w:rPr>
          <w:rStyle w:val="None"/>
          <w:rFonts w:ascii="Arial" w:eastAsia="Arial" w:hAnsi="Arial" w:cs="Arial"/>
          <w:sz w:val="24"/>
          <w:szCs w:val="24"/>
        </w:rPr>
      </w:pPr>
      <w:r>
        <w:rPr>
          <w:rStyle w:val="None"/>
          <w:rFonts w:ascii="Arial" w:hAnsi="Arial"/>
          <w:sz w:val="24"/>
          <w:szCs w:val="24"/>
        </w:rPr>
        <w:t>Date: 3/10/13, Issue Number 1</w:t>
      </w:r>
    </w:p>
    <w:p w14:paraId="5F707D3E" w14:textId="77777777" w:rsidR="00BE3AEF" w:rsidRDefault="00FC6360">
      <w:pPr>
        <w:pStyle w:val="Body"/>
        <w:rPr>
          <w:rStyle w:val="None"/>
          <w:rFonts w:ascii="Arial" w:eastAsia="Arial" w:hAnsi="Arial" w:cs="Arial"/>
          <w:b/>
          <w:bCs/>
          <w:sz w:val="24"/>
          <w:szCs w:val="24"/>
        </w:rPr>
      </w:pPr>
      <w:r>
        <w:rPr>
          <w:rStyle w:val="None"/>
          <w:rFonts w:ascii="Arial" w:hAnsi="Arial"/>
          <w:b/>
          <w:bCs/>
          <w:sz w:val="24"/>
          <w:szCs w:val="24"/>
          <w:lang w:val="fr-FR"/>
        </w:rPr>
        <w:t>Description</w:t>
      </w:r>
    </w:p>
    <w:p w14:paraId="7981A49F" w14:textId="77777777" w:rsidR="00BE3AEF" w:rsidRDefault="00FC6360">
      <w:pPr>
        <w:pStyle w:val="Body"/>
        <w:spacing w:after="275" w:line="242" w:lineRule="auto"/>
        <w:ind w:left="230" w:right="60" w:hanging="10"/>
        <w:jc w:val="both"/>
        <w:rPr>
          <w:rStyle w:val="None"/>
          <w:rFonts w:ascii="Arial" w:eastAsia="Arial" w:hAnsi="Arial" w:cs="Arial"/>
          <w:sz w:val="24"/>
          <w:szCs w:val="24"/>
        </w:rPr>
      </w:pPr>
      <w:r>
        <w:rPr>
          <w:rStyle w:val="None"/>
          <w:rFonts w:ascii="Arial" w:hAnsi="Arial"/>
          <w:sz w:val="24"/>
          <w:szCs w:val="24"/>
        </w:rPr>
        <w:t>90/160 Light Control Film is a symmetrical prism structure with 90-degree top angle. The film is produced on the surface of a 175-micron PET base film using a UV casting process and an acrylic based, high refractive index lacquer.</w:t>
      </w:r>
    </w:p>
    <w:p w14:paraId="7D955454" w14:textId="77777777" w:rsidR="00BE3AEF" w:rsidRDefault="00FC6360">
      <w:pPr>
        <w:pStyle w:val="Body"/>
        <w:rPr>
          <w:rStyle w:val="None"/>
          <w:rFonts w:ascii="Arial" w:eastAsia="Arial" w:hAnsi="Arial" w:cs="Arial"/>
          <w:b/>
          <w:bCs/>
          <w:sz w:val="24"/>
          <w:szCs w:val="24"/>
        </w:rPr>
      </w:pPr>
      <w:r>
        <w:rPr>
          <w:rStyle w:val="None"/>
          <w:rFonts w:ascii="Arial" w:hAnsi="Arial"/>
          <w:b/>
          <w:bCs/>
          <w:sz w:val="24"/>
          <w:szCs w:val="24"/>
          <w:lang w:val="fr-FR"/>
        </w:rPr>
        <w:t>Applications</w:t>
      </w:r>
    </w:p>
    <w:p w14:paraId="64D1225C" w14:textId="77777777" w:rsidR="00BE3AEF" w:rsidRDefault="00FC6360">
      <w:pPr>
        <w:pStyle w:val="Body"/>
        <w:spacing w:after="281" w:line="242" w:lineRule="auto"/>
        <w:ind w:left="230" w:right="60" w:hanging="10"/>
        <w:jc w:val="both"/>
        <w:rPr>
          <w:rStyle w:val="None"/>
          <w:rFonts w:ascii="Arial" w:eastAsia="Arial" w:hAnsi="Arial" w:cs="Arial"/>
          <w:sz w:val="24"/>
          <w:szCs w:val="24"/>
        </w:rPr>
      </w:pPr>
      <w:r>
        <w:rPr>
          <w:rStyle w:val="None"/>
          <w:rFonts w:ascii="Arial" w:hAnsi="Arial"/>
          <w:sz w:val="24"/>
          <w:szCs w:val="24"/>
        </w:rPr>
        <w:t>The film exhibits unique properties in that it will either reflect or transmit light depending on the incident angle at which the light strikes the film. The film can be used to propagate light along a tube at high efficiency. By altering the angle at which the light hits the tube it is also possible to cause the light to exit the tube at any given point. The film finds applications in light transmission devices (e.g. daylighting systems) and in lighting luminaire construction.</w:t>
      </w:r>
    </w:p>
    <w:p w14:paraId="46200966" w14:textId="77777777" w:rsidR="00BE3AEF" w:rsidRDefault="00BE3AEF">
      <w:pPr>
        <w:pStyle w:val="Body"/>
        <w:rPr>
          <w:rStyle w:val="None"/>
          <w:rFonts w:ascii="Arial" w:eastAsia="Arial" w:hAnsi="Arial" w:cs="Arial"/>
          <w:b/>
          <w:bCs/>
          <w:sz w:val="24"/>
          <w:szCs w:val="24"/>
        </w:rPr>
      </w:pPr>
    </w:p>
    <w:p w14:paraId="5615700F" w14:textId="77777777" w:rsidR="00BE3AEF" w:rsidRDefault="00BE3AEF">
      <w:pPr>
        <w:pStyle w:val="Body"/>
        <w:rPr>
          <w:rStyle w:val="None"/>
          <w:rFonts w:ascii="Arial" w:eastAsia="Arial" w:hAnsi="Arial" w:cs="Arial"/>
          <w:b/>
          <w:bCs/>
          <w:sz w:val="24"/>
          <w:szCs w:val="24"/>
        </w:rPr>
      </w:pPr>
    </w:p>
    <w:p w14:paraId="0F78DFC5" w14:textId="77777777" w:rsidR="00BE3AEF" w:rsidRDefault="00BE3AEF">
      <w:pPr>
        <w:pStyle w:val="Body"/>
        <w:rPr>
          <w:rStyle w:val="None"/>
          <w:rFonts w:ascii="Arial" w:eastAsia="Arial" w:hAnsi="Arial" w:cs="Arial"/>
          <w:b/>
          <w:bCs/>
          <w:sz w:val="24"/>
          <w:szCs w:val="24"/>
        </w:rPr>
      </w:pPr>
    </w:p>
    <w:p w14:paraId="2B2D46C2" w14:textId="77777777" w:rsidR="00BE3AEF" w:rsidRDefault="00BE3AEF">
      <w:pPr>
        <w:pStyle w:val="Body"/>
        <w:rPr>
          <w:rStyle w:val="None"/>
          <w:rFonts w:ascii="Arial" w:eastAsia="Arial" w:hAnsi="Arial" w:cs="Arial"/>
          <w:b/>
          <w:bCs/>
          <w:sz w:val="24"/>
          <w:szCs w:val="24"/>
        </w:rPr>
      </w:pPr>
    </w:p>
    <w:p w14:paraId="0300512E" w14:textId="77777777" w:rsidR="00BE3AEF" w:rsidRDefault="00BE3AEF">
      <w:pPr>
        <w:pStyle w:val="Body"/>
        <w:rPr>
          <w:rStyle w:val="None"/>
          <w:rFonts w:ascii="Arial" w:eastAsia="Arial" w:hAnsi="Arial" w:cs="Arial"/>
          <w:b/>
          <w:bCs/>
          <w:sz w:val="24"/>
          <w:szCs w:val="24"/>
        </w:rPr>
      </w:pPr>
    </w:p>
    <w:p w14:paraId="3E36F6E0" w14:textId="77777777" w:rsidR="00BE3AEF" w:rsidRDefault="00BE3AEF">
      <w:pPr>
        <w:pStyle w:val="Body"/>
        <w:rPr>
          <w:rStyle w:val="None"/>
          <w:rFonts w:ascii="Arial" w:eastAsia="Arial" w:hAnsi="Arial" w:cs="Arial"/>
          <w:b/>
          <w:bCs/>
          <w:sz w:val="24"/>
          <w:szCs w:val="24"/>
        </w:rPr>
      </w:pPr>
    </w:p>
    <w:p w14:paraId="5DA9CCD0" w14:textId="77777777" w:rsidR="00BE3AEF" w:rsidRDefault="00FC6360">
      <w:pPr>
        <w:pStyle w:val="Body"/>
        <w:rPr>
          <w:rStyle w:val="None"/>
          <w:rFonts w:ascii="Arial" w:eastAsia="Arial" w:hAnsi="Arial" w:cs="Arial"/>
          <w:b/>
          <w:bCs/>
          <w:sz w:val="24"/>
          <w:szCs w:val="24"/>
        </w:rPr>
      </w:pPr>
      <w:r>
        <w:rPr>
          <w:rStyle w:val="None"/>
          <w:rFonts w:ascii="Arial" w:hAnsi="Arial"/>
          <w:b/>
          <w:bCs/>
          <w:sz w:val="24"/>
          <w:szCs w:val="24"/>
          <w:lang w:val="de-DE"/>
        </w:rPr>
        <w:t>Structure</w:t>
      </w:r>
    </w:p>
    <w:p w14:paraId="56232572" w14:textId="77777777" w:rsidR="00BE3AEF" w:rsidRDefault="00FC6360">
      <w:pPr>
        <w:pStyle w:val="Body"/>
        <w:spacing w:after="0" w:line="256" w:lineRule="auto"/>
        <w:ind w:left="91"/>
        <w:rPr>
          <w:rStyle w:val="None"/>
          <w:rFonts w:ascii="Arial" w:eastAsia="Arial" w:hAnsi="Arial" w:cs="Arial"/>
          <w:sz w:val="24"/>
          <w:szCs w:val="24"/>
        </w:rPr>
      </w:pPr>
      <w:r>
        <w:rPr>
          <w:rStyle w:val="None"/>
          <w:rFonts w:ascii="Arial" w:eastAsia="Arial" w:hAnsi="Arial" w:cs="Arial"/>
          <w:noProof/>
          <w:sz w:val="24"/>
          <w:szCs w:val="24"/>
        </w:rPr>
        <w:drawing>
          <wp:inline distT="0" distB="0" distL="0" distR="0" wp14:anchorId="73832282" wp14:editId="08CFC699">
            <wp:extent cx="5943601" cy="3453841"/>
            <wp:effectExtent l="0" t="0" r="0" b="0"/>
            <wp:docPr id="1073741921" name="officeArt object" descr="Picture 2509"/>
            <wp:cNvGraphicFramePr/>
            <a:graphic xmlns:a="http://schemas.openxmlformats.org/drawingml/2006/main">
              <a:graphicData uri="http://schemas.openxmlformats.org/drawingml/2006/picture">
                <pic:pic xmlns:pic="http://schemas.openxmlformats.org/drawingml/2006/picture">
                  <pic:nvPicPr>
                    <pic:cNvPr id="1073741921" name="Picture 2509" descr="Picture 2509"/>
                    <pic:cNvPicPr>
                      <a:picLocks noChangeAspect="1"/>
                    </pic:cNvPicPr>
                  </pic:nvPicPr>
                  <pic:blipFill>
                    <a:blip r:embed="rId80">
                      <a:extLst/>
                    </a:blip>
                    <a:stretch>
                      <a:fillRect/>
                    </a:stretch>
                  </pic:blipFill>
                  <pic:spPr>
                    <a:xfrm>
                      <a:off x="0" y="0"/>
                      <a:ext cx="5943601" cy="3453841"/>
                    </a:xfrm>
                    <a:prstGeom prst="rect">
                      <a:avLst/>
                    </a:prstGeom>
                    <a:ln w="12700" cap="flat">
                      <a:noFill/>
                      <a:miter lim="400000"/>
                    </a:ln>
                    <a:effectLst/>
                  </pic:spPr>
                </pic:pic>
              </a:graphicData>
            </a:graphic>
          </wp:inline>
        </w:drawing>
      </w:r>
    </w:p>
    <w:p w14:paraId="1D60771C" w14:textId="77777777" w:rsidR="00BE3AEF" w:rsidRDefault="00BE3AEF">
      <w:pPr>
        <w:pStyle w:val="Body"/>
        <w:rPr>
          <w:rStyle w:val="None"/>
          <w:rFonts w:ascii="Arial" w:eastAsia="Arial" w:hAnsi="Arial" w:cs="Arial"/>
          <w:b/>
          <w:bCs/>
          <w:sz w:val="24"/>
          <w:szCs w:val="24"/>
        </w:rPr>
      </w:pPr>
    </w:p>
    <w:p w14:paraId="18C627D8" w14:textId="77777777" w:rsidR="00BE3AEF" w:rsidRDefault="00FC6360">
      <w:pPr>
        <w:pStyle w:val="Body"/>
        <w:rPr>
          <w:rStyle w:val="None"/>
          <w:rFonts w:ascii="Arial" w:eastAsia="Arial" w:hAnsi="Arial" w:cs="Arial"/>
          <w:b/>
          <w:bCs/>
          <w:sz w:val="24"/>
          <w:szCs w:val="24"/>
        </w:rPr>
      </w:pPr>
      <w:r>
        <w:rPr>
          <w:rStyle w:val="None"/>
          <w:rFonts w:ascii="Arial" w:hAnsi="Arial"/>
          <w:b/>
          <w:bCs/>
          <w:sz w:val="24"/>
          <w:szCs w:val="24"/>
        </w:rPr>
        <w:t>Handling</w:t>
      </w:r>
    </w:p>
    <w:p w14:paraId="04F34591" w14:textId="77777777" w:rsidR="00BE3AEF" w:rsidRDefault="00FC6360">
      <w:pPr>
        <w:pStyle w:val="Body"/>
        <w:spacing w:after="5" w:line="321" w:lineRule="auto"/>
        <w:ind w:left="95" w:right="199" w:hanging="10"/>
        <w:rPr>
          <w:rStyle w:val="None"/>
          <w:rFonts w:ascii="Arial" w:eastAsia="Arial" w:hAnsi="Arial" w:cs="Arial"/>
          <w:sz w:val="24"/>
          <w:szCs w:val="24"/>
        </w:rPr>
      </w:pPr>
      <w:r>
        <w:rPr>
          <w:rStyle w:val="None"/>
          <w:rFonts w:ascii="Arial" w:hAnsi="Arial"/>
          <w:sz w:val="24"/>
          <w:szCs w:val="24"/>
        </w:rPr>
        <w:t xml:space="preserve">As with all precision optical films care should be taken when handling. Surgical gloves should be worn to avoid fingerprinting. Care should be taken to avoid scratching the film surface. Films should be handled in a clean, dust free environment with a liner used on surfaces to protect the structure. The film can be easily cut using a guillotine, sharp bladed knife or scissors. </w:t>
      </w:r>
    </w:p>
    <w:p w14:paraId="03C072B8" w14:textId="77777777" w:rsidR="00BE3AEF" w:rsidRDefault="00BE3AEF">
      <w:pPr>
        <w:pStyle w:val="Body"/>
        <w:spacing w:after="5" w:line="321" w:lineRule="auto"/>
        <w:ind w:left="95" w:right="199" w:hanging="10"/>
        <w:rPr>
          <w:rStyle w:val="None"/>
          <w:rFonts w:ascii="Arial" w:eastAsia="Arial" w:hAnsi="Arial" w:cs="Arial"/>
          <w:sz w:val="24"/>
          <w:szCs w:val="24"/>
        </w:rPr>
      </w:pPr>
    </w:p>
    <w:p w14:paraId="08FDA250" w14:textId="77777777" w:rsidR="00BE3AEF" w:rsidRDefault="00FC6360">
      <w:pPr>
        <w:pStyle w:val="Body"/>
        <w:spacing w:after="5" w:line="321" w:lineRule="auto"/>
        <w:ind w:left="95" w:right="199" w:hanging="10"/>
        <w:rPr>
          <w:rStyle w:val="None"/>
          <w:rFonts w:ascii="Arial" w:eastAsia="Arial" w:hAnsi="Arial" w:cs="Arial"/>
          <w:b/>
          <w:bCs/>
          <w:sz w:val="24"/>
          <w:szCs w:val="24"/>
        </w:rPr>
      </w:pPr>
      <w:r>
        <w:rPr>
          <w:rStyle w:val="None"/>
          <w:rFonts w:ascii="Arial" w:hAnsi="Arial"/>
          <w:b/>
          <w:bCs/>
          <w:sz w:val="24"/>
          <w:szCs w:val="24"/>
        </w:rPr>
        <w:t>Sales contact details</w:t>
      </w:r>
    </w:p>
    <w:p w14:paraId="054883A6" w14:textId="77777777" w:rsidR="00BE3AEF" w:rsidRDefault="00FC6360">
      <w:pPr>
        <w:pStyle w:val="Body"/>
        <w:spacing w:after="5" w:line="321" w:lineRule="auto"/>
        <w:ind w:left="95" w:right="199" w:hanging="10"/>
        <w:rPr>
          <w:rStyle w:val="None"/>
          <w:rFonts w:ascii="Arial" w:eastAsia="Arial" w:hAnsi="Arial" w:cs="Arial"/>
          <w:sz w:val="24"/>
          <w:szCs w:val="24"/>
        </w:rPr>
      </w:pPr>
      <w:r>
        <w:rPr>
          <w:rStyle w:val="None"/>
          <w:rFonts w:ascii="Arial" w:hAnsi="Arial"/>
          <w:sz w:val="24"/>
          <w:szCs w:val="24"/>
          <w:lang w:val="it-IT"/>
        </w:rPr>
        <w:t>E-mail:</w:t>
      </w:r>
      <w:r>
        <w:rPr>
          <w:rStyle w:val="None"/>
          <w:rFonts w:ascii="Arial" w:hAnsi="Arial"/>
          <w:sz w:val="24"/>
          <w:szCs w:val="24"/>
          <w:lang w:val="it-IT"/>
        </w:rPr>
        <w:tab/>
        <w:t>info@film-optics.co.uk</w:t>
      </w:r>
    </w:p>
    <w:p w14:paraId="49EF2DB4" w14:textId="77777777" w:rsidR="00BE3AEF" w:rsidRDefault="00FC6360">
      <w:pPr>
        <w:pStyle w:val="Body"/>
        <w:spacing w:after="5" w:line="321" w:lineRule="auto"/>
        <w:ind w:left="95" w:right="199" w:hanging="10"/>
        <w:rPr>
          <w:rStyle w:val="None"/>
          <w:rFonts w:ascii="Arial" w:eastAsia="Arial" w:hAnsi="Arial" w:cs="Arial"/>
          <w:sz w:val="24"/>
          <w:szCs w:val="24"/>
        </w:rPr>
      </w:pPr>
      <w:r>
        <w:rPr>
          <w:rStyle w:val="None"/>
          <w:rFonts w:ascii="Arial" w:hAnsi="Arial"/>
          <w:sz w:val="24"/>
          <w:szCs w:val="24"/>
        </w:rPr>
        <w:t>Tel:</w:t>
      </w:r>
      <w:r>
        <w:rPr>
          <w:rStyle w:val="None"/>
          <w:rFonts w:ascii="Arial" w:hAnsi="Arial"/>
          <w:sz w:val="24"/>
          <w:szCs w:val="24"/>
        </w:rPr>
        <w:tab/>
        <w:t>+44 (0) 1793 847593 or 847594</w:t>
      </w:r>
    </w:p>
    <w:p w14:paraId="77B92748" w14:textId="77777777" w:rsidR="00BE3AEF" w:rsidRDefault="00FC6360">
      <w:pPr>
        <w:pStyle w:val="Body"/>
        <w:spacing w:after="5" w:line="321" w:lineRule="auto"/>
        <w:ind w:left="95" w:right="199" w:hanging="10"/>
        <w:rPr>
          <w:rStyle w:val="None"/>
          <w:rFonts w:ascii="Arial" w:eastAsia="Arial" w:hAnsi="Arial" w:cs="Arial"/>
          <w:sz w:val="24"/>
          <w:szCs w:val="24"/>
        </w:rPr>
      </w:pPr>
      <w:r>
        <w:rPr>
          <w:rStyle w:val="None"/>
          <w:rFonts w:ascii="Arial" w:hAnsi="Arial"/>
          <w:sz w:val="24"/>
          <w:szCs w:val="24"/>
        </w:rPr>
        <w:t>Web</w:t>
      </w:r>
      <w:r>
        <w:rPr>
          <w:rStyle w:val="None"/>
          <w:rFonts w:ascii="Arial" w:hAnsi="Arial"/>
          <w:sz w:val="24"/>
          <w:szCs w:val="24"/>
        </w:rPr>
        <w:tab/>
        <w:t>www.film-optics.co.uk</w:t>
      </w:r>
    </w:p>
    <w:p w14:paraId="1524EDA5" w14:textId="77777777" w:rsidR="00BE3AEF" w:rsidRDefault="00BE3AEF">
      <w:pPr>
        <w:pStyle w:val="Body"/>
        <w:spacing w:after="5" w:line="321" w:lineRule="auto"/>
        <w:ind w:left="95" w:right="199" w:hanging="10"/>
        <w:rPr>
          <w:rStyle w:val="None"/>
          <w:rFonts w:ascii="Arial" w:eastAsia="Arial" w:hAnsi="Arial" w:cs="Arial"/>
          <w:sz w:val="24"/>
          <w:szCs w:val="24"/>
        </w:rPr>
      </w:pPr>
    </w:p>
    <w:p w14:paraId="44BD896A" w14:textId="77777777" w:rsidR="00BE3AEF" w:rsidRDefault="00FC6360">
      <w:pPr>
        <w:pStyle w:val="Body"/>
        <w:spacing w:after="0" w:line="256" w:lineRule="auto"/>
        <w:ind w:right="5"/>
        <w:jc w:val="center"/>
      </w:pPr>
      <w:r>
        <w:rPr>
          <w:rStyle w:val="None"/>
          <w:i/>
          <w:iCs/>
          <w:sz w:val="20"/>
          <w:szCs w:val="20"/>
        </w:rPr>
        <w:t xml:space="preserve">Registered in England No. </w:t>
      </w:r>
      <w:proofErr w:type="gramStart"/>
      <w:r>
        <w:rPr>
          <w:rStyle w:val="None"/>
          <w:i/>
          <w:iCs/>
          <w:sz w:val="20"/>
          <w:szCs w:val="20"/>
        </w:rPr>
        <w:t>8449240 .</w:t>
      </w:r>
      <w:proofErr w:type="gramEnd"/>
      <w:r>
        <w:rPr>
          <w:rStyle w:val="None"/>
          <w:i/>
          <w:iCs/>
          <w:sz w:val="20"/>
          <w:szCs w:val="20"/>
        </w:rPr>
        <w:t xml:space="preserve"> VAT No GB162208533</w:t>
      </w:r>
    </w:p>
    <w:p w14:paraId="364D835F" w14:textId="77777777" w:rsidR="00BE3AEF" w:rsidRDefault="00FC6360">
      <w:pPr>
        <w:pStyle w:val="Body"/>
        <w:spacing w:after="0" w:line="256" w:lineRule="auto"/>
        <w:ind w:right="9"/>
        <w:jc w:val="center"/>
      </w:pPr>
      <w:r>
        <w:rPr>
          <w:rStyle w:val="None"/>
          <w:i/>
          <w:iCs/>
          <w:sz w:val="20"/>
          <w:szCs w:val="20"/>
        </w:rPr>
        <w:t xml:space="preserve">Registered Office: 147, </w:t>
      </w:r>
      <w:proofErr w:type="spellStart"/>
      <w:r>
        <w:rPr>
          <w:rStyle w:val="None"/>
          <w:i/>
          <w:iCs/>
          <w:sz w:val="20"/>
          <w:szCs w:val="20"/>
        </w:rPr>
        <w:t>Ryefield</w:t>
      </w:r>
      <w:proofErr w:type="spellEnd"/>
      <w:r>
        <w:rPr>
          <w:rStyle w:val="None"/>
          <w:i/>
          <w:iCs/>
          <w:sz w:val="20"/>
          <w:szCs w:val="20"/>
        </w:rPr>
        <w:t xml:space="preserve"> Avenue, Uxbridge, Middlesex, UB10 9DA, U.K.</w:t>
      </w:r>
    </w:p>
    <w:p w14:paraId="56B5A183" w14:textId="77777777" w:rsidR="00BE3AEF" w:rsidRDefault="00BE3AEF">
      <w:pPr>
        <w:pStyle w:val="Body"/>
        <w:spacing w:after="5" w:line="321" w:lineRule="auto"/>
        <w:ind w:left="95" w:right="199" w:hanging="10"/>
        <w:rPr>
          <w:rStyle w:val="None"/>
          <w:rFonts w:ascii="Arial" w:eastAsia="Arial" w:hAnsi="Arial" w:cs="Arial"/>
          <w:sz w:val="24"/>
          <w:szCs w:val="24"/>
        </w:rPr>
      </w:pPr>
    </w:p>
    <w:p w14:paraId="1101FBCE" w14:textId="77777777" w:rsidR="00BE3AEF" w:rsidRDefault="00FC6360">
      <w:pPr>
        <w:pStyle w:val="Body"/>
        <w:spacing w:line="256" w:lineRule="auto"/>
      </w:pPr>
      <w:r>
        <w:rPr>
          <w:rStyle w:val="None"/>
          <w:rFonts w:ascii="Arial Unicode MS" w:eastAsia="Arial Unicode MS" w:hAnsi="Arial Unicode MS" w:cs="Arial Unicode MS"/>
          <w:color w:val="53565A"/>
          <w:u w:color="53565A"/>
          <w:shd w:val="clear" w:color="auto" w:fill="FFFFFF"/>
        </w:rPr>
        <w:br w:type="page"/>
      </w:r>
    </w:p>
    <w:p w14:paraId="1425BFD1" w14:textId="77777777" w:rsidR="00BE3AEF" w:rsidRDefault="00FC6360">
      <w:pPr>
        <w:pStyle w:val="NormalWeb"/>
        <w:jc w:val="center"/>
        <w:rPr>
          <w:rStyle w:val="None"/>
          <w:rFonts w:ascii="Garamond" w:eastAsia="Garamond" w:hAnsi="Garamond" w:cs="Garamond"/>
          <w:sz w:val="22"/>
          <w:szCs w:val="22"/>
        </w:rPr>
      </w:pPr>
      <w:r>
        <w:rPr>
          <w:rStyle w:val="None"/>
          <w:rFonts w:ascii="Garamond" w:hAnsi="Garamond"/>
          <w:sz w:val="22"/>
          <w:szCs w:val="22"/>
        </w:rPr>
        <w:lastRenderedPageBreak/>
        <w:t>References</w:t>
      </w:r>
    </w:p>
    <w:p w14:paraId="073C6E53" w14:textId="77777777" w:rsidR="00BE3AEF" w:rsidRDefault="00FC6360">
      <w:pPr>
        <w:pStyle w:val="NormalWeb"/>
        <w:rPr>
          <w:rStyle w:val="None"/>
          <w:rFonts w:ascii="Garamond" w:eastAsia="Garamond" w:hAnsi="Garamond" w:cs="Garamond"/>
          <w:sz w:val="22"/>
          <w:szCs w:val="22"/>
        </w:rPr>
      </w:pPr>
      <w:r>
        <w:rPr>
          <w:rStyle w:val="None"/>
          <w:rFonts w:ascii="Garamond" w:hAnsi="Garamond"/>
          <w:sz w:val="22"/>
          <w:szCs w:val="22"/>
        </w:rPr>
        <w:t xml:space="preserve">[1] (). </w:t>
      </w:r>
      <w:proofErr w:type="spellStart"/>
      <w:r>
        <w:rPr>
          <w:rStyle w:val="None"/>
          <w:rFonts w:ascii="Garamond" w:hAnsi="Garamond"/>
          <w:i/>
          <w:iCs/>
          <w:sz w:val="22"/>
          <w:szCs w:val="22"/>
        </w:rPr>
        <w:t>Caenorhabditis</w:t>
      </w:r>
      <w:proofErr w:type="spellEnd"/>
      <w:r>
        <w:rPr>
          <w:rStyle w:val="None"/>
          <w:rFonts w:ascii="Garamond" w:hAnsi="Garamond"/>
          <w:i/>
          <w:iCs/>
          <w:sz w:val="22"/>
          <w:szCs w:val="22"/>
        </w:rPr>
        <w:t xml:space="preserve"> elegans as a Model Organism</w:t>
      </w:r>
      <w:r>
        <w:rPr>
          <w:rStyle w:val="None"/>
          <w:rFonts w:ascii="Garamond" w:hAnsi="Garamond"/>
          <w:sz w:val="22"/>
          <w:szCs w:val="22"/>
        </w:rPr>
        <w:t xml:space="preserve">. Available: </w:t>
      </w:r>
      <w:hyperlink r:id="rId81" w:history="1">
        <w:r>
          <w:rPr>
            <w:rStyle w:val="Hyperlink2"/>
            <w:rFonts w:eastAsia="Arial Unicode MS" w:cs="Arial Unicode MS"/>
          </w:rPr>
          <w:t>http://devbio201415.tumblr.com/post/100430112589/caenorhabditis-elegans-as-a-model-organism</w:t>
        </w:r>
      </w:hyperlink>
      <w:r>
        <w:rPr>
          <w:rStyle w:val="None"/>
          <w:rFonts w:ascii="Garamond" w:hAnsi="Garamond"/>
          <w:sz w:val="22"/>
          <w:szCs w:val="22"/>
        </w:rPr>
        <w:t>.</w:t>
      </w:r>
    </w:p>
    <w:p w14:paraId="34611EE0" w14:textId="77777777" w:rsidR="00BE3AEF" w:rsidRDefault="00FC6360">
      <w:pPr>
        <w:pStyle w:val="NormalWeb"/>
        <w:rPr>
          <w:rStyle w:val="None"/>
          <w:rFonts w:ascii="Garamond" w:eastAsia="Garamond" w:hAnsi="Garamond" w:cs="Garamond"/>
          <w:sz w:val="22"/>
          <w:szCs w:val="22"/>
        </w:rPr>
      </w:pPr>
      <w:r>
        <w:rPr>
          <w:rStyle w:val="None"/>
          <w:rFonts w:ascii="Garamond" w:hAnsi="Garamond"/>
          <w:sz w:val="22"/>
          <w:szCs w:val="22"/>
        </w:rPr>
        <w:t xml:space="preserve">[2] D. S. Wilkinson, R. C. Taylor and A. </w:t>
      </w:r>
      <w:proofErr w:type="spellStart"/>
      <w:r>
        <w:rPr>
          <w:rStyle w:val="None"/>
          <w:rFonts w:ascii="Garamond" w:hAnsi="Garamond"/>
          <w:sz w:val="22"/>
          <w:szCs w:val="22"/>
        </w:rPr>
        <w:t>Dillin</w:t>
      </w:r>
      <w:proofErr w:type="spellEnd"/>
      <w:r>
        <w:rPr>
          <w:rStyle w:val="None"/>
          <w:rFonts w:ascii="Garamond" w:hAnsi="Garamond"/>
          <w:sz w:val="22"/>
          <w:szCs w:val="22"/>
        </w:rPr>
        <w:t xml:space="preserve">, "Chapter 12 - analysis of aging in </w:t>
      </w:r>
      <w:proofErr w:type="spellStart"/>
      <w:r>
        <w:rPr>
          <w:rStyle w:val="None"/>
          <w:rFonts w:ascii="Garamond" w:hAnsi="Garamond"/>
          <w:sz w:val="22"/>
          <w:szCs w:val="22"/>
        </w:rPr>
        <w:t>caenorhabditis</w:t>
      </w:r>
      <w:proofErr w:type="spellEnd"/>
      <w:r>
        <w:rPr>
          <w:rStyle w:val="None"/>
          <w:rFonts w:ascii="Garamond" w:hAnsi="Garamond"/>
          <w:sz w:val="22"/>
          <w:szCs w:val="22"/>
        </w:rPr>
        <w:t xml:space="preserve"> elegans," in </w:t>
      </w:r>
      <w:r>
        <w:rPr>
          <w:rStyle w:val="None"/>
          <w:rFonts w:ascii="Garamond" w:hAnsi="Garamond"/>
          <w:i/>
          <w:iCs/>
          <w:sz w:val="22"/>
          <w:szCs w:val="22"/>
        </w:rPr>
        <w:t>Methods in Cell Biology</w:t>
      </w:r>
      <w:r>
        <w:rPr>
          <w:rStyle w:val="None"/>
          <w:rFonts w:ascii="Garamond" w:hAnsi="Garamond"/>
          <w:sz w:val="22"/>
          <w:szCs w:val="22"/>
        </w:rPr>
        <w:t xml:space="preserve">, J. H. Rothman and A. </w:t>
      </w:r>
      <w:proofErr w:type="spellStart"/>
      <w:r>
        <w:rPr>
          <w:rStyle w:val="None"/>
          <w:rFonts w:ascii="Garamond" w:hAnsi="Garamond"/>
          <w:sz w:val="22"/>
          <w:szCs w:val="22"/>
        </w:rPr>
        <w:t>Singson</w:t>
      </w:r>
      <w:proofErr w:type="spellEnd"/>
      <w:r>
        <w:rPr>
          <w:rStyle w:val="None"/>
          <w:rFonts w:ascii="Garamond" w:hAnsi="Garamond"/>
          <w:sz w:val="22"/>
          <w:szCs w:val="22"/>
        </w:rPr>
        <w:t>, Eds. Academic Press, 2012, pp. 353-381.</w:t>
      </w:r>
    </w:p>
    <w:p w14:paraId="0CEA3E1C" w14:textId="07F67CA8" w:rsidR="00BE3AEF" w:rsidRDefault="00FC6360">
      <w:pPr>
        <w:pStyle w:val="NormalWeb"/>
        <w:rPr>
          <w:rStyle w:val="None"/>
          <w:rFonts w:ascii="Garamond" w:hAnsi="Garamond"/>
          <w:sz w:val="22"/>
          <w:szCs w:val="22"/>
        </w:rPr>
      </w:pPr>
      <w:r>
        <w:rPr>
          <w:rStyle w:val="None"/>
          <w:rFonts w:ascii="Garamond" w:hAnsi="Garamond"/>
          <w:sz w:val="22"/>
          <w:szCs w:val="22"/>
        </w:rPr>
        <w:t>[3] R. Kerr</w:t>
      </w:r>
      <w:r>
        <w:rPr>
          <w:rStyle w:val="None"/>
          <w:rFonts w:ascii="Garamond" w:hAnsi="Garamond"/>
          <w:i/>
          <w:iCs/>
          <w:sz w:val="22"/>
          <w:szCs w:val="22"/>
        </w:rPr>
        <w:t xml:space="preserve"> et al</w:t>
      </w:r>
      <w:r>
        <w:rPr>
          <w:rStyle w:val="None"/>
          <w:rFonts w:ascii="Garamond" w:hAnsi="Garamond"/>
          <w:sz w:val="22"/>
          <w:szCs w:val="22"/>
        </w:rPr>
        <w:t xml:space="preserve">, "Optical Imaging of Calcium Transients in Neurons and Pharyngeal Muscle of </w:t>
      </w:r>
      <w:r w:rsidR="00624C7E" w:rsidRPr="00624C7E">
        <w:rPr>
          <w:rStyle w:val="None"/>
          <w:rFonts w:ascii="Garamond" w:hAnsi="Garamond"/>
          <w:i/>
          <w:sz w:val="22"/>
          <w:szCs w:val="22"/>
        </w:rPr>
        <w:t>C. elegans</w:t>
      </w:r>
      <w:r>
        <w:rPr>
          <w:rStyle w:val="None"/>
          <w:rFonts w:ascii="Garamond" w:hAnsi="Garamond"/>
          <w:sz w:val="22"/>
          <w:szCs w:val="22"/>
        </w:rPr>
        <w:t xml:space="preserve">," </w:t>
      </w:r>
      <w:r>
        <w:rPr>
          <w:rStyle w:val="None"/>
          <w:rFonts w:ascii="Garamond" w:hAnsi="Garamond"/>
          <w:i/>
          <w:iCs/>
          <w:sz w:val="22"/>
          <w:szCs w:val="22"/>
        </w:rPr>
        <w:t xml:space="preserve">Neuron, </w:t>
      </w:r>
      <w:r>
        <w:rPr>
          <w:rStyle w:val="None"/>
          <w:rFonts w:ascii="Garamond" w:hAnsi="Garamond"/>
          <w:sz w:val="22"/>
          <w:szCs w:val="22"/>
        </w:rPr>
        <w:t xml:space="preserve">vol. 26, </w:t>
      </w:r>
      <w:r>
        <w:rPr>
          <w:rStyle w:val="None"/>
          <w:rFonts w:ascii="Garamond" w:hAnsi="Garamond"/>
          <w:i/>
          <w:iCs/>
          <w:sz w:val="22"/>
          <w:szCs w:val="22"/>
        </w:rPr>
        <w:t xml:space="preserve">(3), </w:t>
      </w:r>
      <w:r>
        <w:rPr>
          <w:rStyle w:val="None"/>
          <w:rFonts w:ascii="Garamond" w:hAnsi="Garamond"/>
          <w:sz w:val="22"/>
          <w:szCs w:val="22"/>
        </w:rPr>
        <w:t xml:space="preserve">pp. 583-594, 2000. Available: </w:t>
      </w:r>
      <w:hyperlink r:id="rId82" w:history="1">
        <w:r>
          <w:rPr>
            <w:rStyle w:val="Hyperlink2"/>
            <w:rFonts w:eastAsia="Arial Unicode MS" w:cs="Arial Unicode MS"/>
          </w:rPr>
          <w:t>http://www.sciencedirect.com/science/article/pii/S0896627300811964</w:t>
        </w:r>
      </w:hyperlink>
      <w:r>
        <w:rPr>
          <w:rStyle w:val="None"/>
          <w:rFonts w:ascii="Garamond" w:hAnsi="Garamond"/>
          <w:sz w:val="22"/>
          <w:szCs w:val="22"/>
        </w:rPr>
        <w:t>. DOI: 10.1016/S0896-6273(00)81196-4.</w:t>
      </w:r>
    </w:p>
    <w:p w14:paraId="576D8E67" w14:textId="507EBA94" w:rsidR="00952D5E" w:rsidRPr="00952D5E" w:rsidRDefault="00952D5E" w:rsidP="00952D5E">
      <w:pPr>
        <w:pStyle w:val="NormalWeb"/>
        <w:rPr>
          <w:rFonts w:ascii="Garamond" w:eastAsia="Garamond" w:hAnsi="Garamond" w:cs="Garamond"/>
          <w:sz w:val="22"/>
          <w:szCs w:val="22"/>
        </w:rPr>
      </w:pPr>
      <w:r>
        <w:rPr>
          <w:rFonts w:ascii="Garamond" w:eastAsia="Garamond" w:hAnsi="Garamond" w:cs="Garamond"/>
          <w:sz w:val="22"/>
          <w:szCs w:val="22"/>
        </w:rPr>
        <w:t xml:space="preserve">[4] </w:t>
      </w:r>
      <w:proofErr w:type="spellStart"/>
      <w:r w:rsidRPr="00952D5E">
        <w:rPr>
          <w:rFonts w:ascii="Garamond" w:eastAsia="Garamond" w:hAnsi="Garamond" w:cs="Garamond"/>
          <w:sz w:val="22"/>
          <w:szCs w:val="22"/>
        </w:rPr>
        <w:t>EpiVax</w:t>
      </w:r>
      <w:proofErr w:type="spellEnd"/>
      <w:r w:rsidRPr="00952D5E">
        <w:rPr>
          <w:rFonts w:ascii="Garamond" w:eastAsia="Garamond" w:hAnsi="Garamond" w:cs="Garamond"/>
          <w:sz w:val="22"/>
          <w:szCs w:val="22"/>
        </w:rPr>
        <w:t>, HLA Transgenic Mice, Retrieved from http://epivax.com/lab-services/hla-transgenic-mice</w:t>
      </w:r>
    </w:p>
    <w:p w14:paraId="20FCEF25" w14:textId="65F68815" w:rsidR="00952D5E" w:rsidRPr="00952D5E" w:rsidRDefault="00952D5E" w:rsidP="00952D5E">
      <w:pPr>
        <w:pStyle w:val="NormalWeb"/>
        <w:rPr>
          <w:rFonts w:ascii="Garamond" w:eastAsia="Garamond" w:hAnsi="Garamond" w:cs="Garamond"/>
          <w:sz w:val="22"/>
          <w:szCs w:val="22"/>
        </w:rPr>
      </w:pPr>
      <w:r>
        <w:rPr>
          <w:rFonts w:ascii="Garamond" w:eastAsia="Garamond" w:hAnsi="Garamond" w:cs="Garamond"/>
          <w:sz w:val="22"/>
          <w:szCs w:val="22"/>
        </w:rPr>
        <w:t xml:space="preserve">[5] </w:t>
      </w:r>
      <w:r w:rsidRPr="00952D5E">
        <w:rPr>
          <w:rFonts w:ascii="Garamond" w:eastAsia="Garamond" w:hAnsi="Garamond" w:cs="Garamond"/>
          <w:sz w:val="22"/>
          <w:szCs w:val="22"/>
        </w:rPr>
        <w:t xml:space="preserve">Emily </w:t>
      </w:r>
      <w:proofErr w:type="spellStart"/>
      <w:r w:rsidRPr="00952D5E">
        <w:rPr>
          <w:rFonts w:ascii="Garamond" w:eastAsia="Garamond" w:hAnsi="Garamond" w:cs="Garamond"/>
          <w:sz w:val="22"/>
          <w:szCs w:val="22"/>
        </w:rPr>
        <w:t>Matchar</w:t>
      </w:r>
      <w:proofErr w:type="spellEnd"/>
      <w:r w:rsidRPr="00952D5E">
        <w:rPr>
          <w:rFonts w:ascii="Garamond" w:eastAsia="Garamond" w:hAnsi="Garamond" w:cs="Garamond"/>
          <w:sz w:val="22"/>
          <w:szCs w:val="22"/>
        </w:rPr>
        <w:t xml:space="preserve">, Could the Tiny Zebrafish Teach Us to Cure </w:t>
      </w:r>
      <w:proofErr w:type="gramStart"/>
      <w:r w:rsidRPr="00952D5E">
        <w:rPr>
          <w:rFonts w:ascii="Garamond" w:eastAsia="Garamond" w:hAnsi="Garamond" w:cs="Garamond"/>
          <w:sz w:val="22"/>
          <w:szCs w:val="22"/>
        </w:rPr>
        <w:t>Blindness?,</w:t>
      </w:r>
      <w:proofErr w:type="gramEnd"/>
      <w:r w:rsidRPr="00952D5E">
        <w:rPr>
          <w:rFonts w:ascii="Garamond" w:eastAsia="Garamond" w:hAnsi="Garamond" w:cs="Garamond"/>
          <w:sz w:val="22"/>
          <w:szCs w:val="22"/>
        </w:rPr>
        <w:t xml:space="preserve"> Retrieved from https://www.smithsonianmag.com/innovation/could-tiny-zebrafish-teach-us-cure-blindness-180962626/</w:t>
      </w:r>
    </w:p>
    <w:p w14:paraId="226F1D3C" w14:textId="4AC067AD" w:rsidR="00952D5E" w:rsidRPr="00952D5E" w:rsidRDefault="00952D5E" w:rsidP="00952D5E">
      <w:pPr>
        <w:pStyle w:val="NormalWeb"/>
        <w:rPr>
          <w:rFonts w:ascii="Garamond" w:eastAsia="Garamond" w:hAnsi="Garamond" w:cs="Garamond"/>
          <w:sz w:val="22"/>
          <w:szCs w:val="22"/>
        </w:rPr>
      </w:pPr>
      <w:r>
        <w:rPr>
          <w:rFonts w:ascii="Garamond" w:eastAsia="Garamond" w:hAnsi="Garamond" w:cs="Garamond"/>
          <w:sz w:val="22"/>
          <w:szCs w:val="22"/>
        </w:rPr>
        <w:t xml:space="preserve">[6] </w:t>
      </w:r>
      <w:r w:rsidRPr="00952D5E">
        <w:rPr>
          <w:rFonts w:ascii="Garamond" w:eastAsia="Garamond" w:hAnsi="Garamond" w:cs="Garamond"/>
          <w:sz w:val="22"/>
          <w:szCs w:val="22"/>
        </w:rPr>
        <w:t>Your Genome, Fruit flies in the laboratory, Retrieved from https://www.yourgenome.org/stories/fruit-flies-in-the-laboratory</w:t>
      </w:r>
    </w:p>
    <w:p w14:paraId="1618FBB8" w14:textId="0CEAD29D" w:rsidR="00952D5E" w:rsidRDefault="00952D5E" w:rsidP="00952D5E">
      <w:pPr>
        <w:pStyle w:val="NormalWeb"/>
        <w:rPr>
          <w:rStyle w:val="None"/>
          <w:rFonts w:ascii="Garamond" w:eastAsia="Garamond" w:hAnsi="Garamond" w:cs="Garamond"/>
          <w:sz w:val="22"/>
          <w:szCs w:val="22"/>
        </w:rPr>
      </w:pPr>
      <w:r>
        <w:rPr>
          <w:rFonts w:ascii="Garamond" w:eastAsia="Garamond" w:hAnsi="Garamond" w:cs="Garamond"/>
          <w:sz w:val="22"/>
          <w:szCs w:val="22"/>
        </w:rPr>
        <w:t xml:space="preserve">[7] </w:t>
      </w:r>
      <w:r w:rsidRPr="00952D5E">
        <w:rPr>
          <w:rFonts w:ascii="Garamond" w:eastAsia="Garamond" w:hAnsi="Garamond" w:cs="Garamond"/>
          <w:sz w:val="22"/>
          <w:szCs w:val="22"/>
        </w:rPr>
        <w:t>Katya Simpson, The Story of C. Elegans, Retrieved from http://blog.eyewire.org/the-story-of-c-elegans/</w:t>
      </w:r>
    </w:p>
    <w:p w14:paraId="115D7DA2" w14:textId="528661C8" w:rsidR="00BE3AEF" w:rsidRDefault="00AA130A">
      <w:pPr>
        <w:pStyle w:val="NormalWeb"/>
        <w:rPr>
          <w:rStyle w:val="None"/>
          <w:rFonts w:ascii="Garamond" w:eastAsia="Garamond" w:hAnsi="Garamond" w:cs="Garamond"/>
          <w:sz w:val="22"/>
          <w:szCs w:val="22"/>
        </w:rPr>
      </w:pPr>
      <w:r>
        <w:rPr>
          <w:rStyle w:val="None"/>
          <w:rFonts w:ascii="Garamond" w:hAnsi="Garamond"/>
          <w:sz w:val="22"/>
          <w:szCs w:val="22"/>
        </w:rPr>
        <w:t>[8</w:t>
      </w:r>
      <w:r w:rsidR="00FC6360">
        <w:rPr>
          <w:rStyle w:val="None"/>
          <w:rFonts w:ascii="Garamond" w:hAnsi="Garamond"/>
          <w:sz w:val="22"/>
          <w:szCs w:val="22"/>
        </w:rPr>
        <w:t xml:space="preserve">] R. </w:t>
      </w:r>
      <w:proofErr w:type="spellStart"/>
      <w:r w:rsidR="00FC6360">
        <w:rPr>
          <w:rStyle w:val="None"/>
          <w:rFonts w:ascii="Garamond" w:hAnsi="Garamond"/>
          <w:sz w:val="22"/>
          <w:szCs w:val="22"/>
        </w:rPr>
        <w:t>Jaenisch</w:t>
      </w:r>
      <w:proofErr w:type="spellEnd"/>
      <w:r w:rsidR="00FC6360">
        <w:rPr>
          <w:rStyle w:val="None"/>
          <w:rFonts w:ascii="Garamond" w:hAnsi="Garamond"/>
          <w:sz w:val="22"/>
          <w:szCs w:val="22"/>
        </w:rPr>
        <w:t xml:space="preserve">, "Transgenic animals," </w:t>
      </w:r>
      <w:r w:rsidR="00FC6360">
        <w:rPr>
          <w:rStyle w:val="None"/>
          <w:rFonts w:ascii="Garamond" w:hAnsi="Garamond"/>
          <w:i/>
          <w:iCs/>
          <w:sz w:val="22"/>
          <w:szCs w:val="22"/>
        </w:rPr>
        <w:t xml:space="preserve">Science, </w:t>
      </w:r>
      <w:r w:rsidR="00FC6360">
        <w:rPr>
          <w:rStyle w:val="None"/>
          <w:rFonts w:ascii="Garamond" w:hAnsi="Garamond"/>
          <w:sz w:val="22"/>
          <w:szCs w:val="22"/>
        </w:rPr>
        <w:t xml:space="preserve">vol. 240, </w:t>
      </w:r>
      <w:r w:rsidR="00FC6360">
        <w:rPr>
          <w:rStyle w:val="None"/>
          <w:rFonts w:ascii="Garamond" w:hAnsi="Garamond"/>
          <w:i/>
          <w:iCs/>
          <w:sz w:val="22"/>
          <w:szCs w:val="22"/>
        </w:rPr>
        <w:t xml:space="preserve">(4858), </w:t>
      </w:r>
      <w:r w:rsidR="00FC6360">
        <w:rPr>
          <w:rStyle w:val="None"/>
          <w:rFonts w:ascii="Garamond" w:hAnsi="Garamond"/>
          <w:sz w:val="22"/>
          <w:szCs w:val="22"/>
        </w:rPr>
        <w:t xml:space="preserve">pp. 1468, 1988. Available: </w:t>
      </w:r>
      <w:hyperlink r:id="rId83" w:history="1">
        <w:r w:rsidR="00FC6360">
          <w:rPr>
            <w:rStyle w:val="Hyperlink2"/>
            <w:rFonts w:eastAsia="Arial Unicode MS" w:cs="Arial Unicode MS"/>
          </w:rPr>
          <w:t>http://science.sciencemag.org/content/240/4858/1468.abstract</w:t>
        </w:r>
      </w:hyperlink>
      <w:r w:rsidR="00FC6360">
        <w:rPr>
          <w:rStyle w:val="None"/>
          <w:rFonts w:ascii="Garamond" w:hAnsi="Garamond"/>
          <w:sz w:val="22"/>
          <w:szCs w:val="22"/>
        </w:rPr>
        <w:t>.</w:t>
      </w:r>
    </w:p>
    <w:p w14:paraId="4AA971F0" w14:textId="6519F87F" w:rsidR="00BE3AEF" w:rsidRDefault="00FC6360">
      <w:pPr>
        <w:pStyle w:val="NormalWeb"/>
        <w:rPr>
          <w:rStyle w:val="None"/>
          <w:rFonts w:ascii="Garamond" w:eastAsia="Garamond" w:hAnsi="Garamond" w:cs="Garamond"/>
          <w:sz w:val="22"/>
          <w:szCs w:val="22"/>
        </w:rPr>
      </w:pPr>
      <w:r>
        <w:rPr>
          <w:rStyle w:val="None"/>
          <w:rFonts w:ascii="Garamond" w:hAnsi="Garamond"/>
          <w:sz w:val="22"/>
          <w:szCs w:val="22"/>
        </w:rPr>
        <w:t>[</w:t>
      </w:r>
      <w:r w:rsidR="00AA130A">
        <w:rPr>
          <w:rStyle w:val="None"/>
          <w:rFonts w:ascii="Garamond" w:hAnsi="Garamond"/>
          <w:sz w:val="22"/>
          <w:szCs w:val="22"/>
        </w:rPr>
        <w:t>9</w:t>
      </w:r>
      <w:r>
        <w:rPr>
          <w:rStyle w:val="None"/>
          <w:rFonts w:ascii="Garamond" w:hAnsi="Garamond"/>
          <w:sz w:val="22"/>
          <w:szCs w:val="22"/>
        </w:rPr>
        <w:t xml:space="preserve">] K. </w:t>
      </w:r>
      <w:proofErr w:type="spellStart"/>
      <w:r>
        <w:rPr>
          <w:rStyle w:val="None"/>
          <w:rFonts w:ascii="Garamond" w:hAnsi="Garamond"/>
          <w:sz w:val="22"/>
          <w:szCs w:val="22"/>
        </w:rPr>
        <w:t>Schmeisser</w:t>
      </w:r>
      <w:proofErr w:type="spellEnd"/>
      <w:r>
        <w:rPr>
          <w:rStyle w:val="None"/>
          <w:rFonts w:ascii="Garamond" w:hAnsi="Garamond"/>
          <w:sz w:val="22"/>
          <w:szCs w:val="22"/>
        </w:rPr>
        <w:t xml:space="preserve"> and J. A. Parker, "Worms on the spectrum - </w:t>
      </w:r>
      <w:r w:rsidR="00624C7E" w:rsidRPr="00624C7E">
        <w:rPr>
          <w:rStyle w:val="None"/>
          <w:rFonts w:ascii="Garamond" w:hAnsi="Garamond"/>
          <w:i/>
          <w:sz w:val="22"/>
          <w:szCs w:val="22"/>
        </w:rPr>
        <w:t>C. elegans</w:t>
      </w:r>
      <w:r>
        <w:rPr>
          <w:rStyle w:val="None"/>
          <w:rFonts w:ascii="Garamond" w:hAnsi="Garamond"/>
          <w:sz w:val="22"/>
          <w:szCs w:val="22"/>
        </w:rPr>
        <w:t xml:space="preserve"> models in autism research," </w:t>
      </w:r>
      <w:r>
        <w:rPr>
          <w:rStyle w:val="None"/>
          <w:rFonts w:ascii="Garamond" w:hAnsi="Garamond"/>
          <w:i/>
          <w:iCs/>
          <w:sz w:val="22"/>
          <w:szCs w:val="22"/>
        </w:rPr>
        <w:t xml:space="preserve">Exp. Neurol., </w:t>
      </w:r>
      <w:r>
        <w:rPr>
          <w:rStyle w:val="None"/>
          <w:rFonts w:ascii="Garamond" w:hAnsi="Garamond"/>
          <w:sz w:val="22"/>
          <w:szCs w:val="22"/>
        </w:rPr>
        <w:t>2017</w:t>
      </w:r>
      <w:proofErr w:type="gramStart"/>
      <w:r>
        <w:rPr>
          <w:rStyle w:val="None"/>
          <w:rFonts w:ascii="Garamond" w:hAnsi="Garamond"/>
          <w:sz w:val="22"/>
          <w:szCs w:val="22"/>
        </w:rPr>
        <w:t>. .</w:t>
      </w:r>
      <w:proofErr w:type="gramEnd"/>
      <w:r>
        <w:rPr>
          <w:rStyle w:val="None"/>
          <w:rFonts w:ascii="Garamond" w:hAnsi="Garamond"/>
          <w:sz w:val="22"/>
          <w:szCs w:val="22"/>
        </w:rPr>
        <w:t xml:space="preserve"> DOI: 10.1016/j.expneurol.2017.04.007.</w:t>
      </w:r>
    </w:p>
    <w:p w14:paraId="6184E5F8" w14:textId="6381667D" w:rsidR="00BE3AEF" w:rsidRDefault="00AA130A">
      <w:pPr>
        <w:pStyle w:val="NormalWeb"/>
        <w:rPr>
          <w:rStyle w:val="None"/>
          <w:rFonts w:ascii="Garamond" w:eastAsia="Garamond" w:hAnsi="Garamond" w:cs="Garamond"/>
          <w:sz w:val="22"/>
          <w:szCs w:val="22"/>
        </w:rPr>
      </w:pPr>
      <w:r>
        <w:rPr>
          <w:rStyle w:val="None"/>
          <w:rFonts w:ascii="Garamond" w:hAnsi="Garamond"/>
          <w:sz w:val="22"/>
          <w:szCs w:val="22"/>
        </w:rPr>
        <w:t>[10</w:t>
      </w:r>
      <w:r w:rsidR="00FC6360">
        <w:rPr>
          <w:rStyle w:val="None"/>
          <w:rFonts w:ascii="Garamond" w:hAnsi="Garamond"/>
          <w:sz w:val="22"/>
          <w:szCs w:val="22"/>
        </w:rPr>
        <w:t>] C. Lai</w:t>
      </w:r>
      <w:r w:rsidR="00FC6360">
        <w:rPr>
          <w:rStyle w:val="None"/>
          <w:rFonts w:ascii="Garamond" w:hAnsi="Garamond"/>
          <w:i/>
          <w:iCs/>
          <w:sz w:val="22"/>
          <w:szCs w:val="22"/>
        </w:rPr>
        <w:t xml:space="preserve"> et al</w:t>
      </w:r>
      <w:r w:rsidR="00FC6360">
        <w:rPr>
          <w:rStyle w:val="None"/>
          <w:rFonts w:ascii="Garamond" w:hAnsi="Garamond"/>
          <w:sz w:val="22"/>
          <w:szCs w:val="22"/>
        </w:rPr>
        <w:t xml:space="preserve">, "Identification of novel human genes evolutionarily conserved in </w:t>
      </w:r>
      <w:proofErr w:type="spellStart"/>
      <w:r w:rsidR="00FC6360">
        <w:rPr>
          <w:rStyle w:val="None"/>
          <w:rFonts w:ascii="Garamond" w:hAnsi="Garamond"/>
          <w:sz w:val="22"/>
          <w:szCs w:val="22"/>
        </w:rPr>
        <w:t>Caenorhabditis</w:t>
      </w:r>
      <w:proofErr w:type="spellEnd"/>
      <w:r w:rsidR="00FC6360">
        <w:rPr>
          <w:rStyle w:val="None"/>
          <w:rFonts w:ascii="Garamond" w:hAnsi="Garamond"/>
          <w:sz w:val="22"/>
          <w:szCs w:val="22"/>
        </w:rPr>
        <w:t xml:space="preserve"> elegans by comparative proteomics," </w:t>
      </w:r>
      <w:r w:rsidR="00FC6360">
        <w:rPr>
          <w:rStyle w:val="None"/>
          <w:rFonts w:ascii="Garamond" w:hAnsi="Garamond"/>
          <w:i/>
          <w:iCs/>
          <w:sz w:val="22"/>
          <w:szCs w:val="22"/>
        </w:rPr>
        <w:t xml:space="preserve">Genome Res., </w:t>
      </w:r>
      <w:r w:rsidR="00FC6360">
        <w:rPr>
          <w:rStyle w:val="None"/>
          <w:rFonts w:ascii="Garamond" w:hAnsi="Garamond"/>
          <w:sz w:val="22"/>
          <w:szCs w:val="22"/>
        </w:rPr>
        <w:t xml:space="preserve">vol. 10, </w:t>
      </w:r>
      <w:r w:rsidR="00FC6360">
        <w:rPr>
          <w:rStyle w:val="None"/>
          <w:rFonts w:ascii="Garamond" w:hAnsi="Garamond"/>
          <w:i/>
          <w:iCs/>
          <w:sz w:val="22"/>
          <w:szCs w:val="22"/>
        </w:rPr>
        <w:t xml:space="preserve">(5), </w:t>
      </w:r>
      <w:r w:rsidR="00FC6360">
        <w:rPr>
          <w:rStyle w:val="None"/>
          <w:rFonts w:ascii="Garamond" w:hAnsi="Garamond"/>
          <w:sz w:val="22"/>
          <w:szCs w:val="22"/>
        </w:rPr>
        <w:t xml:space="preserve">pp. 703-713, 2000. </w:t>
      </w:r>
    </w:p>
    <w:p w14:paraId="42773682" w14:textId="60FDBD7D" w:rsidR="00BE3AEF" w:rsidRDefault="00AA130A">
      <w:pPr>
        <w:pStyle w:val="NormalWeb"/>
        <w:rPr>
          <w:rStyle w:val="None"/>
          <w:rFonts w:ascii="Garamond" w:eastAsia="Garamond" w:hAnsi="Garamond" w:cs="Garamond"/>
          <w:sz w:val="22"/>
          <w:szCs w:val="22"/>
        </w:rPr>
      </w:pPr>
      <w:r>
        <w:rPr>
          <w:rStyle w:val="None"/>
          <w:rFonts w:ascii="Garamond" w:hAnsi="Garamond"/>
          <w:sz w:val="22"/>
          <w:szCs w:val="22"/>
        </w:rPr>
        <w:t>[11</w:t>
      </w:r>
      <w:r w:rsidR="00FC6360">
        <w:rPr>
          <w:rStyle w:val="None"/>
          <w:rFonts w:ascii="Garamond" w:hAnsi="Garamond"/>
          <w:sz w:val="22"/>
          <w:szCs w:val="22"/>
        </w:rPr>
        <w:t xml:space="preserve">] L. M. Kutscher and S. </w:t>
      </w:r>
      <w:proofErr w:type="spellStart"/>
      <w:r w:rsidR="00FC6360">
        <w:rPr>
          <w:rStyle w:val="None"/>
          <w:rFonts w:ascii="Garamond" w:hAnsi="Garamond"/>
          <w:sz w:val="22"/>
          <w:szCs w:val="22"/>
        </w:rPr>
        <w:t>Shaham</w:t>
      </w:r>
      <w:proofErr w:type="spellEnd"/>
      <w:r w:rsidR="00FC6360">
        <w:rPr>
          <w:rStyle w:val="None"/>
          <w:rFonts w:ascii="Garamond" w:hAnsi="Garamond"/>
          <w:sz w:val="22"/>
          <w:szCs w:val="22"/>
        </w:rPr>
        <w:t xml:space="preserve">, "Forward and reverse mutagenesis in </w:t>
      </w:r>
      <w:r w:rsidR="00624C7E" w:rsidRPr="00624C7E">
        <w:rPr>
          <w:rStyle w:val="None"/>
          <w:rFonts w:ascii="Garamond" w:hAnsi="Garamond"/>
          <w:i/>
          <w:sz w:val="22"/>
          <w:szCs w:val="22"/>
        </w:rPr>
        <w:t>C. elegans</w:t>
      </w:r>
      <w:r w:rsidR="00FC6360">
        <w:rPr>
          <w:rStyle w:val="None"/>
          <w:rFonts w:ascii="Garamond" w:hAnsi="Garamond"/>
          <w:sz w:val="22"/>
          <w:szCs w:val="22"/>
        </w:rPr>
        <w:t xml:space="preserve">," </w:t>
      </w:r>
      <w:proofErr w:type="spellStart"/>
      <w:proofErr w:type="gramStart"/>
      <w:r w:rsidR="00FC6360">
        <w:rPr>
          <w:rStyle w:val="None"/>
          <w:rFonts w:ascii="Garamond" w:hAnsi="Garamond"/>
          <w:i/>
          <w:iCs/>
          <w:sz w:val="22"/>
          <w:szCs w:val="22"/>
        </w:rPr>
        <w:t>WormBook</w:t>
      </w:r>
      <w:proofErr w:type="spellEnd"/>
      <w:r w:rsidR="00FC6360">
        <w:rPr>
          <w:rStyle w:val="None"/>
          <w:rFonts w:ascii="Garamond" w:hAnsi="Garamond"/>
          <w:i/>
          <w:iCs/>
          <w:sz w:val="22"/>
          <w:szCs w:val="22"/>
        </w:rPr>
        <w:t xml:space="preserve"> :</w:t>
      </w:r>
      <w:proofErr w:type="gramEnd"/>
      <w:r w:rsidR="00FC6360">
        <w:rPr>
          <w:rStyle w:val="None"/>
          <w:rFonts w:ascii="Garamond" w:hAnsi="Garamond"/>
          <w:i/>
          <w:iCs/>
          <w:sz w:val="22"/>
          <w:szCs w:val="22"/>
        </w:rPr>
        <w:t xml:space="preserve"> The Online Review of </w:t>
      </w:r>
      <w:r w:rsidR="00624C7E" w:rsidRPr="00624C7E">
        <w:rPr>
          <w:rStyle w:val="None"/>
          <w:rFonts w:ascii="Garamond" w:hAnsi="Garamond"/>
          <w:i/>
          <w:iCs/>
          <w:sz w:val="22"/>
          <w:szCs w:val="22"/>
        </w:rPr>
        <w:t>C. elegans</w:t>
      </w:r>
      <w:r w:rsidR="00FC6360">
        <w:rPr>
          <w:rStyle w:val="None"/>
          <w:rFonts w:ascii="Garamond" w:hAnsi="Garamond"/>
          <w:i/>
          <w:iCs/>
          <w:sz w:val="22"/>
          <w:szCs w:val="22"/>
        </w:rPr>
        <w:t xml:space="preserve"> Biology, </w:t>
      </w:r>
      <w:r w:rsidR="00FC6360">
        <w:rPr>
          <w:rStyle w:val="None"/>
          <w:rFonts w:ascii="Garamond" w:hAnsi="Garamond"/>
          <w:sz w:val="22"/>
          <w:szCs w:val="22"/>
        </w:rPr>
        <w:t xml:space="preserve">pp. 1, 2014. Available: </w:t>
      </w:r>
      <w:hyperlink r:id="rId84" w:history="1">
        <w:r w:rsidR="00FC6360">
          <w:rPr>
            <w:rStyle w:val="Hyperlink2"/>
            <w:rFonts w:eastAsia="Arial Unicode MS" w:cs="Arial Unicode MS"/>
          </w:rPr>
          <w:t>http://www.ncbi.nlm.nih.gov/pubmed/24449699</w:t>
        </w:r>
      </w:hyperlink>
      <w:r w:rsidR="00FC6360">
        <w:rPr>
          <w:rStyle w:val="None"/>
          <w:rFonts w:ascii="Garamond" w:hAnsi="Garamond"/>
          <w:sz w:val="22"/>
          <w:szCs w:val="22"/>
        </w:rPr>
        <w:t>.</w:t>
      </w:r>
    </w:p>
    <w:p w14:paraId="7272E3C7" w14:textId="5F33D216" w:rsidR="00BE3AEF" w:rsidRDefault="00AA130A">
      <w:pPr>
        <w:pStyle w:val="NormalWeb"/>
        <w:rPr>
          <w:rStyle w:val="None"/>
          <w:rFonts w:ascii="Garamond" w:eastAsia="Garamond" w:hAnsi="Garamond" w:cs="Garamond"/>
          <w:sz w:val="22"/>
          <w:szCs w:val="22"/>
        </w:rPr>
      </w:pPr>
      <w:r>
        <w:rPr>
          <w:rStyle w:val="None"/>
          <w:rFonts w:ascii="Garamond" w:hAnsi="Garamond"/>
          <w:sz w:val="22"/>
          <w:szCs w:val="22"/>
        </w:rPr>
        <w:t>[12</w:t>
      </w:r>
      <w:r w:rsidR="00FC6360">
        <w:rPr>
          <w:rStyle w:val="None"/>
          <w:rFonts w:ascii="Garamond" w:hAnsi="Garamond"/>
          <w:sz w:val="22"/>
          <w:szCs w:val="22"/>
        </w:rPr>
        <w:t xml:space="preserve">] R. C. Lee, R. L. </w:t>
      </w:r>
      <w:proofErr w:type="spellStart"/>
      <w:r w:rsidR="00FC6360">
        <w:rPr>
          <w:rStyle w:val="None"/>
          <w:rFonts w:ascii="Garamond" w:hAnsi="Garamond"/>
          <w:sz w:val="22"/>
          <w:szCs w:val="22"/>
        </w:rPr>
        <w:t>Feinbaum</w:t>
      </w:r>
      <w:proofErr w:type="spellEnd"/>
      <w:r w:rsidR="00FC6360">
        <w:rPr>
          <w:rStyle w:val="None"/>
          <w:rFonts w:ascii="Garamond" w:hAnsi="Garamond"/>
          <w:sz w:val="22"/>
          <w:szCs w:val="22"/>
        </w:rPr>
        <w:t xml:space="preserve"> and V. </w:t>
      </w:r>
      <w:proofErr w:type="spellStart"/>
      <w:r w:rsidR="00FC6360">
        <w:rPr>
          <w:rStyle w:val="None"/>
          <w:rFonts w:ascii="Garamond" w:hAnsi="Garamond"/>
          <w:sz w:val="22"/>
          <w:szCs w:val="22"/>
        </w:rPr>
        <w:t>Ambros</w:t>
      </w:r>
      <w:proofErr w:type="spellEnd"/>
      <w:r w:rsidR="00FC6360">
        <w:rPr>
          <w:rStyle w:val="None"/>
          <w:rFonts w:ascii="Garamond" w:hAnsi="Garamond"/>
          <w:sz w:val="22"/>
          <w:szCs w:val="22"/>
        </w:rPr>
        <w:t xml:space="preserve">, "The </w:t>
      </w:r>
      <w:r w:rsidR="00624C7E" w:rsidRPr="00624C7E">
        <w:rPr>
          <w:rStyle w:val="None"/>
          <w:rFonts w:ascii="Garamond" w:hAnsi="Garamond"/>
          <w:i/>
          <w:sz w:val="22"/>
          <w:szCs w:val="22"/>
        </w:rPr>
        <w:t>C. elegans</w:t>
      </w:r>
      <w:r w:rsidR="00FC6360">
        <w:rPr>
          <w:rStyle w:val="None"/>
          <w:rFonts w:ascii="Garamond" w:hAnsi="Garamond"/>
          <w:sz w:val="22"/>
          <w:szCs w:val="22"/>
        </w:rPr>
        <w:t xml:space="preserve"> </w:t>
      </w:r>
      <w:proofErr w:type="spellStart"/>
      <w:r w:rsidR="00FC6360">
        <w:rPr>
          <w:rStyle w:val="None"/>
          <w:rFonts w:ascii="Garamond" w:hAnsi="Garamond"/>
          <w:sz w:val="22"/>
          <w:szCs w:val="22"/>
        </w:rPr>
        <w:t>heterochronic</w:t>
      </w:r>
      <w:proofErr w:type="spellEnd"/>
      <w:r w:rsidR="00FC6360">
        <w:rPr>
          <w:rStyle w:val="None"/>
          <w:rFonts w:ascii="Garamond" w:hAnsi="Garamond"/>
          <w:sz w:val="22"/>
          <w:szCs w:val="22"/>
        </w:rPr>
        <w:t xml:space="preserve"> gene lin-4 encodes small RNAs with antisense complementarity to lin-14," </w:t>
      </w:r>
      <w:r w:rsidR="00FC6360">
        <w:rPr>
          <w:rStyle w:val="None"/>
          <w:rFonts w:ascii="Garamond" w:hAnsi="Garamond"/>
          <w:i/>
          <w:iCs/>
          <w:sz w:val="22"/>
          <w:szCs w:val="22"/>
        </w:rPr>
        <w:t xml:space="preserve">Cell, </w:t>
      </w:r>
      <w:r w:rsidR="00FC6360">
        <w:rPr>
          <w:rStyle w:val="None"/>
          <w:rFonts w:ascii="Garamond" w:hAnsi="Garamond"/>
          <w:sz w:val="22"/>
          <w:szCs w:val="22"/>
        </w:rPr>
        <w:t xml:space="preserve">vol. 75, </w:t>
      </w:r>
      <w:r w:rsidR="00FC6360">
        <w:rPr>
          <w:rStyle w:val="None"/>
          <w:rFonts w:ascii="Garamond" w:hAnsi="Garamond"/>
          <w:i/>
          <w:iCs/>
          <w:sz w:val="22"/>
          <w:szCs w:val="22"/>
        </w:rPr>
        <w:t xml:space="preserve">(5), </w:t>
      </w:r>
      <w:r w:rsidR="00FC6360">
        <w:rPr>
          <w:rStyle w:val="None"/>
          <w:rFonts w:ascii="Garamond" w:hAnsi="Garamond"/>
          <w:sz w:val="22"/>
          <w:szCs w:val="22"/>
        </w:rPr>
        <w:t xml:space="preserve">pp. 843-854, 1993. </w:t>
      </w:r>
    </w:p>
    <w:p w14:paraId="3C993F3B" w14:textId="58D1CEF5" w:rsidR="00BE3AEF" w:rsidRDefault="00AA130A">
      <w:pPr>
        <w:pStyle w:val="NormalWeb"/>
        <w:rPr>
          <w:rStyle w:val="None"/>
          <w:rFonts w:ascii="Garamond" w:hAnsi="Garamond"/>
          <w:sz w:val="22"/>
          <w:szCs w:val="22"/>
        </w:rPr>
      </w:pPr>
      <w:r>
        <w:rPr>
          <w:rStyle w:val="None"/>
          <w:rFonts w:ascii="Garamond" w:hAnsi="Garamond"/>
          <w:sz w:val="22"/>
          <w:szCs w:val="22"/>
        </w:rPr>
        <w:t>[13</w:t>
      </w:r>
      <w:r w:rsidR="00FC6360">
        <w:rPr>
          <w:rStyle w:val="None"/>
          <w:rFonts w:ascii="Garamond" w:hAnsi="Garamond"/>
          <w:sz w:val="22"/>
          <w:szCs w:val="22"/>
        </w:rPr>
        <w:t>] T. C. Evans, "Transformation and microinjection,</w:t>
      </w:r>
      <w:proofErr w:type="gramStart"/>
      <w:r w:rsidR="00FC6360">
        <w:rPr>
          <w:rStyle w:val="None"/>
          <w:rFonts w:ascii="Garamond" w:hAnsi="Garamond"/>
          <w:sz w:val="22"/>
          <w:szCs w:val="22"/>
        </w:rPr>
        <w:t>" .</w:t>
      </w:r>
      <w:proofErr w:type="gramEnd"/>
    </w:p>
    <w:p w14:paraId="5E1B90AD" w14:textId="588BDFB0" w:rsidR="00BE3AEF" w:rsidRDefault="00FC6360">
      <w:pPr>
        <w:pStyle w:val="NormalWeb"/>
        <w:rPr>
          <w:rStyle w:val="None"/>
          <w:rFonts w:ascii="Garamond" w:hAnsi="Garamond"/>
          <w:sz w:val="22"/>
          <w:szCs w:val="22"/>
        </w:rPr>
      </w:pPr>
      <w:r>
        <w:rPr>
          <w:rStyle w:val="None"/>
          <w:rFonts w:ascii="Garamond" w:hAnsi="Garamond"/>
          <w:sz w:val="22"/>
          <w:szCs w:val="22"/>
        </w:rPr>
        <w:t>[1</w:t>
      </w:r>
      <w:r w:rsidR="00AA130A">
        <w:rPr>
          <w:rStyle w:val="None"/>
          <w:rFonts w:ascii="Garamond" w:hAnsi="Garamond"/>
          <w:sz w:val="22"/>
          <w:szCs w:val="22"/>
        </w:rPr>
        <w:t>4</w:t>
      </w:r>
      <w:r>
        <w:rPr>
          <w:rStyle w:val="None"/>
          <w:rFonts w:ascii="Garamond" w:hAnsi="Garamond"/>
          <w:sz w:val="22"/>
          <w:szCs w:val="22"/>
        </w:rPr>
        <w:t xml:space="preserve">] A. E. </w:t>
      </w:r>
      <w:proofErr w:type="spellStart"/>
      <w:r>
        <w:rPr>
          <w:rStyle w:val="None"/>
          <w:rFonts w:ascii="Garamond" w:hAnsi="Garamond"/>
          <w:sz w:val="22"/>
          <w:szCs w:val="22"/>
        </w:rPr>
        <w:t>Friedland</w:t>
      </w:r>
      <w:proofErr w:type="spellEnd"/>
      <w:r>
        <w:rPr>
          <w:rStyle w:val="None"/>
          <w:rFonts w:ascii="Garamond" w:hAnsi="Garamond"/>
          <w:i/>
          <w:iCs/>
          <w:sz w:val="22"/>
          <w:szCs w:val="22"/>
        </w:rPr>
        <w:t xml:space="preserve"> et al</w:t>
      </w:r>
      <w:r>
        <w:rPr>
          <w:rStyle w:val="None"/>
          <w:rFonts w:ascii="Garamond" w:hAnsi="Garamond"/>
          <w:sz w:val="22"/>
          <w:szCs w:val="22"/>
        </w:rPr>
        <w:t xml:space="preserve">, "Heritable genome editing in </w:t>
      </w:r>
      <w:r w:rsidR="00624C7E" w:rsidRPr="00624C7E">
        <w:rPr>
          <w:rStyle w:val="None"/>
          <w:rFonts w:ascii="Garamond" w:hAnsi="Garamond"/>
          <w:i/>
          <w:sz w:val="22"/>
          <w:szCs w:val="22"/>
        </w:rPr>
        <w:t>C. elegans</w:t>
      </w:r>
      <w:r>
        <w:rPr>
          <w:rStyle w:val="None"/>
          <w:rFonts w:ascii="Garamond" w:hAnsi="Garamond"/>
          <w:sz w:val="22"/>
          <w:szCs w:val="22"/>
        </w:rPr>
        <w:t xml:space="preserve"> via a CRISPR-Cas9 system," </w:t>
      </w:r>
      <w:r>
        <w:rPr>
          <w:rStyle w:val="None"/>
          <w:rFonts w:ascii="Garamond" w:hAnsi="Garamond"/>
          <w:i/>
          <w:iCs/>
          <w:sz w:val="22"/>
          <w:szCs w:val="22"/>
        </w:rPr>
        <w:t xml:space="preserve">Nat. Methods, </w:t>
      </w:r>
      <w:r>
        <w:rPr>
          <w:rStyle w:val="None"/>
          <w:rFonts w:ascii="Garamond" w:hAnsi="Garamond"/>
          <w:sz w:val="22"/>
          <w:szCs w:val="22"/>
        </w:rPr>
        <w:t xml:space="preserve">vol. 10, </w:t>
      </w:r>
      <w:r>
        <w:rPr>
          <w:rStyle w:val="None"/>
          <w:rFonts w:ascii="Garamond" w:hAnsi="Garamond"/>
          <w:i/>
          <w:iCs/>
          <w:sz w:val="22"/>
          <w:szCs w:val="22"/>
        </w:rPr>
        <w:t xml:space="preserve">(8), </w:t>
      </w:r>
      <w:r>
        <w:rPr>
          <w:rStyle w:val="None"/>
          <w:rFonts w:ascii="Garamond" w:hAnsi="Garamond"/>
          <w:sz w:val="22"/>
          <w:szCs w:val="22"/>
        </w:rPr>
        <w:t>pp. 741-743, 2013</w:t>
      </w:r>
      <w:proofErr w:type="gramStart"/>
      <w:r>
        <w:rPr>
          <w:rStyle w:val="None"/>
          <w:rFonts w:ascii="Garamond" w:hAnsi="Garamond"/>
          <w:sz w:val="22"/>
          <w:szCs w:val="22"/>
        </w:rPr>
        <w:t>. .</w:t>
      </w:r>
      <w:proofErr w:type="gramEnd"/>
      <w:r>
        <w:rPr>
          <w:rStyle w:val="None"/>
          <w:rFonts w:ascii="Garamond" w:hAnsi="Garamond"/>
          <w:sz w:val="22"/>
          <w:szCs w:val="22"/>
        </w:rPr>
        <w:t xml:space="preserve"> DOI: 10.1038/nmeth.2532.</w:t>
      </w:r>
    </w:p>
    <w:p w14:paraId="09113536" w14:textId="5E16A04B" w:rsidR="00CE6191" w:rsidRDefault="00CE6191">
      <w:pPr>
        <w:pStyle w:val="NormalWeb"/>
        <w:rPr>
          <w:rStyle w:val="None"/>
          <w:rFonts w:ascii="Garamond" w:eastAsia="Garamond" w:hAnsi="Garamond" w:cs="Garamond"/>
          <w:sz w:val="22"/>
          <w:szCs w:val="22"/>
        </w:rPr>
      </w:pPr>
      <w:r>
        <w:rPr>
          <w:rStyle w:val="None"/>
          <w:rFonts w:ascii="Garamond" w:hAnsi="Garamond"/>
          <w:sz w:val="22"/>
          <w:szCs w:val="22"/>
        </w:rPr>
        <w:t>[1</w:t>
      </w:r>
      <w:r>
        <w:rPr>
          <w:rStyle w:val="None"/>
          <w:rFonts w:ascii="Garamond" w:hAnsi="Garamond"/>
          <w:sz w:val="22"/>
          <w:szCs w:val="22"/>
        </w:rPr>
        <w:t>5</w:t>
      </w:r>
      <w:r>
        <w:rPr>
          <w:rStyle w:val="None"/>
          <w:rFonts w:ascii="Garamond" w:hAnsi="Garamond"/>
          <w:sz w:val="22"/>
          <w:szCs w:val="22"/>
        </w:rPr>
        <w:t xml:space="preserve">] K. Burnett, E. </w:t>
      </w:r>
      <w:proofErr w:type="spellStart"/>
      <w:r>
        <w:rPr>
          <w:rStyle w:val="None"/>
          <w:rFonts w:ascii="Garamond" w:hAnsi="Garamond"/>
          <w:sz w:val="22"/>
          <w:szCs w:val="22"/>
        </w:rPr>
        <w:t>Edsinger</w:t>
      </w:r>
      <w:proofErr w:type="spellEnd"/>
      <w:r>
        <w:rPr>
          <w:rStyle w:val="None"/>
          <w:rFonts w:ascii="Garamond" w:hAnsi="Garamond"/>
          <w:sz w:val="22"/>
          <w:szCs w:val="22"/>
        </w:rPr>
        <w:t xml:space="preserve"> and D. R. Albrecht, "Hydrogel encapsulation of living organisms for long-term microscopy," </w:t>
      </w:r>
      <w:proofErr w:type="spellStart"/>
      <w:r>
        <w:rPr>
          <w:rStyle w:val="None"/>
          <w:rFonts w:ascii="Garamond" w:hAnsi="Garamond"/>
          <w:i/>
          <w:iCs/>
          <w:sz w:val="22"/>
          <w:szCs w:val="22"/>
        </w:rPr>
        <w:t>bioRxiv</w:t>
      </w:r>
      <w:proofErr w:type="spellEnd"/>
      <w:r>
        <w:rPr>
          <w:rStyle w:val="None"/>
          <w:rFonts w:ascii="Garamond" w:hAnsi="Garamond"/>
          <w:i/>
          <w:iCs/>
          <w:sz w:val="22"/>
          <w:szCs w:val="22"/>
        </w:rPr>
        <w:t xml:space="preserve">, </w:t>
      </w:r>
      <w:r>
        <w:rPr>
          <w:rStyle w:val="None"/>
          <w:rFonts w:ascii="Garamond" w:hAnsi="Garamond"/>
          <w:sz w:val="22"/>
          <w:szCs w:val="22"/>
        </w:rPr>
        <w:t xml:space="preserve">2017. Available: </w:t>
      </w:r>
      <w:hyperlink r:id="rId85" w:history="1">
        <w:r>
          <w:rPr>
            <w:rStyle w:val="Hyperlink2"/>
            <w:rFonts w:eastAsia="Arial Unicode MS" w:cs="Arial Unicode MS"/>
          </w:rPr>
          <w:t>http://biorxiv.org/content/early/2017/09/27/194282.abstract</w:t>
        </w:r>
      </w:hyperlink>
      <w:r>
        <w:rPr>
          <w:rStyle w:val="None"/>
          <w:rFonts w:ascii="Garamond" w:hAnsi="Garamond"/>
          <w:sz w:val="22"/>
          <w:szCs w:val="22"/>
        </w:rPr>
        <w:t>. DOI: 10.1101/194282.</w:t>
      </w:r>
    </w:p>
    <w:p w14:paraId="3B49BC30" w14:textId="5B5DC830" w:rsidR="00CE6191" w:rsidRPr="00CE6191" w:rsidRDefault="00CE6191" w:rsidP="00952D5E">
      <w:pPr>
        <w:pStyle w:val="NormalWeb"/>
        <w:rPr>
          <w:rStyle w:val="None"/>
          <w:rFonts w:ascii="Garamond" w:hAnsi="Garamond"/>
          <w:sz w:val="22"/>
          <w:szCs w:val="22"/>
        </w:rPr>
      </w:pPr>
      <w:r>
        <w:rPr>
          <w:rStyle w:val="None"/>
          <w:rFonts w:ascii="Garamond" w:hAnsi="Garamond"/>
          <w:sz w:val="22"/>
          <w:szCs w:val="22"/>
        </w:rPr>
        <w:t>[16</w:t>
      </w:r>
      <w:r w:rsidR="00FC6360">
        <w:rPr>
          <w:rStyle w:val="None"/>
          <w:rFonts w:ascii="Garamond" w:hAnsi="Garamond"/>
          <w:sz w:val="22"/>
          <w:szCs w:val="22"/>
        </w:rPr>
        <w:t xml:space="preserve">] X. Q. Kong and C. W. Wu, "Mosquito proboscis: An elegant </w:t>
      </w:r>
      <w:proofErr w:type="spellStart"/>
      <w:r w:rsidR="00FC6360">
        <w:rPr>
          <w:rStyle w:val="None"/>
          <w:rFonts w:ascii="Garamond" w:hAnsi="Garamond"/>
          <w:sz w:val="22"/>
          <w:szCs w:val="22"/>
        </w:rPr>
        <w:t>biomicroelectromechanical</w:t>
      </w:r>
      <w:proofErr w:type="spellEnd"/>
      <w:r w:rsidR="00FC6360">
        <w:rPr>
          <w:rStyle w:val="None"/>
          <w:rFonts w:ascii="Garamond" w:hAnsi="Garamond"/>
          <w:sz w:val="22"/>
          <w:szCs w:val="22"/>
        </w:rPr>
        <w:t xml:space="preserve"> system," </w:t>
      </w:r>
      <w:proofErr w:type="spellStart"/>
      <w:r w:rsidR="00FC6360">
        <w:rPr>
          <w:rStyle w:val="None"/>
          <w:rFonts w:ascii="Garamond" w:hAnsi="Garamond"/>
          <w:i/>
          <w:iCs/>
          <w:sz w:val="22"/>
          <w:szCs w:val="22"/>
        </w:rPr>
        <w:t>Phys</w:t>
      </w:r>
      <w:proofErr w:type="spellEnd"/>
      <w:r w:rsidR="00FC6360">
        <w:rPr>
          <w:rStyle w:val="None"/>
          <w:rFonts w:ascii="Garamond" w:hAnsi="Garamond"/>
          <w:i/>
          <w:iCs/>
          <w:sz w:val="22"/>
          <w:szCs w:val="22"/>
        </w:rPr>
        <w:t xml:space="preserve"> Rev E., </w:t>
      </w:r>
      <w:r w:rsidR="00FC6360">
        <w:rPr>
          <w:rStyle w:val="None"/>
          <w:rFonts w:ascii="Garamond" w:hAnsi="Garamond"/>
          <w:sz w:val="22"/>
          <w:szCs w:val="22"/>
        </w:rPr>
        <w:t xml:space="preserve">vol. 82, </w:t>
      </w:r>
      <w:r w:rsidR="00FC6360">
        <w:rPr>
          <w:rStyle w:val="None"/>
          <w:rFonts w:ascii="Garamond" w:hAnsi="Garamond"/>
          <w:i/>
          <w:iCs/>
          <w:sz w:val="22"/>
          <w:szCs w:val="22"/>
        </w:rPr>
        <w:t xml:space="preserve">(1), </w:t>
      </w:r>
      <w:r w:rsidR="00FC6360">
        <w:rPr>
          <w:rStyle w:val="None"/>
          <w:rFonts w:ascii="Garamond" w:hAnsi="Garamond"/>
          <w:sz w:val="22"/>
          <w:szCs w:val="22"/>
        </w:rPr>
        <w:t xml:space="preserve">pp. 011910, 2010. Available: </w:t>
      </w:r>
      <w:hyperlink r:id="rId86" w:history="1">
        <w:r w:rsidR="00FC6360">
          <w:rPr>
            <w:rStyle w:val="Hyperlink2"/>
            <w:rFonts w:eastAsia="Arial Unicode MS" w:cs="Arial Unicode MS"/>
          </w:rPr>
          <w:t>https://link.aps.org/doi/10.1103/PhysRevE.82.011910</w:t>
        </w:r>
      </w:hyperlink>
      <w:r w:rsidR="00FC6360">
        <w:rPr>
          <w:rStyle w:val="None"/>
          <w:rFonts w:ascii="Garamond" w:hAnsi="Garamond"/>
          <w:sz w:val="22"/>
          <w:szCs w:val="22"/>
        </w:rPr>
        <w:t>.</w:t>
      </w:r>
    </w:p>
    <w:p w14:paraId="457060C9" w14:textId="03120A4A" w:rsidR="00952D5E" w:rsidRDefault="00952D5E" w:rsidP="00952D5E">
      <w:pPr>
        <w:pStyle w:val="NormalWeb"/>
        <w:rPr>
          <w:rStyle w:val="None"/>
          <w:rFonts w:ascii="Garamond" w:eastAsia="Garamond" w:hAnsi="Garamond" w:cs="Garamond"/>
          <w:sz w:val="22"/>
          <w:szCs w:val="22"/>
        </w:rPr>
      </w:pPr>
      <w:r w:rsidRPr="00952D5E">
        <w:rPr>
          <w:rStyle w:val="None"/>
          <w:rFonts w:ascii="Garamond" w:eastAsia="Garamond" w:hAnsi="Garamond" w:cs="Garamond"/>
          <w:sz w:val="22"/>
          <w:szCs w:val="22"/>
        </w:rPr>
        <w:t>[1</w:t>
      </w:r>
      <w:r w:rsidR="00CE6191">
        <w:rPr>
          <w:rStyle w:val="None"/>
          <w:rFonts w:ascii="Garamond" w:eastAsia="Garamond" w:hAnsi="Garamond" w:cs="Garamond"/>
          <w:sz w:val="22"/>
          <w:szCs w:val="22"/>
        </w:rPr>
        <w:t>7</w:t>
      </w:r>
      <w:r w:rsidRPr="00952D5E">
        <w:rPr>
          <w:rStyle w:val="None"/>
          <w:rFonts w:ascii="Garamond" w:eastAsia="Garamond" w:hAnsi="Garamond" w:cs="Garamond"/>
          <w:sz w:val="22"/>
          <w:szCs w:val="22"/>
        </w:rPr>
        <w:t>] Anonymous (). Red Hot. Available: https://www.the-scientist.com/?articles.view/articleNo/42260/title/Red-Hot/.</w:t>
      </w:r>
    </w:p>
    <w:p w14:paraId="66F9CB15" w14:textId="361189D9" w:rsidR="00BE3AEF" w:rsidRDefault="00CE6191">
      <w:pPr>
        <w:pStyle w:val="NormalWeb"/>
        <w:rPr>
          <w:rStyle w:val="None"/>
          <w:rFonts w:ascii="Garamond" w:hAnsi="Garamond"/>
          <w:sz w:val="22"/>
          <w:szCs w:val="22"/>
        </w:rPr>
      </w:pPr>
      <w:r>
        <w:rPr>
          <w:rStyle w:val="None"/>
          <w:rFonts w:ascii="Garamond" w:hAnsi="Garamond"/>
          <w:sz w:val="22"/>
          <w:szCs w:val="22"/>
        </w:rPr>
        <w:t>[18</w:t>
      </w:r>
      <w:r w:rsidR="00FC6360">
        <w:rPr>
          <w:rStyle w:val="None"/>
          <w:rFonts w:ascii="Garamond" w:hAnsi="Garamond"/>
          <w:sz w:val="22"/>
          <w:szCs w:val="22"/>
        </w:rPr>
        <w:t xml:space="preserve">] (). </w:t>
      </w:r>
      <w:r w:rsidR="00FC6360">
        <w:rPr>
          <w:rStyle w:val="None"/>
          <w:rFonts w:ascii="Garamond" w:hAnsi="Garamond"/>
          <w:i/>
          <w:iCs/>
          <w:sz w:val="22"/>
          <w:szCs w:val="22"/>
        </w:rPr>
        <w:t>Piezo Impact Drive Mechanism</w:t>
      </w:r>
      <w:r w:rsidR="00FC6360">
        <w:rPr>
          <w:rStyle w:val="None"/>
          <w:rFonts w:ascii="Garamond" w:hAnsi="Garamond"/>
          <w:sz w:val="22"/>
          <w:szCs w:val="22"/>
        </w:rPr>
        <w:t xml:space="preserve">. Available: </w:t>
      </w:r>
      <w:hyperlink r:id="rId87" w:history="1">
        <w:r w:rsidR="00FC6360">
          <w:rPr>
            <w:rStyle w:val="Hyperlink2"/>
            <w:rFonts w:eastAsia="Arial Unicode MS" w:cs="Arial Unicode MS"/>
          </w:rPr>
          <w:t>http://www.aml.t.u-tokyo.ac.jp/research/pidm/pidm_e.html</w:t>
        </w:r>
      </w:hyperlink>
      <w:r w:rsidR="00FC6360">
        <w:rPr>
          <w:rStyle w:val="None"/>
          <w:rFonts w:ascii="Garamond" w:hAnsi="Garamond"/>
          <w:sz w:val="22"/>
          <w:szCs w:val="22"/>
        </w:rPr>
        <w:t>.</w:t>
      </w:r>
    </w:p>
    <w:p w14:paraId="59E20FAA" w14:textId="5DDAAFCC" w:rsidR="00B7757E" w:rsidRDefault="00B7757E">
      <w:pPr>
        <w:pStyle w:val="NormalWeb"/>
        <w:rPr>
          <w:rStyle w:val="None"/>
          <w:rFonts w:ascii="Garamond" w:eastAsia="Garamond" w:hAnsi="Garamond" w:cs="Garamond"/>
          <w:sz w:val="22"/>
          <w:szCs w:val="22"/>
        </w:rPr>
      </w:pPr>
      <w:r>
        <w:rPr>
          <w:rStyle w:val="None"/>
          <w:rFonts w:ascii="Garamond" w:hAnsi="Garamond"/>
          <w:sz w:val="22"/>
          <w:szCs w:val="22"/>
        </w:rPr>
        <w:t xml:space="preserve">[19] News Medical Life Sciences, </w:t>
      </w:r>
      <w:proofErr w:type="spellStart"/>
      <w:r w:rsidRPr="00B7757E">
        <w:rPr>
          <w:rStyle w:val="None"/>
          <w:rFonts w:ascii="Garamond" w:hAnsi="Garamond"/>
          <w:sz w:val="22"/>
          <w:szCs w:val="22"/>
        </w:rPr>
        <w:t>PatchManTM</w:t>
      </w:r>
      <w:proofErr w:type="spellEnd"/>
      <w:r w:rsidRPr="00B7757E">
        <w:rPr>
          <w:rStyle w:val="None"/>
          <w:rFonts w:ascii="Garamond" w:hAnsi="Garamond"/>
          <w:sz w:val="22"/>
          <w:szCs w:val="22"/>
        </w:rPr>
        <w:t xml:space="preserve"> NP 2 Micromanipulator from Eppendorf</w:t>
      </w:r>
      <w:r>
        <w:rPr>
          <w:rStyle w:val="None"/>
          <w:rFonts w:ascii="Garamond" w:hAnsi="Garamond"/>
          <w:sz w:val="22"/>
          <w:szCs w:val="22"/>
        </w:rPr>
        <w:t xml:space="preserve">, Retrieved from </w:t>
      </w:r>
      <w:r w:rsidRPr="00B7757E">
        <w:rPr>
          <w:rStyle w:val="None"/>
          <w:rFonts w:ascii="Garamond" w:hAnsi="Garamond"/>
          <w:sz w:val="22"/>
          <w:szCs w:val="22"/>
        </w:rPr>
        <w:t>https://www.news-medical.net/PatchManTM-NP-2-Micromanipulator-from-Eppendorf</w:t>
      </w:r>
    </w:p>
    <w:p w14:paraId="17F0C73D" w14:textId="131BF7E7" w:rsidR="00BE3AEF" w:rsidRDefault="00B7757E">
      <w:pPr>
        <w:pStyle w:val="NormalWeb"/>
        <w:rPr>
          <w:rStyle w:val="None"/>
          <w:rFonts w:ascii="Garamond" w:eastAsia="Garamond" w:hAnsi="Garamond" w:cs="Garamond"/>
          <w:sz w:val="22"/>
          <w:szCs w:val="22"/>
        </w:rPr>
      </w:pPr>
      <w:r>
        <w:rPr>
          <w:rStyle w:val="None"/>
          <w:rFonts w:ascii="Garamond" w:hAnsi="Garamond"/>
          <w:sz w:val="22"/>
          <w:szCs w:val="22"/>
        </w:rPr>
        <w:t>[20</w:t>
      </w:r>
      <w:r w:rsidR="00FC6360">
        <w:rPr>
          <w:rStyle w:val="None"/>
          <w:rFonts w:ascii="Garamond" w:hAnsi="Garamond"/>
          <w:sz w:val="22"/>
          <w:szCs w:val="22"/>
        </w:rPr>
        <w:t xml:space="preserve">] J. L. Meriam, L. G. </w:t>
      </w:r>
      <w:proofErr w:type="spellStart"/>
      <w:r w:rsidR="00FC6360">
        <w:rPr>
          <w:rStyle w:val="None"/>
          <w:rFonts w:ascii="Garamond" w:hAnsi="Garamond"/>
          <w:sz w:val="22"/>
          <w:szCs w:val="22"/>
        </w:rPr>
        <w:t>Kraige</w:t>
      </w:r>
      <w:proofErr w:type="spellEnd"/>
      <w:r w:rsidR="00FC6360">
        <w:rPr>
          <w:rStyle w:val="None"/>
          <w:rFonts w:ascii="Garamond" w:hAnsi="Garamond"/>
          <w:sz w:val="22"/>
          <w:szCs w:val="22"/>
        </w:rPr>
        <w:t xml:space="preserve"> and J. N. Bolton, </w:t>
      </w:r>
      <w:r w:rsidR="00FC6360">
        <w:rPr>
          <w:rStyle w:val="None"/>
          <w:rFonts w:ascii="Garamond" w:hAnsi="Garamond"/>
          <w:i/>
          <w:iCs/>
          <w:sz w:val="22"/>
          <w:szCs w:val="22"/>
        </w:rPr>
        <w:t xml:space="preserve">Engineering Mechanics: Statics, 8th Edition: </w:t>
      </w:r>
      <w:r w:rsidR="00FC6360">
        <w:rPr>
          <w:rStyle w:val="None"/>
          <w:rFonts w:ascii="Garamond" w:hAnsi="Garamond"/>
          <w:sz w:val="22"/>
          <w:szCs w:val="22"/>
        </w:rPr>
        <w:t xml:space="preserve">2014Available: </w:t>
      </w:r>
      <w:hyperlink r:id="rId88" w:history="1">
        <w:r w:rsidR="00FC6360">
          <w:rPr>
            <w:rStyle w:val="Hyperlink2"/>
            <w:rFonts w:eastAsia="Arial Unicode MS" w:cs="Arial Unicode MS"/>
          </w:rPr>
          <w:t>https://books.google.com/books?id=JKWqBAAAQBAJ</w:t>
        </w:r>
      </w:hyperlink>
      <w:r w:rsidR="00FC6360">
        <w:rPr>
          <w:rStyle w:val="None"/>
          <w:rFonts w:ascii="Garamond" w:hAnsi="Garamond"/>
          <w:sz w:val="22"/>
          <w:szCs w:val="22"/>
        </w:rPr>
        <w:t>.</w:t>
      </w:r>
    </w:p>
    <w:p w14:paraId="382F164D" w14:textId="1CFF931F" w:rsidR="00BE3AEF" w:rsidRDefault="00CE6191">
      <w:pPr>
        <w:pStyle w:val="NormalWeb"/>
        <w:rPr>
          <w:rStyle w:val="None"/>
          <w:rFonts w:ascii="Garamond" w:eastAsia="Garamond" w:hAnsi="Garamond" w:cs="Garamond"/>
          <w:sz w:val="22"/>
          <w:szCs w:val="22"/>
        </w:rPr>
      </w:pPr>
      <w:r>
        <w:rPr>
          <w:rStyle w:val="None"/>
          <w:rFonts w:ascii="Garamond" w:hAnsi="Garamond"/>
          <w:sz w:val="22"/>
          <w:szCs w:val="22"/>
        </w:rPr>
        <w:t xml:space="preserve"> </w:t>
      </w:r>
      <w:r w:rsidR="00B7757E">
        <w:rPr>
          <w:rStyle w:val="None"/>
          <w:rFonts w:ascii="Garamond" w:hAnsi="Garamond"/>
          <w:sz w:val="22"/>
          <w:szCs w:val="22"/>
        </w:rPr>
        <w:t>[21</w:t>
      </w:r>
      <w:r w:rsidR="00FC6360">
        <w:rPr>
          <w:rStyle w:val="None"/>
          <w:rFonts w:ascii="Garamond" w:hAnsi="Garamond"/>
          <w:sz w:val="22"/>
          <w:szCs w:val="22"/>
        </w:rPr>
        <w:t xml:space="preserve">] (). </w:t>
      </w:r>
      <w:r w:rsidR="00FC6360">
        <w:rPr>
          <w:rStyle w:val="None"/>
          <w:rFonts w:ascii="Garamond" w:hAnsi="Garamond"/>
          <w:i/>
          <w:iCs/>
          <w:sz w:val="22"/>
          <w:szCs w:val="22"/>
        </w:rPr>
        <w:t xml:space="preserve">What is a Single Pole Double Throw (SPDT) </w:t>
      </w:r>
      <w:proofErr w:type="gramStart"/>
      <w:r w:rsidR="00FC6360">
        <w:rPr>
          <w:rStyle w:val="None"/>
          <w:rFonts w:ascii="Garamond" w:hAnsi="Garamond"/>
          <w:i/>
          <w:iCs/>
          <w:sz w:val="22"/>
          <w:szCs w:val="22"/>
        </w:rPr>
        <w:t>Switch?</w:t>
      </w:r>
      <w:r w:rsidR="00FC6360">
        <w:rPr>
          <w:rStyle w:val="None"/>
          <w:rFonts w:ascii="Garamond" w:hAnsi="Garamond"/>
          <w:sz w:val="22"/>
          <w:szCs w:val="22"/>
        </w:rPr>
        <w:t>.</w:t>
      </w:r>
      <w:proofErr w:type="gramEnd"/>
      <w:r w:rsidR="00FC6360">
        <w:rPr>
          <w:rStyle w:val="None"/>
          <w:rFonts w:ascii="Garamond" w:hAnsi="Garamond"/>
          <w:sz w:val="22"/>
          <w:szCs w:val="22"/>
        </w:rPr>
        <w:t xml:space="preserve"> Available: </w:t>
      </w:r>
      <w:hyperlink r:id="rId89" w:history="1">
        <w:r w:rsidR="00FC6360">
          <w:rPr>
            <w:rStyle w:val="Hyperlink2"/>
            <w:rFonts w:eastAsia="Arial Unicode MS" w:cs="Arial Unicode MS"/>
          </w:rPr>
          <w:t>http://www.learningaboutelectronics.com/Articles/What-is-a-single-pole-double-throw-switch-SPDT</w:t>
        </w:r>
      </w:hyperlink>
      <w:r w:rsidR="00FC6360">
        <w:rPr>
          <w:rStyle w:val="None"/>
          <w:rFonts w:ascii="Garamond" w:hAnsi="Garamond"/>
          <w:sz w:val="22"/>
          <w:szCs w:val="22"/>
        </w:rPr>
        <w:t>.</w:t>
      </w:r>
    </w:p>
    <w:p w14:paraId="6F91B08B" w14:textId="77777777" w:rsidR="006D3C36" w:rsidRDefault="006D3C36">
      <w:pPr>
        <w:pStyle w:val="NormalWeb"/>
        <w:rPr>
          <w:rStyle w:val="None"/>
          <w:rFonts w:ascii="Garamond" w:hAnsi="Garamond"/>
          <w:sz w:val="22"/>
          <w:szCs w:val="22"/>
        </w:rPr>
      </w:pPr>
    </w:p>
    <w:p w14:paraId="379A81AB" w14:textId="2E6026DE" w:rsidR="006D3C36" w:rsidRDefault="006D3C36">
      <w:pPr>
        <w:pStyle w:val="NormalWeb"/>
        <w:rPr>
          <w:rStyle w:val="None"/>
          <w:rFonts w:ascii="Garamond" w:hAnsi="Garamond"/>
          <w:sz w:val="22"/>
          <w:szCs w:val="22"/>
        </w:rPr>
      </w:pPr>
      <w:r>
        <w:rPr>
          <w:rStyle w:val="None"/>
          <w:rFonts w:ascii="Garamond" w:hAnsi="Garamond"/>
          <w:sz w:val="22"/>
          <w:szCs w:val="22"/>
        </w:rPr>
        <w:lastRenderedPageBreak/>
        <w:t xml:space="preserve">[22] </w:t>
      </w:r>
      <w:proofErr w:type="spellStart"/>
      <w:r>
        <w:rPr>
          <w:rStyle w:val="None"/>
          <w:rFonts w:ascii="Garamond" w:hAnsi="Garamond"/>
          <w:sz w:val="22"/>
          <w:szCs w:val="22"/>
        </w:rPr>
        <w:t>TapeCase</w:t>
      </w:r>
      <w:proofErr w:type="spellEnd"/>
      <w:r>
        <w:rPr>
          <w:rStyle w:val="None"/>
          <w:rFonts w:ascii="Garamond" w:hAnsi="Garamond"/>
          <w:sz w:val="22"/>
          <w:szCs w:val="22"/>
        </w:rPr>
        <w:t xml:space="preserve">, </w:t>
      </w:r>
      <w:r w:rsidRPr="006D3C36">
        <w:rPr>
          <w:rStyle w:val="None"/>
          <w:rFonts w:ascii="Garamond" w:hAnsi="Garamond"/>
          <w:sz w:val="22"/>
          <w:szCs w:val="22"/>
        </w:rPr>
        <w:t>3M 810 TAPE Scotch® Magic™ Tape</w:t>
      </w:r>
      <w:r>
        <w:rPr>
          <w:rStyle w:val="None"/>
          <w:rFonts w:ascii="Garamond" w:hAnsi="Garamond"/>
          <w:sz w:val="22"/>
          <w:szCs w:val="22"/>
        </w:rPr>
        <w:t xml:space="preserve">, Retrieved from </w:t>
      </w:r>
      <w:r w:rsidRPr="006D3C36">
        <w:rPr>
          <w:rStyle w:val="None"/>
          <w:rFonts w:ascii="Garamond" w:hAnsi="Garamond"/>
          <w:sz w:val="22"/>
          <w:szCs w:val="22"/>
        </w:rPr>
        <w:t>https://www.tapecase.com/pd/cn/tapes-die-cuts/1002/14002842/3m-810-tape-scotch-magic-tape.aspx</w:t>
      </w:r>
    </w:p>
    <w:p w14:paraId="7CCCA84C" w14:textId="7E44C6FA" w:rsidR="006D3C36" w:rsidRDefault="006D3C36">
      <w:pPr>
        <w:pStyle w:val="NormalWeb"/>
        <w:rPr>
          <w:rStyle w:val="None"/>
          <w:rFonts w:ascii="Garamond" w:hAnsi="Garamond"/>
          <w:sz w:val="22"/>
          <w:szCs w:val="22"/>
        </w:rPr>
      </w:pPr>
      <w:r>
        <w:rPr>
          <w:rStyle w:val="None"/>
          <w:rFonts w:ascii="Garamond" w:hAnsi="Garamond"/>
          <w:sz w:val="22"/>
          <w:szCs w:val="22"/>
        </w:rPr>
        <w:t xml:space="preserve">[23] Silhouette, </w:t>
      </w:r>
      <w:r w:rsidRPr="006D3C36">
        <w:rPr>
          <w:rStyle w:val="None"/>
          <w:rFonts w:ascii="Garamond" w:hAnsi="Garamond"/>
          <w:sz w:val="22"/>
          <w:szCs w:val="22"/>
        </w:rPr>
        <w:t>Silhouette Cameo Electronic Cutting Tool</w:t>
      </w:r>
      <w:r>
        <w:rPr>
          <w:rStyle w:val="None"/>
          <w:rFonts w:ascii="Garamond" w:hAnsi="Garamond"/>
          <w:sz w:val="22"/>
          <w:szCs w:val="22"/>
        </w:rPr>
        <w:t xml:space="preserve">, Retrieved from </w:t>
      </w:r>
      <w:r w:rsidRPr="006D3C36">
        <w:rPr>
          <w:rStyle w:val="None"/>
          <w:rFonts w:ascii="Garamond" w:hAnsi="Garamond"/>
          <w:sz w:val="22"/>
          <w:szCs w:val="22"/>
        </w:rPr>
        <w:t>https://www.amazon.com/Silhouette-Cameo-Electronic-Cutting-Tool/dp/B005Y1CPSU</w:t>
      </w:r>
    </w:p>
    <w:p w14:paraId="2A4C9113" w14:textId="0E576A8F" w:rsidR="001F52A5" w:rsidRDefault="006D3C36">
      <w:pPr>
        <w:pStyle w:val="NormalWeb"/>
        <w:rPr>
          <w:rStyle w:val="None"/>
          <w:rFonts w:ascii="Garamond" w:hAnsi="Garamond"/>
          <w:sz w:val="22"/>
          <w:szCs w:val="22"/>
        </w:rPr>
      </w:pPr>
      <w:r>
        <w:rPr>
          <w:rStyle w:val="None"/>
          <w:rFonts w:ascii="Garamond" w:hAnsi="Garamond"/>
          <w:sz w:val="22"/>
          <w:szCs w:val="22"/>
        </w:rPr>
        <w:t>[24</w:t>
      </w:r>
      <w:r w:rsidR="001F52A5">
        <w:rPr>
          <w:rStyle w:val="None"/>
          <w:rFonts w:ascii="Garamond" w:hAnsi="Garamond"/>
          <w:sz w:val="22"/>
          <w:szCs w:val="22"/>
        </w:rPr>
        <w:t xml:space="preserve">] Basler, </w:t>
      </w:r>
      <w:r w:rsidR="001F52A5" w:rsidRPr="001F52A5">
        <w:rPr>
          <w:rStyle w:val="None"/>
          <w:rFonts w:ascii="Garamond" w:hAnsi="Garamond"/>
          <w:sz w:val="22"/>
          <w:szCs w:val="22"/>
        </w:rPr>
        <w:t>acA1300-60gm - Basler ace</w:t>
      </w:r>
      <w:r w:rsidR="001F52A5">
        <w:rPr>
          <w:rStyle w:val="None"/>
          <w:rFonts w:ascii="Garamond" w:hAnsi="Garamond"/>
          <w:sz w:val="22"/>
          <w:szCs w:val="22"/>
        </w:rPr>
        <w:t xml:space="preserve">, Retrieved from </w:t>
      </w:r>
      <w:r w:rsidR="001F52A5" w:rsidRPr="001F52A5">
        <w:rPr>
          <w:rStyle w:val="None"/>
          <w:rFonts w:ascii="Garamond" w:hAnsi="Garamond"/>
          <w:sz w:val="22"/>
          <w:szCs w:val="22"/>
        </w:rPr>
        <w:t>https://www.baslerweb.com/en/products/cameras/area-scan-cameras/ace/aca1300-60gm/</w:t>
      </w:r>
    </w:p>
    <w:p w14:paraId="01775BAC" w14:textId="59C6022D" w:rsidR="00BE3AEF" w:rsidRDefault="006D3C36">
      <w:pPr>
        <w:pStyle w:val="NormalWeb"/>
        <w:rPr>
          <w:rStyle w:val="None"/>
          <w:rFonts w:ascii="Garamond" w:eastAsia="Garamond" w:hAnsi="Garamond" w:cs="Garamond"/>
          <w:sz w:val="22"/>
          <w:szCs w:val="22"/>
        </w:rPr>
      </w:pPr>
      <w:r>
        <w:rPr>
          <w:rStyle w:val="None"/>
          <w:rFonts w:ascii="Garamond" w:hAnsi="Garamond"/>
          <w:sz w:val="22"/>
          <w:szCs w:val="22"/>
        </w:rPr>
        <w:t>[25</w:t>
      </w:r>
      <w:r w:rsidR="00FC6360">
        <w:rPr>
          <w:rStyle w:val="None"/>
          <w:rFonts w:ascii="Garamond" w:hAnsi="Garamond"/>
          <w:sz w:val="22"/>
          <w:szCs w:val="22"/>
        </w:rPr>
        <w:t xml:space="preserve">] (). </w:t>
      </w:r>
      <w:r w:rsidR="00FC6360">
        <w:rPr>
          <w:rStyle w:val="None"/>
          <w:rFonts w:ascii="Garamond" w:hAnsi="Garamond"/>
          <w:i/>
          <w:iCs/>
          <w:sz w:val="22"/>
          <w:szCs w:val="22"/>
        </w:rPr>
        <w:t>Manual Tracking</w:t>
      </w:r>
      <w:r w:rsidR="00FC6360">
        <w:rPr>
          <w:rStyle w:val="None"/>
          <w:rFonts w:ascii="Garamond" w:hAnsi="Garamond"/>
          <w:sz w:val="22"/>
          <w:szCs w:val="22"/>
        </w:rPr>
        <w:t xml:space="preserve">. Available: </w:t>
      </w:r>
      <w:hyperlink r:id="rId90" w:history="1">
        <w:r w:rsidR="00FC6360">
          <w:rPr>
            <w:rStyle w:val="Hyperlink2"/>
            <w:rFonts w:eastAsia="Arial Unicode MS" w:cs="Arial Unicode MS"/>
          </w:rPr>
          <w:t>https://imagej.nih.gov/ij/plugins/track/track.html</w:t>
        </w:r>
      </w:hyperlink>
      <w:r w:rsidR="00FC6360">
        <w:rPr>
          <w:rStyle w:val="None"/>
          <w:rFonts w:ascii="Garamond" w:hAnsi="Garamond"/>
          <w:sz w:val="22"/>
          <w:szCs w:val="22"/>
        </w:rPr>
        <w:t>.</w:t>
      </w:r>
    </w:p>
    <w:p w14:paraId="5B0484D6" w14:textId="5679E6DD" w:rsidR="00BE3AEF" w:rsidRDefault="006D3C36">
      <w:pPr>
        <w:pStyle w:val="NormalWeb"/>
        <w:rPr>
          <w:rStyle w:val="None"/>
          <w:rFonts w:ascii="Garamond" w:eastAsia="Garamond" w:hAnsi="Garamond" w:cs="Garamond"/>
          <w:sz w:val="22"/>
          <w:szCs w:val="22"/>
        </w:rPr>
      </w:pPr>
      <w:r>
        <w:rPr>
          <w:rStyle w:val="None"/>
          <w:rFonts w:ascii="Garamond" w:hAnsi="Garamond"/>
          <w:sz w:val="22"/>
          <w:szCs w:val="22"/>
        </w:rPr>
        <w:t>[26</w:t>
      </w:r>
      <w:r w:rsidR="00FC6360">
        <w:rPr>
          <w:rStyle w:val="None"/>
          <w:rFonts w:ascii="Garamond" w:hAnsi="Garamond"/>
          <w:sz w:val="22"/>
          <w:szCs w:val="22"/>
        </w:rPr>
        <w:t xml:space="preserve">] M. </w:t>
      </w:r>
      <w:proofErr w:type="spellStart"/>
      <w:r w:rsidR="00FC6360">
        <w:rPr>
          <w:rStyle w:val="None"/>
          <w:rFonts w:ascii="Garamond" w:hAnsi="Garamond"/>
          <w:sz w:val="22"/>
          <w:szCs w:val="22"/>
        </w:rPr>
        <w:t>Gebler</w:t>
      </w:r>
      <w:proofErr w:type="spellEnd"/>
      <w:r w:rsidR="00FC6360">
        <w:rPr>
          <w:rStyle w:val="None"/>
          <w:rFonts w:ascii="Garamond" w:hAnsi="Garamond"/>
          <w:sz w:val="22"/>
          <w:szCs w:val="22"/>
        </w:rPr>
        <w:t xml:space="preserve">, </w:t>
      </w:r>
      <w:proofErr w:type="spellStart"/>
      <w:r w:rsidR="00FC6360">
        <w:rPr>
          <w:rStyle w:val="None"/>
          <w:rFonts w:ascii="Garamond" w:hAnsi="Garamond"/>
          <w:sz w:val="22"/>
          <w:szCs w:val="22"/>
        </w:rPr>
        <w:t>Schoot</w:t>
      </w:r>
      <w:proofErr w:type="spellEnd"/>
      <w:r w:rsidR="00FC6360">
        <w:rPr>
          <w:rStyle w:val="None"/>
          <w:rFonts w:ascii="Garamond" w:hAnsi="Garamond"/>
          <w:sz w:val="22"/>
          <w:szCs w:val="22"/>
        </w:rPr>
        <w:t xml:space="preserve"> </w:t>
      </w:r>
      <w:proofErr w:type="spellStart"/>
      <w:r w:rsidR="00FC6360">
        <w:rPr>
          <w:rStyle w:val="None"/>
          <w:rFonts w:ascii="Garamond" w:hAnsi="Garamond"/>
          <w:sz w:val="22"/>
          <w:szCs w:val="22"/>
        </w:rPr>
        <w:t>Uiterkamp</w:t>
      </w:r>
      <w:proofErr w:type="spellEnd"/>
      <w:r w:rsidR="00FC6360">
        <w:rPr>
          <w:rStyle w:val="None"/>
          <w:rFonts w:ascii="Garamond" w:hAnsi="Garamond"/>
          <w:sz w:val="22"/>
          <w:szCs w:val="22"/>
        </w:rPr>
        <w:t xml:space="preserve">, Anton J M and C. </w:t>
      </w:r>
      <w:proofErr w:type="spellStart"/>
      <w:r w:rsidR="00FC6360">
        <w:rPr>
          <w:rStyle w:val="None"/>
          <w:rFonts w:ascii="Garamond" w:hAnsi="Garamond"/>
          <w:sz w:val="22"/>
          <w:szCs w:val="22"/>
        </w:rPr>
        <w:t>Visser</w:t>
      </w:r>
      <w:proofErr w:type="spellEnd"/>
      <w:r w:rsidR="00FC6360">
        <w:rPr>
          <w:rStyle w:val="None"/>
          <w:rFonts w:ascii="Garamond" w:hAnsi="Garamond"/>
          <w:sz w:val="22"/>
          <w:szCs w:val="22"/>
        </w:rPr>
        <w:t xml:space="preserve">, "A global sustainability perspective on 3D printing technologies," </w:t>
      </w:r>
      <w:r w:rsidR="00FC6360">
        <w:rPr>
          <w:rStyle w:val="None"/>
          <w:rFonts w:ascii="Garamond" w:hAnsi="Garamond"/>
          <w:i/>
          <w:iCs/>
          <w:sz w:val="22"/>
          <w:szCs w:val="22"/>
        </w:rPr>
        <w:t xml:space="preserve">Energy Policy, </w:t>
      </w:r>
      <w:r w:rsidR="00FC6360">
        <w:rPr>
          <w:rStyle w:val="None"/>
          <w:rFonts w:ascii="Garamond" w:hAnsi="Garamond"/>
          <w:sz w:val="22"/>
          <w:szCs w:val="22"/>
        </w:rPr>
        <w:t xml:space="preserve">vol. 74, pp. 158-167, 2014. Available: </w:t>
      </w:r>
      <w:hyperlink r:id="rId91" w:history="1">
        <w:r w:rsidR="00FC6360">
          <w:rPr>
            <w:rStyle w:val="Hyperlink2"/>
            <w:rFonts w:eastAsia="Arial Unicode MS" w:cs="Arial Unicode MS"/>
          </w:rPr>
          <w:t>http://www.sciencedirect.com/science/article/pii/S0301421514004868</w:t>
        </w:r>
      </w:hyperlink>
      <w:r w:rsidR="00FC6360">
        <w:rPr>
          <w:rStyle w:val="None"/>
          <w:rFonts w:ascii="Garamond" w:hAnsi="Garamond"/>
          <w:sz w:val="22"/>
          <w:szCs w:val="22"/>
        </w:rPr>
        <w:t>. DOI: 10.1016/j.enpol.2014.08.033.</w:t>
      </w:r>
    </w:p>
    <w:p w14:paraId="6F1F3573" w14:textId="2A1CE77E" w:rsidR="00CE6191" w:rsidRPr="00CE6191" w:rsidRDefault="00B7757E" w:rsidP="00CE6191">
      <w:pPr>
        <w:pStyle w:val="Body"/>
        <w:rPr>
          <w:rFonts w:ascii="Garamond" w:hAnsi="Garamond"/>
        </w:rPr>
      </w:pPr>
      <w:r>
        <w:rPr>
          <w:rStyle w:val="None"/>
          <w:rFonts w:ascii="Garamond" w:hAnsi="Garamond"/>
        </w:rPr>
        <w:t>[2</w:t>
      </w:r>
      <w:r w:rsidR="006D3C36">
        <w:rPr>
          <w:rStyle w:val="None"/>
          <w:rFonts w:ascii="Garamond" w:hAnsi="Garamond"/>
        </w:rPr>
        <w:t>7</w:t>
      </w:r>
      <w:r w:rsidR="00CE6191">
        <w:rPr>
          <w:rStyle w:val="None"/>
          <w:rFonts w:ascii="Garamond" w:hAnsi="Garamond"/>
        </w:rPr>
        <w:t>]</w:t>
      </w:r>
      <w:r w:rsidR="00CE6191" w:rsidRPr="00CE6191">
        <w:t xml:space="preserve"> </w:t>
      </w:r>
      <w:r w:rsidR="00CE6191" w:rsidRPr="00CE6191">
        <w:rPr>
          <w:rFonts w:ascii="Garamond" w:hAnsi="Garamond"/>
        </w:rPr>
        <w:t>Amy F, C. elegans Injection, Retrieved from: https://www.youtube.com/watch?v=DLMvbJqlz4c</w:t>
      </w:r>
    </w:p>
    <w:p w14:paraId="3CD00B13" w14:textId="63048F76" w:rsidR="00B7757E" w:rsidRDefault="00B7757E" w:rsidP="00B7757E">
      <w:pPr>
        <w:pStyle w:val="NormalWeb"/>
        <w:rPr>
          <w:rStyle w:val="None"/>
          <w:rFonts w:ascii="Garamond" w:eastAsia="Garamond" w:hAnsi="Garamond" w:cs="Garamond"/>
          <w:sz w:val="22"/>
          <w:szCs w:val="22"/>
        </w:rPr>
      </w:pPr>
      <w:r>
        <w:rPr>
          <w:rStyle w:val="None"/>
          <w:rFonts w:ascii="Garamond" w:hAnsi="Garamond"/>
          <w:sz w:val="22"/>
          <w:szCs w:val="22"/>
        </w:rPr>
        <w:t>[2</w:t>
      </w:r>
      <w:r w:rsidR="006D3C36">
        <w:rPr>
          <w:rStyle w:val="None"/>
          <w:rFonts w:ascii="Garamond" w:hAnsi="Garamond"/>
          <w:sz w:val="22"/>
          <w:szCs w:val="22"/>
        </w:rPr>
        <w:t>8</w:t>
      </w:r>
      <w:r>
        <w:rPr>
          <w:rStyle w:val="None"/>
          <w:rFonts w:ascii="Garamond" w:hAnsi="Garamond"/>
          <w:sz w:val="22"/>
          <w:szCs w:val="22"/>
        </w:rPr>
        <w:t xml:space="preserve">] </w:t>
      </w:r>
      <w:proofErr w:type="spellStart"/>
      <w:r>
        <w:rPr>
          <w:rStyle w:val="None"/>
          <w:rFonts w:ascii="Garamond" w:hAnsi="Garamond"/>
          <w:sz w:val="22"/>
          <w:szCs w:val="22"/>
        </w:rPr>
        <w:t>TechMartian</w:t>
      </w:r>
      <w:proofErr w:type="spellEnd"/>
      <w:r>
        <w:rPr>
          <w:rStyle w:val="None"/>
          <w:rFonts w:ascii="Garamond" w:hAnsi="Garamond"/>
          <w:sz w:val="22"/>
          <w:szCs w:val="22"/>
        </w:rPr>
        <w:t xml:space="preserve">. (). </w:t>
      </w:r>
      <w:r>
        <w:rPr>
          <w:rStyle w:val="None"/>
          <w:rFonts w:ascii="Garamond" w:hAnsi="Garamond"/>
          <w:i/>
          <w:iCs/>
          <w:sz w:val="22"/>
          <w:szCs w:val="22"/>
        </w:rPr>
        <w:t>Reading an SPDT Switch</w:t>
      </w:r>
      <w:r>
        <w:rPr>
          <w:rStyle w:val="None"/>
          <w:rFonts w:ascii="Garamond" w:hAnsi="Garamond"/>
          <w:sz w:val="22"/>
          <w:szCs w:val="22"/>
        </w:rPr>
        <w:t xml:space="preserve">. Available: </w:t>
      </w:r>
      <w:hyperlink r:id="rId92" w:history="1">
        <w:r>
          <w:rPr>
            <w:rStyle w:val="Hyperlink2"/>
            <w:rFonts w:eastAsia="Arial Unicode MS" w:cs="Arial Unicode MS"/>
          </w:rPr>
          <w:t>http://www.instructables.com/id/Reading-an-SPDT-Switch/</w:t>
        </w:r>
      </w:hyperlink>
      <w:r>
        <w:rPr>
          <w:rStyle w:val="None"/>
          <w:rFonts w:ascii="Garamond" w:hAnsi="Garamond"/>
          <w:sz w:val="22"/>
          <w:szCs w:val="22"/>
        </w:rPr>
        <w:t>.</w:t>
      </w:r>
    </w:p>
    <w:p w14:paraId="71EAFF7F" w14:textId="0E74866E" w:rsidR="00BE3AEF" w:rsidRDefault="00BE3AEF">
      <w:pPr>
        <w:pStyle w:val="Body"/>
        <w:rPr>
          <w:rStyle w:val="None"/>
          <w:rFonts w:ascii="Garamond" w:eastAsia="Garamond" w:hAnsi="Garamond" w:cs="Garamond"/>
          <w:sz w:val="24"/>
          <w:szCs w:val="24"/>
          <w:shd w:val="clear" w:color="auto" w:fill="FFFFFF"/>
        </w:rPr>
      </w:pPr>
    </w:p>
    <w:p w14:paraId="5F58A977" w14:textId="77777777" w:rsidR="00BE3AEF" w:rsidRDefault="00BE3AEF">
      <w:pPr>
        <w:pStyle w:val="Body"/>
        <w:spacing w:line="480" w:lineRule="auto"/>
      </w:pPr>
    </w:p>
    <w:sectPr w:rsidR="00BE3AEF">
      <w:headerReference w:type="default" r:id="rId9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F3263" w14:textId="77777777" w:rsidR="001113E0" w:rsidRDefault="001113E0">
      <w:r>
        <w:separator/>
      </w:r>
    </w:p>
  </w:endnote>
  <w:endnote w:type="continuationSeparator" w:id="0">
    <w:p w14:paraId="43D4EAF5" w14:textId="77777777" w:rsidR="001113E0" w:rsidRDefault="0011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764063"/>
      <w:docPartObj>
        <w:docPartGallery w:val="Page Numbers (Bottom of Page)"/>
        <w:docPartUnique/>
      </w:docPartObj>
    </w:sdtPr>
    <w:sdtEndPr>
      <w:rPr>
        <w:noProof/>
      </w:rPr>
    </w:sdtEndPr>
    <w:sdtContent>
      <w:p w14:paraId="3C3BC770" w14:textId="4D03D450" w:rsidR="00952D5E" w:rsidRDefault="00952D5E">
        <w:pPr>
          <w:pStyle w:val="Footer"/>
          <w:jc w:val="right"/>
        </w:pPr>
        <w:r>
          <w:fldChar w:fldCharType="begin"/>
        </w:r>
        <w:r>
          <w:instrText xml:space="preserve"> PAGE   \* MERGEFORMAT </w:instrText>
        </w:r>
        <w:r>
          <w:fldChar w:fldCharType="separate"/>
        </w:r>
        <w:r w:rsidR="00B1168A">
          <w:rPr>
            <w:noProof/>
          </w:rPr>
          <w:t>11</w:t>
        </w:r>
        <w:r>
          <w:rPr>
            <w:noProof/>
          </w:rPr>
          <w:fldChar w:fldCharType="end"/>
        </w:r>
      </w:p>
    </w:sdtContent>
  </w:sdt>
  <w:p w14:paraId="238AD94F" w14:textId="513CD853" w:rsidR="00952D5E" w:rsidRDefault="00952D5E">
    <w:pPr>
      <w:pStyle w:val="Footer"/>
      <w:tabs>
        <w:tab w:val="clear" w:pos="9360"/>
        <w:tab w:val="right" w:pos="9340"/>
      </w:tabs>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DFCDE" w14:textId="77777777" w:rsidR="001113E0" w:rsidRDefault="001113E0">
      <w:r>
        <w:separator/>
      </w:r>
    </w:p>
  </w:footnote>
  <w:footnote w:type="continuationSeparator" w:id="0">
    <w:p w14:paraId="34DDE87D" w14:textId="77777777" w:rsidR="001113E0" w:rsidRDefault="001113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BAC7A" w14:textId="77777777" w:rsidR="00952D5E" w:rsidRDefault="00952D5E">
    <w:pPr>
      <w:pStyle w:val="HeaderFoo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D346B"/>
    <w:multiLevelType w:val="hybridMultilevel"/>
    <w:tmpl w:val="4574BEC0"/>
    <w:styleLink w:val="ImportedStyle17"/>
    <w:lvl w:ilvl="0" w:tplc="4C944DDC">
      <w:start w:val="1"/>
      <w:numFmt w:val="decimal"/>
      <w:lvlText w:val="%1."/>
      <w:lvlJc w:val="left"/>
      <w:pPr>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A80E672">
      <w:start w:val="1"/>
      <w:numFmt w:val="lowerLetter"/>
      <w:lvlText w:val="%2."/>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0AE926">
      <w:start w:val="1"/>
      <w:numFmt w:val="lowerRoman"/>
      <w:lvlText w:val="%3."/>
      <w:lvlJc w:val="left"/>
      <w:pPr>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A127B78">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6542B40">
      <w:start w:val="1"/>
      <w:numFmt w:val="lowerLetter"/>
      <w:lvlText w:val="%5."/>
      <w:lvlJc w:val="left"/>
      <w:pPr>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49458BC">
      <w:start w:val="1"/>
      <w:numFmt w:val="lowerRoman"/>
      <w:lvlText w:val="%6."/>
      <w:lvlJc w:val="left"/>
      <w:pPr>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05033F4">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47C5C4C">
      <w:start w:val="1"/>
      <w:numFmt w:val="lowerLetter"/>
      <w:lvlText w:val="%8."/>
      <w:lvlJc w:val="left"/>
      <w:pPr>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1B46578">
      <w:start w:val="1"/>
      <w:numFmt w:val="lowerRoman"/>
      <w:lvlText w:val="%9."/>
      <w:lvlJc w:val="left"/>
      <w:pPr>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C94374C"/>
    <w:multiLevelType w:val="hybridMultilevel"/>
    <w:tmpl w:val="206058D8"/>
    <w:styleLink w:val="ImportedStyle7"/>
    <w:lvl w:ilvl="0" w:tplc="E91449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166D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CFD2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5CE2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C414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C88A1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DE97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88875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E68E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EDB29E9"/>
    <w:multiLevelType w:val="hybridMultilevel"/>
    <w:tmpl w:val="4816032E"/>
    <w:numStyleLink w:val="ImportedStyle12"/>
  </w:abstractNum>
  <w:abstractNum w:abstractNumId="3" w15:restartNumberingAfterBreak="0">
    <w:nsid w:val="112B4E3D"/>
    <w:multiLevelType w:val="hybridMultilevel"/>
    <w:tmpl w:val="88F8023C"/>
    <w:numStyleLink w:val="ImportedStyle15"/>
  </w:abstractNum>
  <w:abstractNum w:abstractNumId="4" w15:restartNumberingAfterBreak="0">
    <w:nsid w:val="147F76E5"/>
    <w:multiLevelType w:val="hybridMultilevel"/>
    <w:tmpl w:val="008670CE"/>
    <w:numStyleLink w:val="ImportedStyle5"/>
  </w:abstractNum>
  <w:abstractNum w:abstractNumId="5" w15:restartNumberingAfterBreak="0">
    <w:nsid w:val="149D0362"/>
    <w:multiLevelType w:val="hybridMultilevel"/>
    <w:tmpl w:val="F684EB94"/>
    <w:styleLink w:val="ImportedStyle6"/>
    <w:lvl w:ilvl="0" w:tplc="0E6CB71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A02444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9EF54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B2213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349D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A213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086EF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802C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7C74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9866AF9"/>
    <w:multiLevelType w:val="hybridMultilevel"/>
    <w:tmpl w:val="304EA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42892"/>
    <w:multiLevelType w:val="hybridMultilevel"/>
    <w:tmpl w:val="F684EB94"/>
    <w:numStyleLink w:val="ImportedStyle6"/>
  </w:abstractNum>
  <w:abstractNum w:abstractNumId="8" w15:restartNumberingAfterBreak="0">
    <w:nsid w:val="274C5B70"/>
    <w:multiLevelType w:val="hybridMultilevel"/>
    <w:tmpl w:val="4816032E"/>
    <w:styleLink w:val="ImportedStyle12"/>
    <w:lvl w:ilvl="0" w:tplc="4C5A6A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5E46B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1724D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0ECC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AE8C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04A91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6009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8436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5EA3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E5F321C"/>
    <w:multiLevelType w:val="hybridMultilevel"/>
    <w:tmpl w:val="520296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67AC2"/>
    <w:multiLevelType w:val="hybridMultilevel"/>
    <w:tmpl w:val="F23CAE7A"/>
    <w:numStyleLink w:val="ImportedStyle8"/>
  </w:abstractNum>
  <w:abstractNum w:abstractNumId="11" w15:restartNumberingAfterBreak="0">
    <w:nsid w:val="37F91CAB"/>
    <w:multiLevelType w:val="hybridMultilevel"/>
    <w:tmpl w:val="F682621A"/>
    <w:styleLink w:val="ImportedStyle14"/>
    <w:lvl w:ilvl="0" w:tplc="0E74B3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58B03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9F699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407F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8252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04E2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54FE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1050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DC94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82B1286"/>
    <w:multiLevelType w:val="hybridMultilevel"/>
    <w:tmpl w:val="206058D8"/>
    <w:numStyleLink w:val="ImportedStyle7"/>
  </w:abstractNum>
  <w:abstractNum w:abstractNumId="13" w15:restartNumberingAfterBreak="0">
    <w:nsid w:val="3D010B71"/>
    <w:multiLevelType w:val="hybridMultilevel"/>
    <w:tmpl w:val="7748AAFC"/>
    <w:numStyleLink w:val="ImportedStyle1"/>
  </w:abstractNum>
  <w:abstractNum w:abstractNumId="14" w15:restartNumberingAfterBreak="0">
    <w:nsid w:val="3E201A9C"/>
    <w:multiLevelType w:val="hybridMultilevel"/>
    <w:tmpl w:val="18D4D7F4"/>
    <w:numStyleLink w:val="ImportedStyle9"/>
  </w:abstractNum>
  <w:abstractNum w:abstractNumId="15" w15:restartNumberingAfterBreak="0">
    <w:nsid w:val="40220727"/>
    <w:multiLevelType w:val="hybridMultilevel"/>
    <w:tmpl w:val="1F74EA08"/>
    <w:styleLink w:val="ImportedStyle100"/>
    <w:lvl w:ilvl="0" w:tplc="B744487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F410F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73EE63E">
      <w:start w:val="1"/>
      <w:numFmt w:val="bullet"/>
      <w:lvlText w:val="·"/>
      <w:lvlJc w:val="left"/>
      <w:pPr>
        <w:ind w:left="21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1521330">
      <w:start w:val="1"/>
      <w:numFmt w:val="bullet"/>
      <w:lvlText w:val="·"/>
      <w:lvlJc w:val="left"/>
      <w:pPr>
        <w:ind w:left="315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623C16">
      <w:start w:val="1"/>
      <w:numFmt w:val="bullet"/>
      <w:lvlText w:val="·"/>
      <w:lvlJc w:val="left"/>
      <w:pPr>
        <w:ind w:left="41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0AA7160">
      <w:start w:val="1"/>
      <w:numFmt w:val="bullet"/>
      <w:lvlText w:val="·"/>
      <w:lvlJc w:val="left"/>
      <w:pPr>
        <w:ind w:left="513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78EFC78">
      <w:start w:val="1"/>
      <w:numFmt w:val="bullet"/>
      <w:lvlText w:val="·"/>
      <w:lvlJc w:val="left"/>
      <w:pPr>
        <w:ind w:left="61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D856CE">
      <w:start w:val="1"/>
      <w:numFmt w:val="bullet"/>
      <w:lvlText w:val="·"/>
      <w:lvlJc w:val="left"/>
      <w:pPr>
        <w:ind w:left="711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49250E6">
      <w:start w:val="1"/>
      <w:numFmt w:val="bullet"/>
      <w:lvlText w:val="·"/>
      <w:lvlJc w:val="left"/>
      <w:pPr>
        <w:ind w:left="81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05114EA"/>
    <w:multiLevelType w:val="hybridMultilevel"/>
    <w:tmpl w:val="A960523C"/>
    <w:numStyleLink w:val="ImportedStyle13"/>
  </w:abstractNum>
  <w:abstractNum w:abstractNumId="17" w15:restartNumberingAfterBreak="0">
    <w:nsid w:val="416749FE"/>
    <w:multiLevelType w:val="hybridMultilevel"/>
    <w:tmpl w:val="BC549436"/>
    <w:numStyleLink w:val="ImportedStyle3"/>
  </w:abstractNum>
  <w:abstractNum w:abstractNumId="18" w15:restartNumberingAfterBreak="0">
    <w:nsid w:val="419D7174"/>
    <w:multiLevelType w:val="hybridMultilevel"/>
    <w:tmpl w:val="88F8023C"/>
    <w:styleLink w:val="ImportedStyle15"/>
    <w:lvl w:ilvl="0" w:tplc="201400B2">
      <w:start w:val="1"/>
      <w:numFmt w:val="decimal"/>
      <w:lvlText w:val="%1."/>
      <w:lvlJc w:val="left"/>
      <w:pPr>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81AED76">
      <w:start w:val="1"/>
      <w:numFmt w:val="lowerLetter"/>
      <w:lvlText w:val="%2."/>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BAE3508">
      <w:start w:val="1"/>
      <w:numFmt w:val="lowerRoman"/>
      <w:lvlText w:val="%3."/>
      <w:lvlJc w:val="left"/>
      <w:pPr>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9F08DDC">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99A9C14">
      <w:start w:val="1"/>
      <w:numFmt w:val="lowerLetter"/>
      <w:lvlText w:val="%5."/>
      <w:lvlJc w:val="left"/>
      <w:pPr>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61C5CD4">
      <w:start w:val="1"/>
      <w:numFmt w:val="lowerRoman"/>
      <w:lvlText w:val="%6."/>
      <w:lvlJc w:val="left"/>
      <w:pPr>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A8E7ED8">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9286176">
      <w:start w:val="1"/>
      <w:numFmt w:val="lowerLetter"/>
      <w:lvlText w:val="%8."/>
      <w:lvlJc w:val="left"/>
      <w:pPr>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E86DF0">
      <w:start w:val="1"/>
      <w:numFmt w:val="lowerRoman"/>
      <w:lvlText w:val="%9."/>
      <w:lvlJc w:val="left"/>
      <w:pPr>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437D67BF"/>
    <w:multiLevelType w:val="hybridMultilevel"/>
    <w:tmpl w:val="9CFE2744"/>
    <w:styleLink w:val="ImportedStyle16"/>
    <w:lvl w:ilvl="0" w:tplc="C0B2E1A4">
      <w:start w:val="1"/>
      <w:numFmt w:val="decimal"/>
      <w:lvlText w:val="%1."/>
      <w:lvlJc w:val="left"/>
      <w:pPr>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538B4C6">
      <w:start w:val="1"/>
      <w:numFmt w:val="lowerLetter"/>
      <w:lvlText w:val="%2."/>
      <w:lvlJc w:val="left"/>
      <w:pPr>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0C89C6">
      <w:start w:val="1"/>
      <w:numFmt w:val="lowerRoman"/>
      <w:lvlText w:val="%3."/>
      <w:lvlJc w:val="left"/>
      <w:pPr>
        <w:ind w:left="18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8D28E3C">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DA2DC0C">
      <w:start w:val="1"/>
      <w:numFmt w:val="lowerLetter"/>
      <w:lvlText w:val="%5."/>
      <w:lvlJc w:val="left"/>
      <w:pPr>
        <w:ind w:left="32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B467FFE">
      <w:start w:val="1"/>
      <w:numFmt w:val="lowerRoman"/>
      <w:lvlText w:val="%6."/>
      <w:lvlJc w:val="left"/>
      <w:pPr>
        <w:ind w:left="39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4CEF158">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674A6C6">
      <w:start w:val="1"/>
      <w:numFmt w:val="lowerLetter"/>
      <w:lvlText w:val="%8."/>
      <w:lvlJc w:val="left"/>
      <w:pPr>
        <w:ind w:left="54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980161E">
      <w:start w:val="1"/>
      <w:numFmt w:val="lowerRoman"/>
      <w:lvlText w:val="%9."/>
      <w:lvlJc w:val="left"/>
      <w:pPr>
        <w:ind w:left="61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458D03F0"/>
    <w:multiLevelType w:val="hybridMultilevel"/>
    <w:tmpl w:val="7748AAFC"/>
    <w:styleLink w:val="ImportedStyle1"/>
    <w:lvl w:ilvl="0" w:tplc="F9D2AA0A">
      <w:start w:val="1"/>
      <w:numFmt w:val="decimal"/>
      <w:lvlText w:val="%1."/>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5A1A7C">
      <w:start w:val="1"/>
      <w:numFmt w:val="decimal"/>
      <w:lvlText w:val="%2."/>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0D6FED6">
      <w:start w:val="1"/>
      <w:numFmt w:val="decimal"/>
      <w:lvlText w:val="%3."/>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594E162">
      <w:start w:val="1"/>
      <w:numFmt w:val="decimal"/>
      <w:lvlText w:val="%4."/>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0A1CE">
      <w:start w:val="1"/>
      <w:numFmt w:val="decimal"/>
      <w:lvlText w:val="%5."/>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9CD3A6">
      <w:start w:val="1"/>
      <w:numFmt w:val="decimal"/>
      <w:lvlText w:val="%6."/>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54386A">
      <w:start w:val="1"/>
      <w:numFmt w:val="decimal"/>
      <w:lvlText w:val="%7."/>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64793C">
      <w:start w:val="1"/>
      <w:numFmt w:val="decimal"/>
      <w:lvlText w:val="%8."/>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6EC220">
      <w:start w:val="1"/>
      <w:numFmt w:val="decimal"/>
      <w:lvlText w:val="%9."/>
      <w:lvlJc w:val="left"/>
      <w:pPr>
        <w:tabs>
          <w:tab w:val="left" w:pos="720"/>
        </w:tabs>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6D520EE"/>
    <w:multiLevelType w:val="hybridMultilevel"/>
    <w:tmpl w:val="008670CE"/>
    <w:styleLink w:val="ImportedStyle5"/>
    <w:lvl w:ilvl="0" w:tplc="095460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90571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E8F97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624D02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8C04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F6DD0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74C5B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F0BD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D099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E4F6DC9"/>
    <w:multiLevelType w:val="hybridMultilevel"/>
    <w:tmpl w:val="F23CAE7A"/>
    <w:styleLink w:val="ImportedStyle8"/>
    <w:lvl w:ilvl="0" w:tplc="F126E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F007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C4E7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5789D3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461A2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8EF02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A4E18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DC80F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F2F6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9E91430"/>
    <w:multiLevelType w:val="hybridMultilevel"/>
    <w:tmpl w:val="4260EBFC"/>
    <w:numStyleLink w:val="ImportedStyle4"/>
  </w:abstractNum>
  <w:abstractNum w:abstractNumId="24" w15:restartNumberingAfterBreak="0">
    <w:nsid w:val="5E6C30EF"/>
    <w:multiLevelType w:val="hybridMultilevel"/>
    <w:tmpl w:val="A4C4A28C"/>
    <w:numStyleLink w:val="ImportedStyle10"/>
  </w:abstractNum>
  <w:abstractNum w:abstractNumId="25" w15:restartNumberingAfterBreak="0">
    <w:nsid w:val="619A2AF7"/>
    <w:multiLevelType w:val="hybridMultilevel"/>
    <w:tmpl w:val="18D4D7F4"/>
    <w:styleLink w:val="ImportedStyle9"/>
    <w:lvl w:ilvl="0" w:tplc="4E6859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D2103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3A6EF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724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C05C8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2E15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2A012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1459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168DA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565158F"/>
    <w:multiLevelType w:val="hybridMultilevel"/>
    <w:tmpl w:val="A4C4A28C"/>
    <w:styleLink w:val="ImportedStyle10"/>
    <w:lvl w:ilvl="0" w:tplc="64C8B264">
      <w:start w:val="1"/>
      <w:numFmt w:val="decimal"/>
      <w:lvlText w:val="%1."/>
      <w:lvlJc w:val="left"/>
      <w:pPr>
        <w:ind w:left="64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3482CDF0">
      <w:start w:val="1"/>
      <w:numFmt w:val="decimal"/>
      <w:lvlText w:val="%2."/>
      <w:lvlJc w:val="left"/>
      <w:pPr>
        <w:ind w:left="136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20827BA0">
      <w:start w:val="1"/>
      <w:numFmt w:val="decimal"/>
      <w:lvlText w:val="%3."/>
      <w:lvlJc w:val="left"/>
      <w:pPr>
        <w:ind w:left="208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30FA2EF6">
      <w:start w:val="1"/>
      <w:numFmt w:val="decimal"/>
      <w:lvlText w:val="%4."/>
      <w:lvlJc w:val="left"/>
      <w:pPr>
        <w:ind w:left="280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177E88B2">
      <w:start w:val="1"/>
      <w:numFmt w:val="lowerLetter"/>
      <w:lvlText w:val="%5."/>
      <w:lvlJc w:val="left"/>
      <w:pPr>
        <w:ind w:left="352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9614EA1C">
      <w:start w:val="1"/>
      <w:numFmt w:val="lowerRoman"/>
      <w:lvlText w:val="%6."/>
      <w:lvlJc w:val="left"/>
      <w:pPr>
        <w:ind w:left="4255" w:hanging="238"/>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FCE8FA9A">
      <w:start w:val="1"/>
      <w:numFmt w:val="decimal"/>
      <w:lvlText w:val="%7."/>
      <w:lvlJc w:val="left"/>
      <w:pPr>
        <w:ind w:left="496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9BF45560">
      <w:start w:val="1"/>
      <w:numFmt w:val="lowerLetter"/>
      <w:lvlText w:val="%8."/>
      <w:lvlJc w:val="left"/>
      <w:pPr>
        <w:ind w:left="568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AEA0C204">
      <w:start w:val="1"/>
      <w:numFmt w:val="lowerRoman"/>
      <w:lvlText w:val="%9."/>
      <w:lvlJc w:val="left"/>
      <w:pPr>
        <w:ind w:left="6415" w:hanging="238"/>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7" w15:restartNumberingAfterBreak="0">
    <w:nsid w:val="659E3BAD"/>
    <w:multiLevelType w:val="hybridMultilevel"/>
    <w:tmpl w:val="13146B9E"/>
    <w:numStyleLink w:val="ImportedStyle11"/>
  </w:abstractNum>
  <w:abstractNum w:abstractNumId="28" w15:restartNumberingAfterBreak="0">
    <w:nsid w:val="66715CA1"/>
    <w:multiLevelType w:val="hybridMultilevel"/>
    <w:tmpl w:val="D5A6B9A8"/>
    <w:numStyleLink w:val="ImportedStyle2"/>
  </w:abstractNum>
  <w:abstractNum w:abstractNumId="29" w15:restartNumberingAfterBreak="0">
    <w:nsid w:val="671D014F"/>
    <w:multiLevelType w:val="hybridMultilevel"/>
    <w:tmpl w:val="A960523C"/>
    <w:styleLink w:val="ImportedStyle13"/>
    <w:lvl w:ilvl="0" w:tplc="20C479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5C1E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C248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C65A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BCD08C">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7E413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7666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F817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CA81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DDD03C1"/>
    <w:multiLevelType w:val="hybridMultilevel"/>
    <w:tmpl w:val="4260EBFC"/>
    <w:styleLink w:val="ImportedStyle4"/>
    <w:lvl w:ilvl="0" w:tplc="C720AB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B4835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6028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FDC8C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6128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6C5F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1ECE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908E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AE38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EE51ECE"/>
    <w:multiLevelType w:val="hybridMultilevel"/>
    <w:tmpl w:val="13146B9E"/>
    <w:styleLink w:val="ImportedStyle11"/>
    <w:lvl w:ilvl="0" w:tplc="EC122F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3CBF8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05C1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CA5A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AA4C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1E3E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A2AD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2CDA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5E87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12B56BA"/>
    <w:multiLevelType w:val="hybridMultilevel"/>
    <w:tmpl w:val="F682621A"/>
    <w:numStyleLink w:val="ImportedStyle14"/>
  </w:abstractNum>
  <w:abstractNum w:abstractNumId="33" w15:restartNumberingAfterBreak="0">
    <w:nsid w:val="74553E07"/>
    <w:multiLevelType w:val="hybridMultilevel"/>
    <w:tmpl w:val="BC549436"/>
    <w:styleLink w:val="ImportedStyle3"/>
    <w:lvl w:ilvl="0" w:tplc="62CA35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5E2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A852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31AE99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22676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EEF2F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03A99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58C53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0E083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5EF2D86"/>
    <w:multiLevelType w:val="hybridMultilevel"/>
    <w:tmpl w:val="4574BEC0"/>
    <w:numStyleLink w:val="ImportedStyle17"/>
  </w:abstractNum>
  <w:abstractNum w:abstractNumId="35" w15:restartNumberingAfterBreak="0">
    <w:nsid w:val="781D3CA4"/>
    <w:multiLevelType w:val="hybridMultilevel"/>
    <w:tmpl w:val="9CFE2744"/>
    <w:numStyleLink w:val="ImportedStyle16"/>
  </w:abstractNum>
  <w:abstractNum w:abstractNumId="36" w15:restartNumberingAfterBreak="0">
    <w:nsid w:val="79A74366"/>
    <w:multiLevelType w:val="hybridMultilevel"/>
    <w:tmpl w:val="1F74EA08"/>
    <w:numStyleLink w:val="ImportedStyle100"/>
  </w:abstractNum>
  <w:abstractNum w:abstractNumId="37" w15:restartNumberingAfterBreak="0">
    <w:nsid w:val="7EA02656"/>
    <w:multiLevelType w:val="hybridMultilevel"/>
    <w:tmpl w:val="D5A6B9A8"/>
    <w:styleLink w:val="ImportedStyle2"/>
    <w:lvl w:ilvl="0" w:tplc="D122AF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D60E0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B0A43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F6FF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3EF8C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D40D2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F6DE8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866E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E40E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0"/>
  </w:num>
  <w:num w:numId="2">
    <w:abstractNumId w:val="13"/>
  </w:num>
  <w:num w:numId="3">
    <w:abstractNumId w:val="37"/>
  </w:num>
  <w:num w:numId="4">
    <w:abstractNumId w:val="28"/>
  </w:num>
  <w:num w:numId="5">
    <w:abstractNumId w:val="33"/>
  </w:num>
  <w:num w:numId="6">
    <w:abstractNumId w:val="17"/>
  </w:num>
  <w:num w:numId="7">
    <w:abstractNumId w:val="17"/>
    <w:lvlOverride w:ilvl="0">
      <w:lvl w:ilvl="0" w:tplc="CAD4BCA0">
        <w:start w:val="1"/>
        <w:numFmt w:val="decimal"/>
        <w:lvlText w:val="%1."/>
        <w:lvlJc w:val="left"/>
        <w:pPr>
          <w:tabs>
            <w:tab w:val="left" w:pos="720"/>
          </w:tabs>
          <w:ind w:left="6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C736EFA6">
        <w:start w:val="1"/>
        <w:numFmt w:val="decimal"/>
        <w:lvlText w:val="%2."/>
        <w:lvlJc w:val="left"/>
        <w:pPr>
          <w:tabs>
            <w:tab w:val="left" w:pos="720"/>
          </w:tabs>
          <w:ind w:left="14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6A3AA7B2">
        <w:start w:val="1"/>
        <w:numFmt w:val="decimal"/>
        <w:lvlText w:val="%3."/>
        <w:lvlJc w:val="left"/>
        <w:pPr>
          <w:tabs>
            <w:tab w:val="left" w:pos="720"/>
          </w:tabs>
          <w:ind w:left="21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5906E46">
        <w:start w:val="1"/>
        <w:numFmt w:val="decimal"/>
        <w:lvlText w:val="%4."/>
        <w:lvlJc w:val="left"/>
        <w:pPr>
          <w:tabs>
            <w:tab w:val="left" w:pos="720"/>
          </w:tabs>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000C1C0">
        <w:start w:val="1"/>
        <w:numFmt w:val="decimal"/>
        <w:lvlText w:val="%5."/>
        <w:lvlJc w:val="left"/>
        <w:pPr>
          <w:tabs>
            <w:tab w:val="left" w:pos="720"/>
          </w:tabs>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7E608964">
        <w:start w:val="1"/>
        <w:numFmt w:val="decimal"/>
        <w:lvlText w:val="%6."/>
        <w:lvlJc w:val="left"/>
        <w:pPr>
          <w:tabs>
            <w:tab w:val="left" w:pos="720"/>
          </w:tabs>
          <w:ind w:left="42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5EF65E50">
        <w:start w:val="1"/>
        <w:numFmt w:val="decimal"/>
        <w:lvlText w:val="%7."/>
        <w:lvlJc w:val="left"/>
        <w:pPr>
          <w:tabs>
            <w:tab w:val="left" w:pos="720"/>
          </w:tabs>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A928C2E">
        <w:start w:val="1"/>
        <w:numFmt w:val="decimal"/>
        <w:lvlText w:val="%8."/>
        <w:lvlJc w:val="left"/>
        <w:pPr>
          <w:tabs>
            <w:tab w:val="left" w:pos="720"/>
          </w:tabs>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476662C4">
        <w:start w:val="1"/>
        <w:numFmt w:val="decimal"/>
        <w:lvlText w:val="%9."/>
        <w:lvlJc w:val="left"/>
        <w:pPr>
          <w:tabs>
            <w:tab w:val="left" w:pos="720"/>
          </w:tabs>
          <w:ind w:left="64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30"/>
  </w:num>
  <w:num w:numId="9">
    <w:abstractNumId w:val="23"/>
  </w:num>
  <w:num w:numId="10">
    <w:abstractNumId w:val="21"/>
  </w:num>
  <w:num w:numId="11">
    <w:abstractNumId w:val="4"/>
  </w:num>
  <w:num w:numId="12">
    <w:abstractNumId w:val="5"/>
  </w:num>
  <w:num w:numId="13">
    <w:abstractNumId w:val="7"/>
  </w:num>
  <w:num w:numId="14">
    <w:abstractNumId w:val="1"/>
  </w:num>
  <w:num w:numId="15">
    <w:abstractNumId w:val="12"/>
  </w:num>
  <w:num w:numId="16">
    <w:abstractNumId w:val="22"/>
  </w:num>
  <w:num w:numId="17">
    <w:abstractNumId w:val="10"/>
  </w:num>
  <w:num w:numId="18">
    <w:abstractNumId w:val="25"/>
  </w:num>
  <w:num w:numId="19">
    <w:abstractNumId w:val="14"/>
  </w:num>
  <w:num w:numId="20">
    <w:abstractNumId w:val="26"/>
  </w:num>
  <w:num w:numId="21">
    <w:abstractNumId w:val="24"/>
  </w:num>
  <w:num w:numId="22">
    <w:abstractNumId w:val="31"/>
  </w:num>
  <w:num w:numId="23">
    <w:abstractNumId w:val="27"/>
  </w:num>
  <w:num w:numId="24">
    <w:abstractNumId w:val="24"/>
    <w:lvlOverride w:ilvl="0">
      <w:startOverride w:val="2"/>
    </w:lvlOverride>
  </w:num>
  <w:num w:numId="25">
    <w:abstractNumId w:val="15"/>
  </w:num>
  <w:num w:numId="26">
    <w:abstractNumId w:val="36"/>
  </w:num>
  <w:num w:numId="27">
    <w:abstractNumId w:val="8"/>
  </w:num>
  <w:num w:numId="28">
    <w:abstractNumId w:val="2"/>
  </w:num>
  <w:num w:numId="29">
    <w:abstractNumId w:val="24"/>
    <w:lvlOverride w:ilvl="0">
      <w:startOverride w:val="4"/>
    </w:lvlOverride>
  </w:num>
  <w:num w:numId="30">
    <w:abstractNumId w:val="29"/>
  </w:num>
  <w:num w:numId="31">
    <w:abstractNumId w:val="16"/>
  </w:num>
  <w:num w:numId="32">
    <w:abstractNumId w:val="11"/>
  </w:num>
  <w:num w:numId="33">
    <w:abstractNumId w:val="32"/>
  </w:num>
  <w:num w:numId="34">
    <w:abstractNumId w:val="24"/>
    <w:lvlOverride w:ilvl="0">
      <w:startOverride w:val="5"/>
    </w:lvlOverride>
  </w:num>
  <w:num w:numId="35">
    <w:abstractNumId w:val="18"/>
  </w:num>
  <w:num w:numId="36">
    <w:abstractNumId w:val="3"/>
  </w:num>
  <w:num w:numId="37">
    <w:abstractNumId w:val="19"/>
  </w:num>
  <w:num w:numId="38">
    <w:abstractNumId w:val="35"/>
  </w:num>
  <w:num w:numId="39">
    <w:abstractNumId w:val="0"/>
  </w:num>
  <w:num w:numId="40">
    <w:abstractNumId w:val="34"/>
  </w:num>
  <w:num w:numId="41">
    <w:abstractNumId w:val="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EF"/>
    <w:rsid w:val="000022BF"/>
    <w:rsid w:val="00013908"/>
    <w:rsid w:val="00037186"/>
    <w:rsid w:val="00092315"/>
    <w:rsid w:val="000F5ABB"/>
    <w:rsid w:val="001113E0"/>
    <w:rsid w:val="001338C2"/>
    <w:rsid w:val="0017780C"/>
    <w:rsid w:val="0019522E"/>
    <w:rsid w:val="001A3602"/>
    <w:rsid w:val="001F52A5"/>
    <w:rsid w:val="002526DE"/>
    <w:rsid w:val="002678D0"/>
    <w:rsid w:val="002A41AC"/>
    <w:rsid w:val="00380C57"/>
    <w:rsid w:val="003A6537"/>
    <w:rsid w:val="00404956"/>
    <w:rsid w:val="004067F3"/>
    <w:rsid w:val="00416661"/>
    <w:rsid w:val="00435631"/>
    <w:rsid w:val="004472BB"/>
    <w:rsid w:val="00447B97"/>
    <w:rsid w:val="00475351"/>
    <w:rsid w:val="004C06E5"/>
    <w:rsid w:val="004C0A24"/>
    <w:rsid w:val="004C553E"/>
    <w:rsid w:val="00564751"/>
    <w:rsid w:val="0058792C"/>
    <w:rsid w:val="005940B9"/>
    <w:rsid w:val="006156AB"/>
    <w:rsid w:val="006169B4"/>
    <w:rsid w:val="00624C7E"/>
    <w:rsid w:val="00675E86"/>
    <w:rsid w:val="006B3801"/>
    <w:rsid w:val="006C7F5C"/>
    <w:rsid w:val="006D3C36"/>
    <w:rsid w:val="006F33ED"/>
    <w:rsid w:val="00701176"/>
    <w:rsid w:val="00704D71"/>
    <w:rsid w:val="00724BB2"/>
    <w:rsid w:val="00760D5F"/>
    <w:rsid w:val="007A01F7"/>
    <w:rsid w:val="007A751A"/>
    <w:rsid w:val="007E640B"/>
    <w:rsid w:val="00886DA0"/>
    <w:rsid w:val="008F1A05"/>
    <w:rsid w:val="00952D5E"/>
    <w:rsid w:val="0096783E"/>
    <w:rsid w:val="009939B5"/>
    <w:rsid w:val="00993E79"/>
    <w:rsid w:val="009C6605"/>
    <w:rsid w:val="00A51A22"/>
    <w:rsid w:val="00A82D59"/>
    <w:rsid w:val="00AA130A"/>
    <w:rsid w:val="00AC1B84"/>
    <w:rsid w:val="00B1168A"/>
    <w:rsid w:val="00B40BED"/>
    <w:rsid w:val="00B709A8"/>
    <w:rsid w:val="00B7757E"/>
    <w:rsid w:val="00B8017A"/>
    <w:rsid w:val="00BA1C32"/>
    <w:rsid w:val="00BC07D8"/>
    <w:rsid w:val="00BD08AE"/>
    <w:rsid w:val="00BE3AEF"/>
    <w:rsid w:val="00C41168"/>
    <w:rsid w:val="00C72A67"/>
    <w:rsid w:val="00CB0835"/>
    <w:rsid w:val="00CE6191"/>
    <w:rsid w:val="00D341EF"/>
    <w:rsid w:val="00DE6F05"/>
    <w:rsid w:val="00E15E5F"/>
    <w:rsid w:val="00E43787"/>
    <w:rsid w:val="00E542EA"/>
    <w:rsid w:val="00E85A4B"/>
    <w:rsid w:val="00EA2019"/>
    <w:rsid w:val="00EB6B8F"/>
    <w:rsid w:val="00F30B31"/>
    <w:rsid w:val="00F676B0"/>
    <w:rsid w:val="00F77ECC"/>
    <w:rsid w:val="00F8035B"/>
    <w:rsid w:val="00FB5F5C"/>
    <w:rsid w:val="00FC6360"/>
    <w:rsid w:val="00FD69D0"/>
    <w:rsid w:val="00FD7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4525E"/>
  <w15:docId w15:val="{8E7B920D-5607-4EDA-9E08-4D96E82C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Heading1">
    <w:name w:val="heading 1"/>
    <w:basedOn w:val="Normal"/>
    <w:next w:val="Normal"/>
    <w:link w:val="Heading1Char1"/>
    <w:uiPriority w:val="9"/>
    <w:qFormat/>
    <w:rsid w:val="00B7757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pPr>
      <w:keepNext/>
      <w:keepLines/>
      <w:spacing w:before="360" w:after="120" w:line="276" w:lineRule="auto"/>
      <w:outlineLvl w:val="1"/>
    </w:pPr>
    <w:rPr>
      <w:rFonts w:ascii="Arial" w:eastAsia="Arial" w:hAnsi="Arial" w:cs="Arial"/>
      <w:color w:val="000000"/>
      <w:sz w:val="32"/>
      <w:szCs w:val="32"/>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ascii="Arial" w:hAnsi="Arial" w:cs="Arial Unicode MS"/>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Heading">
    <w:name w:val="Heading"/>
    <w:next w:val="Body"/>
    <w:pPr>
      <w:keepNext/>
      <w:keepLines/>
      <w:spacing w:before="400" w:after="120" w:line="276" w:lineRule="auto"/>
      <w:outlineLvl w:val="2"/>
    </w:pPr>
    <w:rPr>
      <w:rFonts w:ascii="Arial" w:eastAsia="Arial" w:hAnsi="Arial" w:cs="Arial"/>
      <w:color w:val="000000"/>
      <w:sz w:val="40"/>
      <w:szCs w:val="40"/>
      <w:u w:color="000000"/>
    </w:rPr>
  </w:style>
  <w:style w:type="paragraph" w:styleId="TOC2">
    <w:name w:val="toc 2"/>
    <w:uiPriority w:val="39"/>
    <w:pPr>
      <w:tabs>
        <w:tab w:val="right" w:leader="dot" w:pos="9340"/>
      </w:tabs>
      <w:spacing w:after="100" w:line="256" w:lineRule="auto"/>
      <w:ind w:left="220"/>
    </w:pPr>
    <w:rPr>
      <w:rFonts w:ascii="Calibri" w:eastAsia="Calibri" w:hAnsi="Calibri" w:cs="Calibri"/>
      <w:color w:val="000000"/>
      <w:sz w:val="22"/>
      <w:szCs w:val="22"/>
      <w:u w:color="000000"/>
    </w:rPr>
  </w:style>
  <w:style w:type="paragraph" w:styleId="TOC3">
    <w:name w:val="toc 3"/>
    <w:uiPriority w:val="39"/>
    <w:pPr>
      <w:tabs>
        <w:tab w:val="right" w:leader="dot" w:pos="9340"/>
      </w:tabs>
      <w:spacing w:after="100" w:line="256" w:lineRule="auto"/>
    </w:pPr>
    <w:rPr>
      <w:rFonts w:ascii="Calibri" w:eastAsia="Calibri" w:hAnsi="Calibri" w:cs="Calibri"/>
      <w:color w:val="000000"/>
      <w:sz w:val="22"/>
      <w:szCs w:val="22"/>
      <w:u w:color="000000"/>
    </w:rPr>
  </w:style>
  <w:style w:type="character" w:customStyle="1" w:styleId="Link">
    <w:name w:val="Link"/>
    <w:rPr>
      <w:rFonts w:ascii="Times New Roman" w:eastAsia="Times New Roman" w:hAnsi="Times New Roman" w:cs="Times New Roman"/>
      <w:b w:val="0"/>
      <w:bCs w:val="0"/>
      <w:i w:val="0"/>
      <w:iCs w:val="0"/>
      <w:color w:val="0000FF"/>
      <w:u w:val="single" w:color="0000FF"/>
    </w:rPr>
  </w:style>
  <w:style w:type="character" w:customStyle="1" w:styleId="Hyperlink0">
    <w:name w:val="Hyperlink.0"/>
    <w:basedOn w:val="Link"/>
    <w:rPr>
      <w:rFonts w:ascii="Garamond" w:eastAsia="Garamond" w:hAnsi="Garamond" w:cs="Garamond"/>
      <w:b w:val="0"/>
      <w:bCs w:val="0"/>
      <w:i w:val="0"/>
      <w:iCs w:val="0"/>
      <w:color w:val="0000FF"/>
      <w:sz w:val="24"/>
      <w:szCs w:val="24"/>
      <w:u w:val="none" w:color="0000FF"/>
    </w:rPr>
  </w:style>
  <w:style w:type="paragraph" w:styleId="TableofFigures">
    <w:name w:val="table of figures"/>
    <w:next w:val="Body"/>
    <w:pPr>
      <w:spacing w:line="256" w:lineRule="auto"/>
    </w:pPr>
    <w:rPr>
      <w:rFonts w:ascii="Calibri" w:eastAsia="Calibri" w:hAnsi="Calibri" w:cs="Calibri"/>
      <w:color w:val="000000"/>
      <w:sz w:val="22"/>
      <w:szCs w:val="22"/>
      <w:u w:color="000000"/>
    </w:rPr>
  </w:style>
  <w:style w:type="paragraph" w:styleId="Caption">
    <w:name w:val="caption"/>
    <w:next w:val="Body"/>
    <w:pPr>
      <w:spacing w:after="200"/>
    </w:pPr>
    <w:rPr>
      <w:rFonts w:ascii="Arial" w:hAnsi="Arial" w:cs="Arial Unicode MS"/>
      <w:i/>
      <w:iCs/>
      <w:color w:val="44546A"/>
      <w:sz w:val="18"/>
      <w:szCs w:val="18"/>
      <w:u w:color="44546A"/>
    </w:rPr>
  </w:style>
  <w:style w:type="character" w:customStyle="1" w:styleId="None">
    <w:name w:val="None"/>
  </w:style>
  <w:style w:type="character" w:customStyle="1" w:styleId="Hyperlink1">
    <w:name w:val="Hyperlink.1"/>
    <w:basedOn w:val="None"/>
    <w:rPr>
      <w:rFonts w:ascii="Garamond" w:eastAsia="Garamond" w:hAnsi="Garamond" w:cs="Garamond"/>
      <w:sz w:val="24"/>
      <w:szCs w:val="24"/>
    </w:rPr>
  </w:style>
  <w:style w:type="character" w:customStyle="1" w:styleId="Heading1Char">
    <w:name w:val="Heading 1 Char"/>
    <w:rPr>
      <w:rFonts w:ascii="Arial" w:hAnsi="Arial"/>
      <w:color w:val="000000"/>
      <w:sz w:val="40"/>
      <w:szCs w:val="4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paragraph" w:styleId="NormalWeb">
    <w:name w:val="Normal (Web)"/>
    <w:pPr>
      <w:spacing w:before="100" w:after="100"/>
    </w:pPr>
    <w:rPr>
      <w:rFonts w:eastAsia="Times New Roman"/>
      <w:color w:val="000000"/>
      <w:sz w:val="24"/>
      <w:szCs w:val="24"/>
      <w:u w:color="000000"/>
    </w:rPr>
  </w:style>
  <w:style w:type="numbering" w:customStyle="1" w:styleId="ImportedStyle7">
    <w:name w:val="Imported Style 7"/>
    <w:pPr>
      <w:numPr>
        <w:numId w:val="14"/>
      </w:numPr>
    </w:pPr>
  </w:style>
  <w:style w:type="numbering" w:customStyle="1" w:styleId="ImportedStyle8">
    <w:name w:val="Imported Style 8"/>
    <w:pPr>
      <w:numPr>
        <w:numId w:val="16"/>
      </w:numPr>
    </w:pPr>
  </w:style>
  <w:style w:type="numbering" w:customStyle="1" w:styleId="ImportedStyle9">
    <w:name w:val="Imported Style 9"/>
    <w:pPr>
      <w:numPr>
        <w:numId w:val="18"/>
      </w:numPr>
    </w:pPr>
  </w:style>
  <w:style w:type="numbering" w:customStyle="1" w:styleId="ImportedStyle10">
    <w:name w:val="Imported Style 10"/>
    <w:pPr>
      <w:numPr>
        <w:numId w:val="20"/>
      </w:numPr>
    </w:pPr>
  </w:style>
  <w:style w:type="numbering" w:customStyle="1" w:styleId="ImportedStyle11">
    <w:name w:val="Imported Style 11"/>
    <w:pPr>
      <w:numPr>
        <w:numId w:val="22"/>
      </w:numPr>
    </w:pPr>
  </w:style>
  <w:style w:type="numbering" w:customStyle="1" w:styleId="ImportedStyle100">
    <w:name w:val="Imported Style 10.0"/>
    <w:pPr>
      <w:numPr>
        <w:numId w:val="25"/>
      </w:numPr>
    </w:pPr>
  </w:style>
  <w:style w:type="numbering" w:customStyle="1" w:styleId="ImportedStyle12">
    <w:name w:val="Imported Style 12"/>
    <w:pPr>
      <w:numPr>
        <w:numId w:val="27"/>
      </w:numPr>
    </w:pPr>
  </w:style>
  <w:style w:type="numbering" w:customStyle="1" w:styleId="ImportedStyle13">
    <w:name w:val="Imported Style 13"/>
    <w:pPr>
      <w:numPr>
        <w:numId w:val="30"/>
      </w:numPr>
    </w:pPr>
  </w:style>
  <w:style w:type="numbering" w:customStyle="1" w:styleId="ImportedStyle14">
    <w:name w:val="Imported Style 14"/>
    <w:pPr>
      <w:numPr>
        <w:numId w:val="32"/>
      </w:numPr>
    </w:pPr>
  </w:style>
  <w:style w:type="numbering" w:customStyle="1" w:styleId="ImportedStyle15">
    <w:name w:val="Imported Style 15"/>
    <w:pPr>
      <w:numPr>
        <w:numId w:val="35"/>
      </w:numPr>
    </w:pPr>
  </w:style>
  <w:style w:type="numbering" w:customStyle="1" w:styleId="ImportedStyle16">
    <w:name w:val="Imported Style 16"/>
    <w:pPr>
      <w:numPr>
        <w:numId w:val="37"/>
      </w:numPr>
    </w:pPr>
  </w:style>
  <w:style w:type="numbering" w:customStyle="1" w:styleId="ImportedStyle17">
    <w:name w:val="Imported Style 17"/>
    <w:pPr>
      <w:numPr>
        <w:numId w:val="39"/>
      </w:numPr>
    </w:pPr>
  </w:style>
  <w:style w:type="character" w:customStyle="1" w:styleId="Hyperlink2">
    <w:name w:val="Hyperlink.2"/>
    <w:basedOn w:val="Link"/>
    <w:rPr>
      <w:rFonts w:ascii="Garamond" w:eastAsia="Garamond" w:hAnsi="Garamond" w:cs="Garamond"/>
      <w:b w:val="0"/>
      <w:bCs w:val="0"/>
      <w:i w:val="0"/>
      <w:iCs w:val="0"/>
      <w:color w:val="0000FF"/>
      <w:sz w:val="22"/>
      <w:szCs w:val="22"/>
      <w:u w:val="single" w:color="0000FF"/>
    </w:rPr>
  </w:style>
  <w:style w:type="character" w:styleId="CommentReference">
    <w:name w:val="annotation reference"/>
    <w:basedOn w:val="DefaultParagraphFont"/>
    <w:uiPriority w:val="99"/>
    <w:semiHidden/>
    <w:unhideWhenUsed/>
    <w:rsid w:val="00FC6360"/>
    <w:rPr>
      <w:sz w:val="16"/>
      <w:szCs w:val="16"/>
    </w:rPr>
  </w:style>
  <w:style w:type="paragraph" w:styleId="CommentText">
    <w:name w:val="annotation text"/>
    <w:basedOn w:val="Normal"/>
    <w:link w:val="CommentTextChar"/>
    <w:uiPriority w:val="99"/>
    <w:semiHidden/>
    <w:unhideWhenUsed/>
    <w:rsid w:val="00FC6360"/>
    <w:rPr>
      <w:sz w:val="20"/>
      <w:szCs w:val="20"/>
    </w:rPr>
  </w:style>
  <w:style w:type="character" w:customStyle="1" w:styleId="CommentTextChar">
    <w:name w:val="Comment Text Char"/>
    <w:basedOn w:val="DefaultParagraphFont"/>
    <w:link w:val="CommentText"/>
    <w:uiPriority w:val="99"/>
    <w:semiHidden/>
    <w:rsid w:val="00FC6360"/>
    <w:rPr>
      <w:lang w:eastAsia="en-US"/>
    </w:rPr>
  </w:style>
  <w:style w:type="paragraph" w:styleId="CommentSubject">
    <w:name w:val="annotation subject"/>
    <w:basedOn w:val="CommentText"/>
    <w:next w:val="CommentText"/>
    <w:link w:val="CommentSubjectChar"/>
    <w:uiPriority w:val="99"/>
    <w:semiHidden/>
    <w:unhideWhenUsed/>
    <w:rsid w:val="00FC6360"/>
    <w:rPr>
      <w:b/>
      <w:bCs/>
    </w:rPr>
  </w:style>
  <w:style w:type="character" w:customStyle="1" w:styleId="CommentSubjectChar">
    <w:name w:val="Comment Subject Char"/>
    <w:basedOn w:val="CommentTextChar"/>
    <w:link w:val="CommentSubject"/>
    <w:uiPriority w:val="99"/>
    <w:semiHidden/>
    <w:rsid w:val="00FC6360"/>
    <w:rPr>
      <w:b/>
      <w:bCs/>
      <w:lang w:eastAsia="en-US"/>
    </w:rPr>
  </w:style>
  <w:style w:type="paragraph" w:styleId="BalloonText">
    <w:name w:val="Balloon Text"/>
    <w:basedOn w:val="Normal"/>
    <w:link w:val="BalloonTextChar"/>
    <w:uiPriority w:val="99"/>
    <w:semiHidden/>
    <w:unhideWhenUsed/>
    <w:rsid w:val="00FC63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360"/>
    <w:rPr>
      <w:rFonts w:ascii="Segoe UI" w:hAnsi="Segoe UI" w:cs="Segoe UI"/>
      <w:sz w:val="18"/>
      <w:szCs w:val="18"/>
      <w:lang w:eastAsia="en-US"/>
    </w:rPr>
  </w:style>
  <w:style w:type="paragraph" w:customStyle="1" w:styleId="BodyA">
    <w:name w:val="Body A"/>
    <w:rsid w:val="00760D5F"/>
    <w:pPr>
      <w:spacing w:after="160" w:line="259" w:lineRule="auto"/>
    </w:pPr>
    <w:rPr>
      <w:rFonts w:ascii="Calibri" w:eastAsia="Calibri" w:hAnsi="Calibri" w:cs="Calibri"/>
      <w:color w:val="000000"/>
      <w:sz w:val="22"/>
      <w:szCs w:val="22"/>
      <w:u w:color="000000"/>
    </w:rPr>
  </w:style>
  <w:style w:type="paragraph" w:styleId="ListParagraph">
    <w:name w:val="List Paragraph"/>
    <w:basedOn w:val="Normal"/>
    <w:uiPriority w:val="34"/>
    <w:qFormat/>
    <w:rsid w:val="00D341EF"/>
    <w:pPr>
      <w:ind w:left="720"/>
      <w:contextualSpacing/>
    </w:pPr>
  </w:style>
  <w:style w:type="paragraph" w:customStyle="1" w:styleId="Default">
    <w:name w:val="Default"/>
    <w:rsid w:val="00A51A22"/>
    <w:rPr>
      <w:rFonts w:ascii="Helvetica Neue" w:eastAsia="Helvetica Neue" w:hAnsi="Helvetica Neue" w:cs="Helvetica Neue"/>
      <w:color w:val="000000"/>
      <w:sz w:val="22"/>
      <w:szCs w:val="22"/>
    </w:rPr>
  </w:style>
  <w:style w:type="paragraph" w:styleId="Header">
    <w:name w:val="header"/>
    <w:basedOn w:val="Normal"/>
    <w:link w:val="HeaderChar"/>
    <w:uiPriority w:val="99"/>
    <w:unhideWhenUsed/>
    <w:rsid w:val="00FB5F5C"/>
    <w:pPr>
      <w:tabs>
        <w:tab w:val="center" w:pos="4680"/>
        <w:tab w:val="right" w:pos="9360"/>
      </w:tabs>
    </w:pPr>
  </w:style>
  <w:style w:type="character" w:customStyle="1" w:styleId="HeaderChar">
    <w:name w:val="Header Char"/>
    <w:basedOn w:val="DefaultParagraphFont"/>
    <w:link w:val="Header"/>
    <w:uiPriority w:val="99"/>
    <w:rsid w:val="00FB5F5C"/>
    <w:rPr>
      <w:sz w:val="24"/>
      <w:szCs w:val="24"/>
      <w:lang w:eastAsia="en-US"/>
    </w:rPr>
  </w:style>
  <w:style w:type="character" w:customStyle="1" w:styleId="FooterChar">
    <w:name w:val="Footer Char"/>
    <w:basedOn w:val="DefaultParagraphFont"/>
    <w:link w:val="Footer"/>
    <w:uiPriority w:val="99"/>
    <w:rsid w:val="00FB5F5C"/>
    <w:rPr>
      <w:rFonts w:ascii="Arial" w:hAnsi="Arial" w:cs="Arial Unicode MS"/>
      <w:color w:val="000000"/>
      <w:sz w:val="22"/>
      <w:szCs w:val="22"/>
      <w:u w:color="000000"/>
    </w:rPr>
  </w:style>
  <w:style w:type="character" w:customStyle="1" w:styleId="Heading1Char1">
    <w:name w:val="Heading 1 Char1"/>
    <w:basedOn w:val="DefaultParagraphFont"/>
    <w:link w:val="Heading1"/>
    <w:uiPriority w:val="9"/>
    <w:rsid w:val="00B7757E"/>
    <w:rPr>
      <w:rFonts w:asciiTheme="majorHAnsi" w:eastAsiaTheme="majorEastAsia" w:hAnsiTheme="majorHAnsi" w:cstheme="majorBidi"/>
      <w:color w:val="2E74B5" w:themeColor="accent1" w:themeShade="BF"/>
      <w:sz w:val="32"/>
      <w:szCs w:val="32"/>
      <w:lang w:eastAsia="en-US"/>
    </w:rPr>
  </w:style>
  <w:style w:type="paragraph" w:styleId="Title">
    <w:name w:val="Title"/>
    <w:basedOn w:val="Normal"/>
    <w:next w:val="Normal"/>
    <w:link w:val="TitleChar"/>
    <w:uiPriority w:val="10"/>
    <w:qFormat/>
    <w:rsid w:val="00A82D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D59"/>
    <w:rPr>
      <w:rFonts w:asciiTheme="majorHAnsi" w:eastAsiaTheme="majorEastAsia" w:hAnsiTheme="majorHAnsi" w:cstheme="majorBidi"/>
      <w:spacing w:val="-10"/>
      <w:kern w:val="28"/>
      <w:sz w:val="56"/>
      <w:szCs w:val="56"/>
      <w:lang w:eastAsia="en-US"/>
    </w:rPr>
  </w:style>
  <w:style w:type="paragraph" w:styleId="TOC1">
    <w:name w:val="toc 1"/>
    <w:basedOn w:val="Normal"/>
    <w:next w:val="Normal"/>
    <w:autoRedefine/>
    <w:uiPriority w:val="39"/>
    <w:semiHidden/>
    <w:unhideWhenUsed/>
    <w:rsid w:val="00B1168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046196">
      <w:bodyDiv w:val="1"/>
      <w:marLeft w:val="0"/>
      <w:marRight w:val="0"/>
      <w:marTop w:val="0"/>
      <w:marBottom w:val="0"/>
      <w:divBdr>
        <w:top w:val="none" w:sz="0" w:space="0" w:color="auto"/>
        <w:left w:val="none" w:sz="0" w:space="0" w:color="auto"/>
        <w:bottom w:val="none" w:sz="0" w:space="0" w:color="auto"/>
        <w:right w:val="none" w:sz="0" w:space="0" w:color="auto"/>
      </w:divBdr>
    </w:div>
    <w:div w:id="401566516">
      <w:bodyDiv w:val="1"/>
      <w:marLeft w:val="0"/>
      <w:marRight w:val="0"/>
      <w:marTop w:val="0"/>
      <w:marBottom w:val="0"/>
      <w:divBdr>
        <w:top w:val="none" w:sz="0" w:space="0" w:color="auto"/>
        <w:left w:val="none" w:sz="0" w:space="0" w:color="auto"/>
        <w:bottom w:val="none" w:sz="0" w:space="0" w:color="auto"/>
        <w:right w:val="none" w:sz="0" w:space="0" w:color="auto"/>
      </w:divBdr>
    </w:div>
    <w:div w:id="421881701">
      <w:bodyDiv w:val="1"/>
      <w:marLeft w:val="0"/>
      <w:marRight w:val="0"/>
      <w:marTop w:val="0"/>
      <w:marBottom w:val="0"/>
      <w:divBdr>
        <w:top w:val="none" w:sz="0" w:space="0" w:color="auto"/>
        <w:left w:val="none" w:sz="0" w:space="0" w:color="auto"/>
        <w:bottom w:val="none" w:sz="0" w:space="0" w:color="auto"/>
        <w:right w:val="none" w:sz="0" w:space="0" w:color="auto"/>
      </w:divBdr>
    </w:div>
    <w:div w:id="441921396">
      <w:bodyDiv w:val="1"/>
      <w:marLeft w:val="0"/>
      <w:marRight w:val="0"/>
      <w:marTop w:val="0"/>
      <w:marBottom w:val="0"/>
      <w:divBdr>
        <w:top w:val="none" w:sz="0" w:space="0" w:color="auto"/>
        <w:left w:val="none" w:sz="0" w:space="0" w:color="auto"/>
        <w:bottom w:val="none" w:sz="0" w:space="0" w:color="auto"/>
        <w:right w:val="none" w:sz="0" w:space="0" w:color="auto"/>
      </w:divBdr>
    </w:div>
    <w:div w:id="1232109473">
      <w:bodyDiv w:val="1"/>
      <w:marLeft w:val="0"/>
      <w:marRight w:val="0"/>
      <w:marTop w:val="0"/>
      <w:marBottom w:val="0"/>
      <w:divBdr>
        <w:top w:val="none" w:sz="0" w:space="0" w:color="auto"/>
        <w:left w:val="none" w:sz="0" w:space="0" w:color="auto"/>
        <w:bottom w:val="none" w:sz="0" w:space="0" w:color="auto"/>
        <w:right w:val="none" w:sz="0" w:space="0" w:color="auto"/>
      </w:divBdr>
    </w:div>
    <w:div w:id="1434128504">
      <w:bodyDiv w:val="1"/>
      <w:marLeft w:val="0"/>
      <w:marRight w:val="0"/>
      <w:marTop w:val="0"/>
      <w:marBottom w:val="0"/>
      <w:divBdr>
        <w:top w:val="none" w:sz="0" w:space="0" w:color="auto"/>
        <w:left w:val="none" w:sz="0" w:space="0" w:color="auto"/>
        <w:bottom w:val="none" w:sz="0" w:space="0" w:color="auto"/>
        <w:right w:val="none" w:sz="0" w:space="0" w:color="auto"/>
      </w:divBdr>
      <w:divsChild>
        <w:div w:id="832184659">
          <w:marLeft w:val="720"/>
          <w:marRight w:val="0"/>
          <w:marTop w:val="0"/>
          <w:marBottom w:val="0"/>
          <w:divBdr>
            <w:top w:val="none" w:sz="0" w:space="0" w:color="auto"/>
            <w:left w:val="none" w:sz="0" w:space="0" w:color="auto"/>
            <w:bottom w:val="none" w:sz="0" w:space="0" w:color="auto"/>
            <w:right w:val="none" w:sz="0" w:space="0" w:color="auto"/>
          </w:divBdr>
        </w:div>
        <w:div w:id="1340691774">
          <w:marLeft w:val="720"/>
          <w:marRight w:val="0"/>
          <w:marTop w:val="0"/>
          <w:marBottom w:val="0"/>
          <w:divBdr>
            <w:top w:val="none" w:sz="0" w:space="0" w:color="auto"/>
            <w:left w:val="none" w:sz="0" w:space="0" w:color="auto"/>
            <w:bottom w:val="none" w:sz="0" w:space="0" w:color="auto"/>
            <w:right w:val="none" w:sz="0" w:space="0" w:color="auto"/>
          </w:divBdr>
        </w:div>
        <w:div w:id="491798841">
          <w:marLeft w:val="720"/>
          <w:marRight w:val="0"/>
          <w:marTop w:val="0"/>
          <w:marBottom w:val="0"/>
          <w:divBdr>
            <w:top w:val="none" w:sz="0" w:space="0" w:color="auto"/>
            <w:left w:val="none" w:sz="0" w:space="0" w:color="auto"/>
            <w:bottom w:val="none" w:sz="0" w:space="0" w:color="auto"/>
            <w:right w:val="none" w:sz="0" w:space="0" w:color="auto"/>
          </w:divBdr>
        </w:div>
        <w:div w:id="1470128017">
          <w:marLeft w:val="720"/>
          <w:marRight w:val="0"/>
          <w:marTop w:val="0"/>
          <w:marBottom w:val="0"/>
          <w:divBdr>
            <w:top w:val="none" w:sz="0" w:space="0" w:color="auto"/>
            <w:left w:val="none" w:sz="0" w:space="0" w:color="auto"/>
            <w:bottom w:val="none" w:sz="0" w:space="0" w:color="auto"/>
            <w:right w:val="none" w:sz="0" w:space="0" w:color="auto"/>
          </w:divBdr>
        </w:div>
      </w:divsChild>
    </w:div>
    <w:div w:id="1477986773">
      <w:bodyDiv w:val="1"/>
      <w:marLeft w:val="0"/>
      <w:marRight w:val="0"/>
      <w:marTop w:val="0"/>
      <w:marBottom w:val="0"/>
      <w:divBdr>
        <w:top w:val="none" w:sz="0" w:space="0" w:color="auto"/>
        <w:left w:val="none" w:sz="0" w:space="0" w:color="auto"/>
        <w:bottom w:val="none" w:sz="0" w:space="0" w:color="auto"/>
        <w:right w:val="none" w:sz="0" w:space="0" w:color="auto"/>
      </w:divBdr>
    </w:div>
    <w:div w:id="1626427868">
      <w:bodyDiv w:val="1"/>
      <w:marLeft w:val="0"/>
      <w:marRight w:val="0"/>
      <w:marTop w:val="0"/>
      <w:marBottom w:val="0"/>
      <w:divBdr>
        <w:top w:val="none" w:sz="0" w:space="0" w:color="auto"/>
        <w:left w:val="none" w:sz="0" w:space="0" w:color="auto"/>
        <w:bottom w:val="none" w:sz="0" w:space="0" w:color="auto"/>
        <w:right w:val="none" w:sz="0" w:space="0" w:color="auto"/>
      </w:divBdr>
    </w:div>
    <w:div w:id="1876967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yperlink" Target="http://www.ncbi.nlm.nih.gov/pubmed/24449699" TargetMode="External"/><Relationship Id="rId89" Type="http://schemas.openxmlformats.org/officeDocument/2006/relationships/hyperlink" Target="http://www.learningaboutelectronics.com/Articles/What-is-a-single-pole-double-throw-switch-SPDT"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www.instructables.com/id/Reading-an-SPDT-Switch/"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hyperlink" Target="http://www.aml.t.u-tokyo.ac.jp/research/pidm/pidm_e.html"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www.sciencedirect.com/science/article/pii/S0896627300811964" TargetMode="External"/><Relationship Id="rId90" Type="http://schemas.openxmlformats.org/officeDocument/2006/relationships/hyperlink" Target="https://imagej.nih.gov/ij/plugins/track/track.html" TargetMode="External"/><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yperlink" Target="http://biorxiv.org/content/early/2017/09/27/194282.abstract"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cience.sciencemag.org/content/240/4858/1468.abstract" TargetMode="External"/><Relationship Id="rId88" Type="http://schemas.openxmlformats.org/officeDocument/2006/relationships/hyperlink" Target="https://books.google.com/books?id=JKWqBAAAQBAJ" TargetMode="External"/><Relationship Id="rId91" Type="http://schemas.openxmlformats.org/officeDocument/2006/relationships/hyperlink" Target="http://www.sciencedirect.com/science/article/pii/S03014215140048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hyperlink" Target="http://devbio201415.tumblr.com/post/100430112589/caenorhabditis-elegans-as-a-model-organism" TargetMode="External"/><Relationship Id="rId86" Type="http://schemas.openxmlformats.org/officeDocument/2006/relationships/hyperlink" Target="https://link.aps.org/doi/10.1103/PhysRevE.82.011910"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889AC0-1AC1-4A22-9740-1B29B627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115</Pages>
  <Words>19797</Words>
  <Characters>112843</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132376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toast</dc:creator>
  <cp:lastModifiedBy>Christopher Rockwell</cp:lastModifiedBy>
  <cp:revision>33</cp:revision>
  <cp:lastPrinted>2018-04-26T02:55:00Z</cp:lastPrinted>
  <dcterms:created xsi:type="dcterms:W3CDTF">2018-04-26T02:50:00Z</dcterms:created>
  <dcterms:modified xsi:type="dcterms:W3CDTF">2018-04-26T15:44:00Z</dcterms:modified>
</cp:coreProperties>
</file>