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83F0F" w:rsidRPr="003C654A" w:rsidRDefault="00883F0F" w:rsidP="00883F0F">
      <w:pPr>
        <w:jc w:val="right"/>
        <w:rPr>
          <w:b/>
        </w:rPr>
      </w:pPr>
      <w:r>
        <w:rPr>
          <w:b/>
        </w:rPr>
        <w:t xml:space="preserve">        Project Number: </w:t>
      </w:r>
      <w:r w:rsidRPr="003C654A">
        <w:rPr>
          <w:b/>
        </w:rPr>
        <w:t>GSI - 0812</w:t>
      </w:r>
    </w:p>
    <w:p w:rsidR="00883F0F" w:rsidRDefault="00883F0F" w:rsidP="00883F0F">
      <w:pPr>
        <w:jc w:val="center"/>
        <w:rPr>
          <w:b/>
          <w:sz w:val="48"/>
          <w:szCs w:val="48"/>
        </w:rPr>
      </w:pPr>
    </w:p>
    <w:p w:rsidR="00883F0F" w:rsidRDefault="00883F0F" w:rsidP="00883F0F">
      <w:pPr>
        <w:jc w:val="center"/>
        <w:rPr>
          <w:b/>
          <w:sz w:val="48"/>
          <w:szCs w:val="48"/>
        </w:rPr>
      </w:pPr>
      <w:r>
        <w:rPr>
          <w:b/>
          <w:sz w:val="48"/>
          <w:szCs w:val="48"/>
        </w:rPr>
        <w:t>An Experimental Study of a Table-Top Doppler Effect Simulation</w:t>
      </w:r>
    </w:p>
    <w:p w:rsidR="00883F0F" w:rsidRDefault="00883F0F" w:rsidP="00883F0F">
      <w:pPr>
        <w:jc w:val="center"/>
      </w:pPr>
    </w:p>
    <w:p w:rsidR="00883F0F" w:rsidRDefault="00883F0F" w:rsidP="00883F0F">
      <w:pPr>
        <w:jc w:val="center"/>
      </w:pPr>
      <w:r>
        <w:t>A Major Qualifying Report submitted to</w:t>
      </w:r>
    </w:p>
    <w:p w:rsidR="00883F0F" w:rsidRDefault="00883F0F" w:rsidP="00883F0F">
      <w:pPr>
        <w:jc w:val="center"/>
      </w:pPr>
      <w:r>
        <w:t>the faculty of Worcester Polytechnic Institute</w:t>
      </w:r>
    </w:p>
    <w:p w:rsidR="00883F0F" w:rsidRDefault="00883F0F" w:rsidP="00883F0F">
      <w:pPr>
        <w:jc w:val="center"/>
      </w:pPr>
      <w:r>
        <w:t>in partial fulfillment of the requirements for</w:t>
      </w:r>
    </w:p>
    <w:p w:rsidR="00883F0F" w:rsidRDefault="00883F0F" w:rsidP="00883F0F">
      <w:pPr>
        <w:jc w:val="center"/>
      </w:pPr>
      <w:r>
        <w:t>the Degree of Bachelor of Science</w:t>
      </w:r>
    </w:p>
    <w:p w:rsidR="00883F0F" w:rsidRDefault="00883F0F" w:rsidP="00883F0F">
      <w:pPr>
        <w:jc w:val="center"/>
      </w:pPr>
      <w:r>
        <w:t>by</w:t>
      </w:r>
    </w:p>
    <w:p w:rsidR="00883F0F" w:rsidRDefault="00883F0F" w:rsidP="00883F0F">
      <w:pPr>
        <w:jc w:val="center"/>
      </w:pPr>
    </w:p>
    <w:p w:rsidR="00883F0F" w:rsidRDefault="00883F0F" w:rsidP="00883F0F">
      <w:pPr>
        <w:jc w:val="center"/>
      </w:pPr>
    </w:p>
    <w:p w:rsidR="00883F0F" w:rsidRDefault="00883F0F" w:rsidP="00883F0F">
      <w:pPr>
        <w:jc w:val="center"/>
      </w:pPr>
      <w:r>
        <w:t>_____________________</w:t>
      </w:r>
    </w:p>
    <w:p w:rsidR="00883F0F" w:rsidRDefault="00883F0F" w:rsidP="00883F0F">
      <w:pPr>
        <w:jc w:val="center"/>
      </w:pPr>
      <w:r>
        <w:t>Robert Lowry</w:t>
      </w:r>
    </w:p>
    <w:p w:rsidR="00883F0F" w:rsidRDefault="00883F0F" w:rsidP="00883F0F">
      <w:pPr>
        <w:jc w:val="center"/>
      </w:pPr>
    </w:p>
    <w:p w:rsidR="00883F0F" w:rsidRDefault="00883F0F" w:rsidP="00883F0F">
      <w:pPr>
        <w:jc w:val="center"/>
      </w:pPr>
      <w:r>
        <w:t>_____________________</w:t>
      </w:r>
    </w:p>
    <w:p w:rsidR="00883F0F" w:rsidRDefault="00883F0F" w:rsidP="00883F0F">
      <w:pPr>
        <w:jc w:val="center"/>
      </w:pPr>
      <w:r>
        <w:t>Caleb Teske</w:t>
      </w:r>
    </w:p>
    <w:p w:rsidR="00883F0F" w:rsidRDefault="00883F0F" w:rsidP="00883F0F">
      <w:pPr>
        <w:jc w:val="center"/>
      </w:pPr>
    </w:p>
    <w:p w:rsidR="00883F0F" w:rsidRDefault="00883F0F" w:rsidP="00883F0F">
      <w:pPr>
        <w:jc w:val="center"/>
      </w:pPr>
    </w:p>
    <w:p w:rsidR="00883F0F" w:rsidRDefault="00883F0F" w:rsidP="00883F0F">
      <w:pPr>
        <w:jc w:val="center"/>
      </w:pPr>
    </w:p>
    <w:p w:rsidR="00883F0F" w:rsidRDefault="00883F0F" w:rsidP="00883F0F">
      <w:pPr>
        <w:jc w:val="center"/>
      </w:pPr>
    </w:p>
    <w:p w:rsidR="00883F0F" w:rsidRDefault="00883F0F" w:rsidP="00883F0F">
      <w:pPr>
        <w:jc w:val="center"/>
      </w:pPr>
    </w:p>
    <w:p w:rsidR="00883F0F" w:rsidRDefault="00883F0F" w:rsidP="00883F0F">
      <w:pPr>
        <w:jc w:val="center"/>
      </w:pPr>
      <w:r>
        <w:rPr>
          <w:noProof/>
          <w:lang w:eastAsia="zh-CN"/>
        </w:rPr>
        <w:drawing>
          <wp:inline distT="0" distB="0" distL="0" distR="0">
            <wp:extent cx="2543175" cy="981075"/>
            <wp:effectExtent l="19050" t="0" r="9525"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2543175" cy="981075"/>
                    </a:xfrm>
                    <a:prstGeom prst="rect">
                      <a:avLst/>
                    </a:prstGeom>
                    <a:solidFill>
                      <a:srgbClr val="FFFFFF"/>
                    </a:solidFill>
                    <a:ln w="9525">
                      <a:noFill/>
                      <a:miter lim="800000"/>
                      <a:headEnd/>
                      <a:tailEnd/>
                    </a:ln>
                  </pic:spPr>
                </pic:pic>
              </a:graphicData>
            </a:graphic>
          </wp:inline>
        </w:drawing>
      </w:r>
    </w:p>
    <w:p w:rsidR="00883F0F" w:rsidRDefault="00883F0F" w:rsidP="00883F0F"/>
    <w:p w:rsidR="00883F0F" w:rsidRDefault="00883F0F" w:rsidP="00883F0F"/>
    <w:p w:rsidR="00940BD7" w:rsidRDefault="00940BD7" w:rsidP="00883F0F"/>
    <w:p w:rsidR="005D7F6A" w:rsidRDefault="005D7F6A" w:rsidP="00883F0F"/>
    <w:p w:rsidR="00883F0F" w:rsidRDefault="00883F0F" w:rsidP="00883F0F">
      <w:r>
        <w:t>Keywords:</w:t>
      </w:r>
    </w:p>
    <w:p w:rsidR="00883F0F" w:rsidRDefault="00883F0F" w:rsidP="00883F0F">
      <w:r>
        <w:t xml:space="preserve">1. Experiment                                            </w:t>
      </w:r>
    </w:p>
    <w:p w:rsidR="00883F0F" w:rsidRDefault="00883F0F" w:rsidP="00883F0F">
      <w:r>
        <w:t>2. Doppler</w:t>
      </w:r>
    </w:p>
    <w:p w:rsidR="00883F0F" w:rsidRDefault="00883F0F" w:rsidP="00883F0F">
      <w:r>
        <w:t>3. Simulation</w:t>
      </w:r>
    </w:p>
    <w:p w:rsidR="00940BD7" w:rsidRDefault="00883F0F" w:rsidP="00883F0F">
      <w:pPr>
        <w:jc w:val="right"/>
      </w:pPr>
      <w:r>
        <w:tab/>
      </w:r>
      <w:r>
        <w:tab/>
      </w:r>
      <w:r>
        <w:tab/>
      </w:r>
      <w:r>
        <w:tab/>
      </w:r>
      <w:r>
        <w:tab/>
      </w:r>
      <w:r>
        <w:tab/>
        <w:t xml:space="preserve">     </w:t>
      </w:r>
    </w:p>
    <w:p w:rsidR="00940BD7" w:rsidRDefault="00940BD7" w:rsidP="00883F0F">
      <w:pPr>
        <w:jc w:val="right"/>
      </w:pPr>
    </w:p>
    <w:p w:rsidR="005D7F6A" w:rsidRDefault="005D7F6A" w:rsidP="00883F0F">
      <w:pPr>
        <w:jc w:val="right"/>
      </w:pPr>
    </w:p>
    <w:p w:rsidR="00883F0F" w:rsidRDefault="00883F0F" w:rsidP="00883F0F">
      <w:pPr>
        <w:jc w:val="right"/>
      </w:pPr>
      <w:r>
        <w:t>_______________________________</w:t>
      </w:r>
    </w:p>
    <w:p w:rsidR="00883F0F" w:rsidRDefault="00883F0F" w:rsidP="00883F0F">
      <w:pPr>
        <w:jc w:val="right"/>
      </w:pPr>
      <w:r>
        <w:tab/>
        <w:t xml:space="preserve">                                                            Frederick L.  Hutson, Co-Advisor</w:t>
      </w:r>
    </w:p>
    <w:p w:rsidR="00883F0F" w:rsidRDefault="00883F0F" w:rsidP="00883F0F">
      <w:pPr>
        <w:jc w:val="center"/>
        <w:outlineLvl w:val="0"/>
      </w:pPr>
      <w:r>
        <w:t xml:space="preserve">                                                                     </w:t>
      </w:r>
    </w:p>
    <w:p w:rsidR="00883F0F" w:rsidRDefault="00883F0F" w:rsidP="00883F0F">
      <w:pPr>
        <w:jc w:val="right"/>
      </w:pPr>
      <w:r>
        <w:t xml:space="preserve">           _______________________________</w:t>
      </w:r>
    </w:p>
    <w:p w:rsidR="00883F0F" w:rsidRDefault="00883F0F" w:rsidP="00940BD7">
      <w:pPr>
        <w:jc w:val="right"/>
        <w:rPr>
          <w:rFonts w:ascii="Calibri" w:hAnsi="Calibri"/>
          <w:b/>
          <w:sz w:val="40"/>
          <w:szCs w:val="40"/>
        </w:rPr>
        <w:sectPr w:rsidR="00883F0F" w:rsidSect="00883F0F">
          <w:headerReference w:type="even" r:id="rId9"/>
          <w:headerReference w:type="default" r:id="rId10"/>
          <w:footerReference w:type="even" r:id="rId11"/>
          <w:footerReference w:type="default" r:id="rId12"/>
          <w:headerReference w:type="first" r:id="rId13"/>
          <w:footerReference w:type="first" r:id="rId14"/>
          <w:type w:val="continuous"/>
          <w:pgSz w:w="12240" w:h="15840"/>
          <w:pgMar w:top="1440" w:right="1800" w:bottom="1440" w:left="1800" w:header="720" w:footer="720" w:gutter="0"/>
          <w:cols w:space="720"/>
          <w:docGrid w:linePitch="360"/>
        </w:sectPr>
      </w:pPr>
      <w:r>
        <w:t xml:space="preserve">                                                                      Germano S. Iannacchione, Co-Advisor</w:t>
      </w:r>
    </w:p>
    <w:p w:rsidR="00883F0F" w:rsidRPr="005808A7" w:rsidRDefault="00883F0F" w:rsidP="00883F0F">
      <w:pPr>
        <w:rPr>
          <w:rFonts w:ascii="Calibri" w:hAnsi="Calibri"/>
          <w:b/>
          <w:sz w:val="40"/>
          <w:szCs w:val="40"/>
        </w:rPr>
      </w:pPr>
      <w:r w:rsidRPr="005808A7">
        <w:rPr>
          <w:rFonts w:ascii="Calibri" w:hAnsi="Calibri"/>
          <w:b/>
          <w:sz w:val="40"/>
          <w:szCs w:val="40"/>
        </w:rPr>
        <w:lastRenderedPageBreak/>
        <w:t>Table of Contents</w:t>
      </w:r>
    </w:p>
    <w:p w:rsidR="00B931EF" w:rsidRDefault="003D7A97">
      <w:pPr>
        <w:pStyle w:val="TOC1"/>
        <w:rPr>
          <w:rFonts w:eastAsiaTheme="minorEastAsia" w:cstheme="minorBidi"/>
          <w:b w:val="0"/>
          <w:bCs w:val="0"/>
          <w:caps w:val="0"/>
          <w:noProof/>
          <w:sz w:val="22"/>
          <w:szCs w:val="22"/>
        </w:rPr>
      </w:pPr>
      <w:r w:rsidRPr="003D7A97">
        <w:rPr>
          <w:szCs w:val="32"/>
        </w:rPr>
        <w:fldChar w:fldCharType="begin"/>
      </w:r>
      <w:r w:rsidR="00883F0F">
        <w:rPr>
          <w:szCs w:val="32"/>
        </w:rPr>
        <w:instrText xml:space="preserve"> TOC \o "1-4" \h \z \u </w:instrText>
      </w:r>
      <w:r w:rsidRPr="003D7A97">
        <w:rPr>
          <w:szCs w:val="32"/>
        </w:rPr>
        <w:fldChar w:fldCharType="separate"/>
      </w:r>
      <w:hyperlink w:anchor="_Toc228859147" w:history="1">
        <w:r w:rsidR="00B931EF" w:rsidRPr="0041385E">
          <w:rPr>
            <w:rStyle w:val="Hyperlink"/>
            <w:noProof/>
          </w:rPr>
          <w:t>Acknowledgements</w:t>
        </w:r>
        <w:r w:rsidR="00B931EF">
          <w:rPr>
            <w:noProof/>
            <w:webHidden/>
          </w:rPr>
          <w:tab/>
        </w:r>
        <w:r>
          <w:rPr>
            <w:noProof/>
            <w:webHidden/>
          </w:rPr>
          <w:fldChar w:fldCharType="begin"/>
        </w:r>
        <w:r w:rsidR="00B931EF">
          <w:rPr>
            <w:noProof/>
            <w:webHidden/>
          </w:rPr>
          <w:instrText xml:space="preserve"> PAGEREF _Toc228859147 \h </w:instrText>
        </w:r>
        <w:r>
          <w:rPr>
            <w:noProof/>
            <w:webHidden/>
          </w:rPr>
        </w:r>
        <w:r>
          <w:rPr>
            <w:noProof/>
            <w:webHidden/>
          </w:rPr>
          <w:fldChar w:fldCharType="separate"/>
        </w:r>
        <w:r w:rsidR="005F3A1E">
          <w:rPr>
            <w:noProof/>
            <w:webHidden/>
          </w:rPr>
          <w:t>I</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48" w:history="1">
        <w:r w:rsidR="00B931EF" w:rsidRPr="0041385E">
          <w:rPr>
            <w:rStyle w:val="Hyperlink"/>
            <w:noProof/>
          </w:rPr>
          <w:t>Abstract</w:t>
        </w:r>
        <w:r w:rsidR="00B931EF">
          <w:rPr>
            <w:noProof/>
            <w:webHidden/>
          </w:rPr>
          <w:tab/>
        </w:r>
        <w:r>
          <w:rPr>
            <w:noProof/>
            <w:webHidden/>
          </w:rPr>
          <w:fldChar w:fldCharType="begin"/>
        </w:r>
        <w:r w:rsidR="00B931EF">
          <w:rPr>
            <w:noProof/>
            <w:webHidden/>
          </w:rPr>
          <w:instrText xml:space="preserve"> PAGEREF _Toc228859148 \h </w:instrText>
        </w:r>
        <w:r>
          <w:rPr>
            <w:noProof/>
            <w:webHidden/>
          </w:rPr>
        </w:r>
        <w:r>
          <w:rPr>
            <w:noProof/>
            <w:webHidden/>
          </w:rPr>
          <w:fldChar w:fldCharType="separate"/>
        </w:r>
        <w:r w:rsidR="005F3A1E">
          <w:rPr>
            <w:noProof/>
            <w:webHidden/>
          </w:rPr>
          <w:t>II</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49" w:history="1">
        <w:r w:rsidR="00B931EF" w:rsidRPr="0041385E">
          <w:rPr>
            <w:rStyle w:val="Hyperlink"/>
            <w:noProof/>
          </w:rPr>
          <w:t>Executive Summary</w:t>
        </w:r>
        <w:r w:rsidR="00B931EF">
          <w:rPr>
            <w:noProof/>
            <w:webHidden/>
          </w:rPr>
          <w:tab/>
        </w:r>
        <w:r>
          <w:rPr>
            <w:noProof/>
            <w:webHidden/>
          </w:rPr>
          <w:fldChar w:fldCharType="begin"/>
        </w:r>
        <w:r w:rsidR="00B931EF">
          <w:rPr>
            <w:noProof/>
            <w:webHidden/>
          </w:rPr>
          <w:instrText xml:space="preserve"> PAGEREF _Toc228859149 \h </w:instrText>
        </w:r>
        <w:r>
          <w:rPr>
            <w:noProof/>
            <w:webHidden/>
          </w:rPr>
        </w:r>
        <w:r>
          <w:rPr>
            <w:noProof/>
            <w:webHidden/>
          </w:rPr>
          <w:fldChar w:fldCharType="separate"/>
        </w:r>
        <w:r w:rsidR="005F3A1E">
          <w:rPr>
            <w:noProof/>
            <w:webHidden/>
          </w:rPr>
          <w:t>III</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50" w:history="1">
        <w:r w:rsidR="00B931EF" w:rsidRPr="0041385E">
          <w:rPr>
            <w:rStyle w:val="Hyperlink"/>
            <w:noProof/>
          </w:rPr>
          <w:t>1. Introduction</w:t>
        </w:r>
        <w:r w:rsidR="00B931EF">
          <w:rPr>
            <w:noProof/>
            <w:webHidden/>
          </w:rPr>
          <w:tab/>
        </w:r>
        <w:r>
          <w:rPr>
            <w:noProof/>
            <w:webHidden/>
          </w:rPr>
          <w:fldChar w:fldCharType="begin"/>
        </w:r>
        <w:r w:rsidR="00B931EF">
          <w:rPr>
            <w:noProof/>
            <w:webHidden/>
          </w:rPr>
          <w:instrText xml:space="preserve"> PAGEREF _Toc228859150 \h </w:instrText>
        </w:r>
        <w:r>
          <w:rPr>
            <w:noProof/>
            <w:webHidden/>
          </w:rPr>
        </w:r>
        <w:r>
          <w:rPr>
            <w:noProof/>
            <w:webHidden/>
          </w:rPr>
          <w:fldChar w:fldCharType="separate"/>
        </w:r>
        <w:r w:rsidR="005F3A1E">
          <w:rPr>
            <w:noProof/>
            <w:webHidden/>
          </w:rPr>
          <w:t>1</w:t>
        </w:r>
        <w:r>
          <w:rPr>
            <w:noProof/>
            <w:webHidden/>
          </w:rPr>
          <w:fldChar w:fldCharType="end"/>
        </w:r>
      </w:hyperlink>
    </w:p>
    <w:p w:rsidR="00B931EF" w:rsidRDefault="003D7A97">
      <w:pPr>
        <w:pStyle w:val="TOC2"/>
        <w:tabs>
          <w:tab w:val="right" w:leader="dot" w:pos="8630"/>
        </w:tabs>
        <w:rPr>
          <w:rFonts w:eastAsiaTheme="minorEastAsia" w:cstheme="minorBidi"/>
          <w:smallCaps w:val="0"/>
          <w:noProof/>
          <w:sz w:val="22"/>
          <w:szCs w:val="22"/>
        </w:rPr>
      </w:pPr>
      <w:hyperlink w:anchor="_Toc228859151" w:history="1">
        <w:r w:rsidR="00B931EF" w:rsidRPr="0041385E">
          <w:rPr>
            <w:rStyle w:val="Hyperlink"/>
            <w:noProof/>
          </w:rPr>
          <w:t>1.1 Overview of previous project</w:t>
        </w:r>
        <w:r w:rsidR="00B931EF">
          <w:rPr>
            <w:noProof/>
            <w:webHidden/>
          </w:rPr>
          <w:tab/>
        </w:r>
        <w:r>
          <w:rPr>
            <w:noProof/>
            <w:webHidden/>
          </w:rPr>
          <w:fldChar w:fldCharType="begin"/>
        </w:r>
        <w:r w:rsidR="00B931EF">
          <w:rPr>
            <w:noProof/>
            <w:webHidden/>
          </w:rPr>
          <w:instrText xml:space="preserve"> PAGEREF _Toc228859151 \h </w:instrText>
        </w:r>
        <w:r>
          <w:rPr>
            <w:noProof/>
            <w:webHidden/>
          </w:rPr>
        </w:r>
        <w:r>
          <w:rPr>
            <w:noProof/>
            <w:webHidden/>
          </w:rPr>
          <w:fldChar w:fldCharType="separate"/>
        </w:r>
        <w:r w:rsidR="005F3A1E">
          <w:rPr>
            <w:noProof/>
            <w:webHidden/>
          </w:rPr>
          <w:t>1</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52" w:history="1">
        <w:r w:rsidR="00B931EF" w:rsidRPr="0041385E">
          <w:rPr>
            <w:rStyle w:val="Hyperlink"/>
            <w:noProof/>
          </w:rPr>
          <w:t>2. Background</w:t>
        </w:r>
        <w:r w:rsidR="00B931EF">
          <w:rPr>
            <w:noProof/>
            <w:webHidden/>
          </w:rPr>
          <w:tab/>
        </w:r>
        <w:r>
          <w:rPr>
            <w:noProof/>
            <w:webHidden/>
          </w:rPr>
          <w:fldChar w:fldCharType="begin"/>
        </w:r>
        <w:r w:rsidR="00B931EF">
          <w:rPr>
            <w:noProof/>
            <w:webHidden/>
          </w:rPr>
          <w:instrText xml:space="preserve"> PAGEREF _Toc228859152 \h </w:instrText>
        </w:r>
        <w:r>
          <w:rPr>
            <w:noProof/>
            <w:webHidden/>
          </w:rPr>
        </w:r>
        <w:r>
          <w:rPr>
            <w:noProof/>
            <w:webHidden/>
          </w:rPr>
          <w:fldChar w:fldCharType="separate"/>
        </w:r>
        <w:r w:rsidR="005F3A1E">
          <w:rPr>
            <w:noProof/>
            <w:webHidden/>
          </w:rPr>
          <w:t>7</w:t>
        </w:r>
        <w:r>
          <w:rPr>
            <w:noProof/>
            <w:webHidden/>
          </w:rPr>
          <w:fldChar w:fldCharType="end"/>
        </w:r>
      </w:hyperlink>
    </w:p>
    <w:p w:rsidR="00B931EF" w:rsidRDefault="003D7A97">
      <w:pPr>
        <w:pStyle w:val="TOC2"/>
        <w:tabs>
          <w:tab w:val="right" w:leader="dot" w:pos="8630"/>
        </w:tabs>
        <w:rPr>
          <w:rFonts w:eastAsiaTheme="minorEastAsia" w:cstheme="minorBidi"/>
          <w:smallCaps w:val="0"/>
          <w:noProof/>
          <w:sz w:val="22"/>
          <w:szCs w:val="22"/>
        </w:rPr>
      </w:pPr>
      <w:hyperlink w:anchor="_Toc228859153" w:history="1">
        <w:r w:rsidR="00B931EF" w:rsidRPr="0041385E">
          <w:rPr>
            <w:rStyle w:val="Hyperlink"/>
            <w:noProof/>
          </w:rPr>
          <w:t>2.1 General Doppler Effect</w:t>
        </w:r>
        <w:r w:rsidR="00B931EF">
          <w:rPr>
            <w:noProof/>
            <w:webHidden/>
          </w:rPr>
          <w:tab/>
        </w:r>
        <w:r>
          <w:rPr>
            <w:noProof/>
            <w:webHidden/>
          </w:rPr>
          <w:fldChar w:fldCharType="begin"/>
        </w:r>
        <w:r w:rsidR="00B931EF">
          <w:rPr>
            <w:noProof/>
            <w:webHidden/>
          </w:rPr>
          <w:instrText xml:space="preserve"> PAGEREF _Toc228859153 \h </w:instrText>
        </w:r>
        <w:r>
          <w:rPr>
            <w:noProof/>
            <w:webHidden/>
          </w:rPr>
        </w:r>
        <w:r>
          <w:rPr>
            <w:noProof/>
            <w:webHidden/>
          </w:rPr>
          <w:fldChar w:fldCharType="separate"/>
        </w:r>
        <w:r w:rsidR="005F3A1E">
          <w:rPr>
            <w:noProof/>
            <w:webHidden/>
          </w:rPr>
          <w:t>7</w:t>
        </w:r>
        <w:r>
          <w:rPr>
            <w:noProof/>
            <w:webHidden/>
          </w:rPr>
          <w:fldChar w:fldCharType="end"/>
        </w:r>
      </w:hyperlink>
    </w:p>
    <w:p w:rsidR="00B931EF" w:rsidRDefault="003D7A97">
      <w:pPr>
        <w:pStyle w:val="TOC2"/>
        <w:tabs>
          <w:tab w:val="right" w:leader="dot" w:pos="8630"/>
        </w:tabs>
        <w:rPr>
          <w:rFonts w:eastAsiaTheme="minorEastAsia" w:cstheme="minorBidi"/>
          <w:smallCaps w:val="0"/>
          <w:noProof/>
          <w:sz w:val="22"/>
          <w:szCs w:val="22"/>
        </w:rPr>
      </w:pPr>
      <w:hyperlink w:anchor="_Toc228859154" w:history="1">
        <w:r w:rsidR="00B931EF" w:rsidRPr="0041385E">
          <w:rPr>
            <w:rStyle w:val="Hyperlink"/>
            <w:noProof/>
          </w:rPr>
          <w:t>2.2 Doppler Effect for Uniform Circular Motion</w:t>
        </w:r>
        <w:r w:rsidR="00B931EF">
          <w:rPr>
            <w:noProof/>
            <w:webHidden/>
          </w:rPr>
          <w:tab/>
        </w:r>
        <w:r>
          <w:rPr>
            <w:noProof/>
            <w:webHidden/>
          </w:rPr>
          <w:fldChar w:fldCharType="begin"/>
        </w:r>
        <w:r w:rsidR="00B931EF">
          <w:rPr>
            <w:noProof/>
            <w:webHidden/>
          </w:rPr>
          <w:instrText xml:space="preserve"> PAGEREF _Toc228859154 \h </w:instrText>
        </w:r>
        <w:r>
          <w:rPr>
            <w:noProof/>
            <w:webHidden/>
          </w:rPr>
        </w:r>
        <w:r>
          <w:rPr>
            <w:noProof/>
            <w:webHidden/>
          </w:rPr>
          <w:fldChar w:fldCharType="separate"/>
        </w:r>
        <w:r w:rsidR="005F3A1E">
          <w:rPr>
            <w:noProof/>
            <w:webHidden/>
          </w:rPr>
          <w:t>9</w:t>
        </w:r>
        <w:r>
          <w:rPr>
            <w:noProof/>
            <w:webHidden/>
          </w:rPr>
          <w:fldChar w:fldCharType="end"/>
        </w:r>
      </w:hyperlink>
    </w:p>
    <w:p w:rsidR="00B931EF" w:rsidRDefault="003D7A97">
      <w:pPr>
        <w:pStyle w:val="TOC2"/>
        <w:tabs>
          <w:tab w:val="right" w:leader="dot" w:pos="8630"/>
        </w:tabs>
        <w:rPr>
          <w:rFonts w:eastAsiaTheme="minorEastAsia" w:cstheme="minorBidi"/>
          <w:smallCaps w:val="0"/>
          <w:noProof/>
          <w:sz w:val="22"/>
          <w:szCs w:val="22"/>
        </w:rPr>
      </w:pPr>
      <w:hyperlink w:anchor="_Toc228859155" w:history="1">
        <w:r w:rsidR="00B931EF" w:rsidRPr="0041385E">
          <w:rPr>
            <w:rStyle w:val="Hyperlink"/>
            <w:noProof/>
          </w:rPr>
          <w:t>2.3 Derivation of Doppler Effect for Tilted Platform in Uniform Circular Motion</w:t>
        </w:r>
        <w:r w:rsidR="00B931EF">
          <w:rPr>
            <w:noProof/>
            <w:webHidden/>
          </w:rPr>
          <w:tab/>
        </w:r>
        <w:r>
          <w:rPr>
            <w:noProof/>
            <w:webHidden/>
          </w:rPr>
          <w:fldChar w:fldCharType="begin"/>
        </w:r>
        <w:r w:rsidR="00B931EF">
          <w:rPr>
            <w:noProof/>
            <w:webHidden/>
          </w:rPr>
          <w:instrText xml:space="preserve"> PAGEREF _Toc228859155 \h </w:instrText>
        </w:r>
        <w:r>
          <w:rPr>
            <w:noProof/>
            <w:webHidden/>
          </w:rPr>
        </w:r>
        <w:r>
          <w:rPr>
            <w:noProof/>
            <w:webHidden/>
          </w:rPr>
          <w:fldChar w:fldCharType="separate"/>
        </w:r>
        <w:r w:rsidR="005F3A1E">
          <w:rPr>
            <w:noProof/>
            <w:webHidden/>
          </w:rPr>
          <w:t>12</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56" w:history="1">
        <w:r w:rsidR="00B931EF" w:rsidRPr="0041385E">
          <w:rPr>
            <w:rStyle w:val="Hyperlink"/>
            <w:noProof/>
          </w:rPr>
          <w:t>2.3.1 Special Cases</w:t>
        </w:r>
        <w:r w:rsidR="00B931EF">
          <w:rPr>
            <w:noProof/>
            <w:webHidden/>
          </w:rPr>
          <w:tab/>
        </w:r>
        <w:r>
          <w:rPr>
            <w:noProof/>
            <w:webHidden/>
          </w:rPr>
          <w:fldChar w:fldCharType="begin"/>
        </w:r>
        <w:r w:rsidR="00B931EF">
          <w:rPr>
            <w:noProof/>
            <w:webHidden/>
          </w:rPr>
          <w:instrText xml:space="preserve"> PAGEREF _Toc228859156 \h </w:instrText>
        </w:r>
        <w:r>
          <w:rPr>
            <w:noProof/>
            <w:webHidden/>
          </w:rPr>
        </w:r>
        <w:r>
          <w:rPr>
            <w:noProof/>
            <w:webHidden/>
          </w:rPr>
          <w:fldChar w:fldCharType="separate"/>
        </w:r>
        <w:r w:rsidR="005F3A1E">
          <w:rPr>
            <w:noProof/>
            <w:webHidden/>
          </w:rPr>
          <w:t>16</w:t>
        </w:r>
        <w:r>
          <w:rPr>
            <w:noProof/>
            <w:webHidden/>
          </w:rPr>
          <w:fldChar w:fldCharType="end"/>
        </w:r>
      </w:hyperlink>
    </w:p>
    <w:p w:rsidR="00B931EF" w:rsidRDefault="003D7A97">
      <w:pPr>
        <w:pStyle w:val="TOC4"/>
        <w:tabs>
          <w:tab w:val="right" w:leader="dot" w:pos="8630"/>
        </w:tabs>
        <w:rPr>
          <w:rFonts w:eastAsiaTheme="minorEastAsia" w:cstheme="minorBidi"/>
          <w:noProof/>
          <w:sz w:val="22"/>
          <w:szCs w:val="22"/>
        </w:rPr>
      </w:pPr>
      <w:hyperlink w:anchor="_Toc228859157" w:history="1">
        <w:r w:rsidR="00B931EF" w:rsidRPr="0041385E">
          <w:rPr>
            <w:rStyle w:val="Hyperlink"/>
            <w:noProof/>
          </w:rPr>
          <w:t>Special Case 1:</w:t>
        </w:r>
        <w:r w:rsidR="00B931EF">
          <w:rPr>
            <w:noProof/>
            <w:webHidden/>
          </w:rPr>
          <w:tab/>
        </w:r>
        <w:r>
          <w:rPr>
            <w:noProof/>
            <w:webHidden/>
          </w:rPr>
          <w:fldChar w:fldCharType="begin"/>
        </w:r>
        <w:r w:rsidR="00B931EF">
          <w:rPr>
            <w:noProof/>
            <w:webHidden/>
          </w:rPr>
          <w:instrText xml:space="preserve"> PAGEREF _Toc228859157 \h </w:instrText>
        </w:r>
        <w:r>
          <w:rPr>
            <w:noProof/>
            <w:webHidden/>
          </w:rPr>
        </w:r>
        <w:r>
          <w:rPr>
            <w:noProof/>
            <w:webHidden/>
          </w:rPr>
          <w:fldChar w:fldCharType="separate"/>
        </w:r>
        <w:r w:rsidR="005F3A1E">
          <w:rPr>
            <w:noProof/>
            <w:webHidden/>
          </w:rPr>
          <w:t>16</w:t>
        </w:r>
        <w:r>
          <w:rPr>
            <w:noProof/>
            <w:webHidden/>
          </w:rPr>
          <w:fldChar w:fldCharType="end"/>
        </w:r>
      </w:hyperlink>
    </w:p>
    <w:p w:rsidR="00B931EF" w:rsidRDefault="003D7A97">
      <w:pPr>
        <w:pStyle w:val="TOC4"/>
        <w:tabs>
          <w:tab w:val="right" w:leader="dot" w:pos="8630"/>
        </w:tabs>
        <w:rPr>
          <w:rFonts w:eastAsiaTheme="minorEastAsia" w:cstheme="minorBidi"/>
          <w:noProof/>
          <w:sz w:val="22"/>
          <w:szCs w:val="22"/>
        </w:rPr>
      </w:pPr>
      <w:hyperlink w:anchor="_Toc228859158" w:history="1">
        <w:r w:rsidR="00B931EF" w:rsidRPr="0041385E">
          <w:rPr>
            <w:rStyle w:val="Hyperlink"/>
            <w:noProof/>
          </w:rPr>
          <w:t>Special Case 2:</w:t>
        </w:r>
        <w:r w:rsidR="00B931EF">
          <w:rPr>
            <w:noProof/>
            <w:webHidden/>
          </w:rPr>
          <w:tab/>
        </w:r>
        <w:r>
          <w:rPr>
            <w:noProof/>
            <w:webHidden/>
          </w:rPr>
          <w:fldChar w:fldCharType="begin"/>
        </w:r>
        <w:r w:rsidR="00B931EF">
          <w:rPr>
            <w:noProof/>
            <w:webHidden/>
          </w:rPr>
          <w:instrText xml:space="preserve"> PAGEREF _Toc228859158 \h </w:instrText>
        </w:r>
        <w:r>
          <w:rPr>
            <w:noProof/>
            <w:webHidden/>
          </w:rPr>
        </w:r>
        <w:r>
          <w:rPr>
            <w:noProof/>
            <w:webHidden/>
          </w:rPr>
          <w:fldChar w:fldCharType="separate"/>
        </w:r>
        <w:r w:rsidR="005F3A1E">
          <w:rPr>
            <w:noProof/>
            <w:webHidden/>
          </w:rPr>
          <w:t>17</w:t>
        </w:r>
        <w:r>
          <w:rPr>
            <w:noProof/>
            <w:webHidden/>
          </w:rPr>
          <w:fldChar w:fldCharType="end"/>
        </w:r>
      </w:hyperlink>
    </w:p>
    <w:p w:rsidR="00B931EF" w:rsidRDefault="003D7A97">
      <w:pPr>
        <w:pStyle w:val="TOC4"/>
        <w:tabs>
          <w:tab w:val="right" w:leader="dot" w:pos="8630"/>
        </w:tabs>
        <w:rPr>
          <w:rFonts w:eastAsiaTheme="minorEastAsia" w:cstheme="minorBidi"/>
          <w:noProof/>
          <w:sz w:val="22"/>
          <w:szCs w:val="22"/>
        </w:rPr>
      </w:pPr>
      <w:hyperlink w:anchor="_Toc228859159" w:history="1">
        <w:r w:rsidR="00B931EF" w:rsidRPr="0041385E">
          <w:rPr>
            <w:rStyle w:val="Hyperlink"/>
            <w:noProof/>
          </w:rPr>
          <w:t>Special Case 3:</w:t>
        </w:r>
        <w:r w:rsidR="00B931EF">
          <w:rPr>
            <w:noProof/>
            <w:webHidden/>
          </w:rPr>
          <w:tab/>
        </w:r>
        <w:r>
          <w:rPr>
            <w:noProof/>
            <w:webHidden/>
          </w:rPr>
          <w:fldChar w:fldCharType="begin"/>
        </w:r>
        <w:r w:rsidR="00B931EF">
          <w:rPr>
            <w:noProof/>
            <w:webHidden/>
          </w:rPr>
          <w:instrText xml:space="preserve"> PAGEREF _Toc228859159 \h </w:instrText>
        </w:r>
        <w:r>
          <w:rPr>
            <w:noProof/>
            <w:webHidden/>
          </w:rPr>
        </w:r>
        <w:r>
          <w:rPr>
            <w:noProof/>
            <w:webHidden/>
          </w:rPr>
          <w:fldChar w:fldCharType="separate"/>
        </w:r>
        <w:r w:rsidR="005F3A1E">
          <w:rPr>
            <w:noProof/>
            <w:webHidden/>
          </w:rPr>
          <w:t>18</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60" w:history="1">
        <w:r w:rsidR="00B931EF" w:rsidRPr="0041385E">
          <w:rPr>
            <w:rStyle w:val="Hyperlink"/>
            <w:noProof/>
          </w:rPr>
          <w:t>3. Methodology</w:t>
        </w:r>
        <w:r w:rsidR="00B931EF">
          <w:rPr>
            <w:noProof/>
            <w:webHidden/>
          </w:rPr>
          <w:tab/>
        </w:r>
        <w:r>
          <w:rPr>
            <w:noProof/>
            <w:webHidden/>
          </w:rPr>
          <w:fldChar w:fldCharType="begin"/>
        </w:r>
        <w:r w:rsidR="00B931EF">
          <w:rPr>
            <w:noProof/>
            <w:webHidden/>
          </w:rPr>
          <w:instrText xml:space="preserve"> PAGEREF _Toc228859160 \h </w:instrText>
        </w:r>
        <w:r>
          <w:rPr>
            <w:noProof/>
            <w:webHidden/>
          </w:rPr>
        </w:r>
        <w:r>
          <w:rPr>
            <w:noProof/>
            <w:webHidden/>
          </w:rPr>
          <w:fldChar w:fldCharType="separate"/>
        </w:r>
        <w:r w:rsidR="005F3A1E">
          <w:rPr>
            <w:noProof/>
            <w:webHidden/>
          </w:rPr>
          <w:t>20</w:t>
        </w:r>
        <w:r>
          <w:rPr>
            <w:noProof/>
            <w:webHidden/>
          </w:rPr>
          <w:fldChar w:fldCharType="end"/>
        </w:r>
      </w:hyperlink>
    </w:p>
    <w:p w:rsidR="00B931EF" w:rsidRDefault="003D7A97">
      <w:pPr>
        <w:pStyle w:val="TOC2"/>
        <w:tabs>
          <w:tab w:val="right" w:leader="dot" w:pos="8630"/>
        </w:tabs>
        <w:rPr>
          <w:rFonts w:eastAsiaTheme="minorEastAsia" w:cstheme="minorBidi"/>
          <w:smallCaps w:val="0"/>
          <w:noProof/>
          <w:sz w:val="22"/>
          <w:szCs w:val="22"/>
        </w:rPr>
      </w:pPr>
      <w:hyperlink w:anchor="_Toc228859161" w:history="1">
        <w:r w:rsidR="00B931EF" w:rsidRPr="0041385E">
          <w:rPr>
            <w:rStyle w:val="Hyperlink"/>
            <w:noProof/>
          </w:rPr>
          <w:t>3. 1 Design and Fabrication</w:t>
        </w:r>
        <w:r w:rsidR="00B931EF">
          <w:rPr>
            <w:noProof/>
            <w:webHidden/>
          </w:rPr>
          <w:tab/>
        </w:r>
        <w:r>
          <w:rPr>
            <w:noProof/>
            <w:webHidden/>
          </w:rPr>
          <w:fldChar w:fldCharType="begin"/>
        </w:r>
        <w:r w:rsidR="00B931EF">
          <w:rPr>
            <w:noProof/>
            <w:webHidden/>
          </w:rPr>
          <w:instrText xml:space="preserve"> PAGEREF _Toc228859161 \h </w:instrText>
        </w:r>
        <w:r>
          <w:rPr>
            <w:noProof/>
            <w:webHidden/>
          </w:rPr>
        </w:r>
        <w:r>
          <w:rPr>
            <w:noProof/>
            <w:webHidden/>
          </w:rPr>
          <w:fldChar w:fldCharType="separate"/>
        </w:r>
        <w:r w:rsidR="005F3A1E">
          <w:rPr>
            <w:noProof/>
            <w:webHidden/>
          </w:rPr>
          <w:t>23</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62" w:history="1">
        <w:r w:rsidR="00B931EF" w:rsidRPr="0041385E">
          <w:rPr>
            <w:rStyle w:val="Hyperlink"/>
            <w:noProof/>
          </w:rPr>
          <w:t>3.1.1 The Motor Mount</w:t>
        </w:r>
        <w:r w:rsidR="00B931EF">
          <w:rPr>
            <w:noProof/>
            <w:webHidden/>
          </w:rPr>
          <w:tab/>
        </w:r>
        <w:r>
          <w:rPr>
            <w:noProof/>
            <w:webHidden/>
          </w:rPr>
          <w:fldChar w:fldCharType="begin"/>
        </w:r>
        <w:r w:rsidR="00B931EF">
          <w:rPr>
            <w:noProof/>
            <w:webHidden/>
          </w:rPr>
          <w:instrText xml:space="preserve"> PAGEREF _Toc228859162 \h </w:instrText>
        </w:r>
        <w:r>
          <w:rPr>
            <w:noProof/>
            <w:webHidden/>
          </w:rPr>
        </w:r>
        <w:r>
          <w:rPr>
            <w:noProof/>
            <w:webHidden/>
          </w:rPr>
          <w:fldChar w:fldCharType="separate"/>
        </w:r>
        <w:r w:rsidR="005F3A1E">
          <w:rPr>
            <w:noProof/>
            <w:webHidden/>
          </w:rPr>
          <w:t>23</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63" w:history="1">
        <w:r w:rsidR="00B931EF" w:rsidRPr="0041385E">
          <w:rPr>
            <w:rStyle w:val="Hyperlink"/>
            <w:noProof/>
          </w:rPr>
          <w:t>3.1.2 The Motor Stand</w:t>
        </w:r>
        <w:r w:rsidR="00B931EF">
          <w:rPr>
            <w:noProof/>
            <w:webHidden/>
          </w:rPr>
          <w:tab/>
        </w:r>
        <w:r>
          <w:rPr>
            <w:noProof/>
            <w:webHidden/>
          </w:rPr>
          <w:fldChar w:fldCharType="begin"/>
        </w:r>
        <w:r w:rsidR="00B931EF">
          <w:rPr>
            <w:noProof/>
            <w:webHidden/>
          </w:rPr>
          <w:instrText xml:space="preserve"> PAGEREF _Toc228859163 \h </w:instrText>
        </w:r>
        <w:r>
          <w:rPr>
            <w:noProof/>
            <w:webHidden/>
          </w:rPr>
        </w:r>
        <w:r>
          <w:rPr>
            <w:noProof/>
            <w:webHidden/>
          </w:rPr>
          <w:fldChar w:fldCharType="separate"/>
        </w:r>
        <w:r w:rsidR="005F3A1E">
          <w:rPr>
            <w:noProof/>
            <w:webHidden/>
          </w:rPr>
          <w:t>27</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64" w:history="1">
        <w:r w:rsidR="00B931EF" w:rsidRPr="0041385E">
          <w:rPr>
            <w:rStyle w:val="Hyperlink"/>
            <w:noProof/>
          </w:rPr>
          <w:t>3.1.3 The Arm</w:t>
        </w:r>
        <w:r w:rsidR="00B931EF">
          <w:rPr>
            <w:noProof/>
            <w:webHidden/>
          </w:rPr>
          <w:tab/>
        </w:r>
        <w:r>
          <w:rPr>
            <w:noProof/>
            <w:webHidden/>
          </w:rPr>
          <w:fldChar w:fldCharType="begin"/>
        </w:r>
        <w:r w:rsidR="00B931EF">
          <w:rPr>
            <w:noProof/>
            <w:webHidden/>
          </w:rPr>
          <w:instrText xml:space="preserve"> PAGEREF _Toc228859164 \h </w:instrText>
        </w:r>
        <w:r>
          <w:rPr>
            <w:noProof/>
            <w:webHidden/>
          </w:rPr>
        </w:r>
        <w:r>
          <w:rPr>
            <w:noProof/>
            <w:webHidden/>
          </w:rPr>
          <w:fldChar w:fldCharType="separate"/>
        </w:r>
        <w:r w:rsidR="005F3A1E">
          <w:rPr>
            <w:noProof/>
            <w:webHidden/>
          </w:rPr>
          <w:t>29</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65" w:history="1">
        <w:r w:rsidR="00B931EF" w:rsidRPr="0041385E">
          <w:rPr>
            <w:rStyle w:val="Hyperlink"/>
            <w:noProof/>
          </w:rPr>
          <w:t>3.1.4 Assembly</w:t>
        </w:r>
        <w:r w:rsidR="00B931EF">
          <w:rPr>
            <w:noProof/>
            <w:webHidden/>
          </w:rPr>
          <w:tab/>
        </w:r>
        <w:r>
          <w:rPr>
            <w:noProof/>
            <w:webHidden/>
          </w:rPr>
          <w:fldChar w:fldCharType="begin"/>
        </w:r>
        <w:r w:rsidR="00B931EF">
          <w:rPr>
            <w:noProof/>
            <w:webHidden/>
          </w:rPr>
          <w:instrText xml:space="preserve"> PAGEREF _Toc228859165 \h </w:instrText>
        </w:r>
        <w:r>
          <w:rPr>
            <w:noProof/>
            <w:webHidden/>
          </w:rPr>
        </w:r>
        <w:r>
          <w:rPr>
            <w:noProof/>
            <w:webHidden/>
          </w:rPr>
          <w:fldChar w:fldCharType="separate"/>
        </w:r>
        <w:r w:rsidR="005F3A1E">
          <w:rPr>
            <w:noProof/>
            <w:webHidden/>
          </w:rPr>
          <w:t>31</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66" w:history="1">
        <w:r w:rsidR="00B931EF" w:rsidRPr="0041385E">
          <w:rPr>
            <w:rStyle w:val="Hyperlink"/>
            <w:noProof/>
          </w:rPr>
          <w:t>3.1.5 Other Design Considerations</w:t>
        </w:r>
        <w:r w:rsidR="00B931EF">
          <w:rPr>
            <w:noProof/>
            <w:webHidden/>
          </w:rPr>
          <w:tab/>
        </w:r>
        <w:r>
          <w:rPr>
            <w:noProof/>
            <w:webHidden/>
          </w:rPr>
          <w:fldChar w:fldCharType="begin"/>
        </w:r>
        <w:r w:rsidR="00B931EF">
          <w:rPr>
            <w:noProof/>
            <w:webHidden/>
          </w:rPr>
          <w:instrText xml:space="preserve"> PAGEREF _Toc228859166 \h </w:instrText>
        </w:r>
        <w:r>
          <w:rPr>
            <w:noProof/>
            <w:webHidden/>
          </w:rPr>
        </w:r>
        <w:r>
          <w:rPr>
            <w:noProof/>
            <w:webHidden/>
          </w:rPr>
          <w:fldChar w:fldCharType="separate"/>
        </w:r>
        <w:r w:rsidR="005F3A1E">
          <w:rPr>
            <w:noProof/>
            <w:webHidden/>
          </w:rPr>
          <w:t>32</w:t>
        </w:r>
        <w:r>
          <w:rPr>
            <w:noProof/>
            <w:webHidden/>
          </w:rPr>
          <w:fldChar w:fldCharType="end"/>
        </w:r>
      </w:hyperlink>
    </w:p>
    <w:p w:rsidR="00B931EF" w:rsidRDefault="003D7A97">
      <w:pPr>
        <w:pStyle w:val="TOC2"/>
        <w:tabs>
          <w:tab w:val="right" w:leader="dot" w:pos="8630"/>
        </w:tabs>
        <w:rPr>
          <w:rFonts w:eastAsiaTheme="minorEastAsia" w:cstheme="minorBidi"/>
          <w:smallCaps w:val="0"/>
          <w:noProof/>
          <w:sz w:val="22"/>
          <w:szCs w:val="22"/>
        </w:rPr>
      </w:pPr>
      <w:hyperlink w:anchor="_Toc228859167" w:history="1">
        <w:r w:rsidR="00B931EF" w:rsidRPr="0041385E">
          <w:rPr>
            <w:rStyle w:val="Hyperlink"/>
            <w:noProof/>
          </w:rPr>
          <w:t>3.2 Experimental Procedure</w:t>
        </w:r>
        <w:r w:rsidR="00B931EF">
          <w:rPr>
            <w:noProof/>
            <w:webHidden/>
          </w:rPr>
          <w:tab/>
        </w:r>
        <w:r>
          <w:rPr>
            <w:noProof/>
            <w:webHidden/>
          </w:rPr>
          <w:fldChar w:fldCharType="begin"/>
        </w:r>
        <w:r w:rsidR="00B931EF">
          <w:rPr>
            <w:noProof/>
            <w:webHidden/>
          </w:rPr>
          <w:instrText xml:space="preserve"> PAGEREF _Toc228859167 \h </w:instrText>
        </w:r>
        <w:r>
          <w:rPr>
            <w:noProof/>
            <w:webHidden/>
          </w:rPr>
        </w:r>
        <w:r>
          <w:rPr>
            <w:noProof/>
            <w:webHidden/>
          </w:rPr>
          <w:fldChar w:fldCharType="separate"/>
        </w:r>
        <w:r w:rsidR="005F3A1E">
          <w:rPr>
            <w:noProof/>
            <w:webHidden/>
          </w:rPr>
          <w:t>34</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68" w:history="1">
        <w:r w:rsidR="00B931EF" w:rsidRPr="0041385E">
          <w:rPr>
            <w:rStyle w:val="Hyperlink"/>
            <w:noProof/>
          </w:rPr>
          <w:t>3.2.1 Laboratory Preparation</w:t>
        </w:r>
        <w:r w:rsidR="00B931EF">
          <w:rPr>
            <w:noProof/>
            <w:webHidden/>
          </w:rPr>
          <w:tab/>
        </w:r>
        <w:r>
          <w:rPr>
            <w:noProof/>
            <w:webHidden/>
          </w:rPr>
          <w:fldChar w:fldCharType="begin"/>
        </w:r>
        <w:r w:rsidR="00B931EF">
          <w:rPr>
            <w:noProof/>
            <w:webHidden/>
          </w:rPr>
          <w:instrText xml:space="preserve"> PAGEREF _Toc228859168 \h </w:instrText>
        </w:r>
        <w:r>
          <w:rPr>
            <w:noProof/>
            <w:webHidden/>
          </w:rPr>
        </w:r>
        <w:r>
          <w:rPr>
            <w:noProof/>
            <w:webHidden/>
          </w:rPr>
          <w:fldChar w:fldCharType="separate"/>
        </w:r>
        <w:r w:rsidR="005F3A1E">
          <w:rPr>
            <w:noProof/>
            <w:webHidden/>
          </w:rPr>
          <w:t>34</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69" w:history="1">
        <w:r w:rsidR="00B931EF" w:rsidRPr="0041385E">
          <w:rPr>
            <w:rStyle w:val="Hyperlink"/>
            <w:noProof/>
          </w:rPr>
          <w:t>3.2.2 Computer Preparation</w:t>
        </w:r>
        <w:r w:rsidR="00B931EF">
          <w:rPr>
            <w:noProof/>
            <w:webHidden/>
          </w:rPr>
          <w:tab/>
        </w:r>
        <w:r>
          <w:rPr>
            <w:noProof/>
            <w:webHidden/>
          </w:rPr>
          <w:fldChar w:fldCharType="begin"/>
        </w:r>
        <w:r w:rsidR="00B931EF">
          <w:rPr>
            <w:noProof/>
            <w:webHidden/>
          </w:rPr>
          <w:instrText xml:space="preserve"> PAGEREF _Toc228859169 \h </w:instrText>
        </w:r>
        <w:r>
          <w:rPr>
            <w:noProof/>
            <w:webHidden/>
          </w:rPr>
        </w:r>
        <w:r>
          <w:rPr>
            <w:noProof/>
            <w:webHidden/>
          </w:rPr>
          <w:fldChar w:fldCharType="separate"/>
        </w:r>
        <w:r w:rsidR="005F3A1E">
          <w:rPr>
            <w:noProof/>
            <w:webHidden/>
          </w:rPr>
          <w:t>36</w:t>
        </w:r>
        <w:r>
          <w:rPr>
            <w:noProof/>
            <w:webHidden/>
          </w:rPr>
          <w:fldChar w:fldCharType="end"/>
        </w:r>
      </w:hyperlink>
    </w:p>
    <w:p w:rsidR="00B931EF" w:rsidRDefault="003D7A97">
      <w:pPr>
        <w:pStyle w:val="TOC4"/>
        <w:tabs>
          <w:tab w:val="right" w:leader="dot" w:pos="8630"/>
        </w:tabs>
        <w:rPr>
          <w:rFonts w:eastAsiaTheme="minorEastAsia" w:cstheme="minorBidi"/>
          <w:noProof/>
          <w:sz w:val="22"/>
          <w:szCs w:val="22"/>
        </w:rPr>
      </w:pPr>
      <w:hyperlink w:anchor="_Toc228859170" w:history="1">
        <w:r w:rsidR="00B931EF" w:rsidRPr="0041385E">
          <w:rPr>
            <w:rStyle w:val="Hyperlink"/>
            <w:noProof/>
          </w:rPr>
          <w:t>3.2.2.1 Configuring Spectrum Lab</w:t>
        </w:r>
        <w:r w:rsidR="00B931EF">
          <w:rPr>
            <w:noProof/>
            <w:webHidden/>
          </w:rPr>
          <w:tab/>
        </w:r>
        <w:r>
          <w:rPr>
            <w:noProof/>
            <w:webHidden/>
          </w:rPr>
          <w:fldChar w:fldCharType="begin"/>
        </w:r>
        <w:r w:rsidR="00B931EF">
          <w:rPr>
            <w:noProof/>
            <w:webHidden/>
          </w:rPr>
          <w:instrText xml:space="preserve"> PAGEREF _Toc228859170 \h </w:instrText>
        </w:r>
        <w:r>
          <w:rPr>
            <w:noProof/>
            <w:webHidden/>
          </w:rPr>
        </w:r>
        <w:r>
          <w:rPr>
            <w:noProof/>
            <w:webHidden/>
          </w:rPr>
          <w:fldChar w:fldCharType="separate"/>
        </w:r>
        <w:r w:rsidR="005F3A1E">
          <w:rPr>
            <w:noProof/>
            <w:webHidden/>
          </w:rPr>
          <w:t>40</w:t>
        </w:r>
        <w:r>
          <w:rPr>
            <w:noProof/>
            <w:webHidden/>
          </w:rPr>
          <w:fldChar w:fldCharType="end"/>
        </w:r>
      </w:hyperlink>
    </w:p>
    <w:p w:rsidR="00B931EF" w:rsidRDefault="003D7A97">
      <w:pPr>
        <w:pStyle w:val="TOC4"/>
        <w:tabs>
          <w:tab w:val="right" w:leader="dot" w:pos="8630"/>
        </w:tabs>
        <w:rPr>
          <w:rFonts w:eastAsiaTheme="minorEastAsia" w:cstheme="minorBidi"/>
          <w:noProof/>
          <w:sz w:val="22"/>
          <w:szCs w:val="22"/>
        </w:rPr>
      </w:pPr>
      <w:hyperlink w:anchor="_Toc228859171" w:history="1">
        <w:r w:rsidR="00B931EF" w:rsidRPr="0041385E">
          <w:rPr>
            <w:rStyle w:val="Hyperlink"/>
            <w:noProof/>
          </w:rPr>
          <w:t>3.2.2.2 Configuring Logger Pro</w:t>
        </w:r>
        <w:r w:rsidR="00B931EF">
          <w:rPr>
            <w:noProof/>
            <w:webHidden/>
          </w:rPr>
          <w:tab/>
        </w:r>
        <w:r>
          <w:rPr>
            <w:noProof/>
            <w:webHidden/>
          </w:rPr>
          <w:fldChar w:fldCharType="begin"/>
        </w:r>
        <w:r w:rsidR="00B931EF">
          <w:rPr>
            <w:noProof/>
            <w:webHidden/>
          </w:rPr>
          <w:instrText xml:space="preserve"> PAGEREF _Toc228859171 \h </w:instrText>
        </w:r>
        <w:r>
          <w:rPr>
            <w:noProof/>
            <w:webHidden/>
          </w:rPr>
        </w:r>
        <w:r>
          <w:rPr>
            <w:noProof/>
            <w:webHidden/>
          </w:rPr>
          <w:fldChar w:fldCharType="separate"/>
        </w:r>
        <w:r w:rsidR="005F3A1E">
          <w:rPr>
            <w:noProof/>
            <w:webHidden/>
          </w:rPr>
          <w:t>44</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72" w:history="1">
        <w:r w:rsidR="00B931EF" w:rsidRPr="0041385E">
          <w:rPr>
            <w:rStyle w:val="Hyperlink"/>
            <w:noProof/>
          </w:rPr>
          <w:t>3.2.3 Final Preparations</w:t>
        </w:r>
        <w:r w:rsidR="00B931EF">
          <w:rPr>
            <w:noProof/>
            <w:webHidden/>
          </w:rPr>
          <w:tab/>
        </w:r>
        <w:r>
          <w:rPr>
            <w:noProof/>
            <w:webHidden/>
          </w:rPr>
          <w:fldChar w:fldCharType="begin"/>
        </w:r>
        <w:r w:rsidR="00B931EF">
          <w:rPr>
            <w:noProof/>
            <w:webHidden/>
          </w:rPr>
          <w:instrText xml:space="preserve"> PAGEREF _Toc228859172 \h </w:instrText>
        </w:r>
        <w:r>
          <w:rPr>
            <w:noProof/>
            <w:webHidden/>
          </w:rPr>
        </w:r>
        <w:r>
          <w:rPr>
            <w:noProof/>
            <w:webHidden/>
          </w:rPr>
          <w:fldChar w:fldCharType="separate"/>
        </w:r>
        <w:r w:rsidR="005F3A1E">
          <w:rPr>
            <w:noProof/>
            <w:webHidden/>
          </w:rPr>
          <w:t>49</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73" w:history="1">
        <w:r w:rsidR="00B931EF" w:rsidRPr="0041385E">
          <w:rPr>
            <w:rStyle w:val="Hyperlink"/>
            <w:noProof/>
          </w:rPr>
          <w:t>3.2.4 Acquisition of Doppler Data</w:t>
        </w:r>
        <w:r w:rsidR="00B931EF">
          <w:rPr>
            <w:noProof/>
            <w:webHidden/>
          </w:rPr>
          <w:tab/>
        </w:r>
        <w:r>
          <w:rPr>
            <w:noProof/>
            <w:webHidden/>
          </w:rPr>
          <w:fldChar w:fldCharType="begin"/>
        </w:r>
        <w:r w:rsidR="00B931EF">
          <w:rPr>
            <w:noProof/>
            <w:webHidden/>
          </w:rPr>
          <w:instrText xml:space="preserve"> PAGEREF _Toc228859173 \h </w:instrText>
        </w:r>
        <w:r>
          <w:rPr>
            <w:noProof/>
            <w:webHidden/>
          </w:rPr>
        </w:r>
        <w:r>
          <w:rPr>
            <w:noProof/>
            <w:webHidden/>
          </w:rPr>
          <w:fldChar w:fldCharType="separate"/>
        </w:r>
        <w:r w:rsidR="005F3A1E">
          <w:rPr>
            <w:noProof/>
            <w:webHidden/>
          </w:rPr>
          <w:t>51</w:t>
        </w:r>
        <w:r>
          <w:rPr>
            <w:noProof/>
            <w:webHidden/>
          </w:rPr>
          <w:fldChar w:fldCharType="end"/>
        </w:r>
      </w:hyperlink>
    </w:p>
    <w:p w:rsidR="00B931EF" w:rsidRDefault="003D7A97">
      <w:pPr>
        <w:pStyle w:val="TOC3"/>
        <w:tabs>
          <w:tab w:val="right" w:leader="dot" w:pos="8630"/>
        </w:tabs>
        <w:rPr>
          <w:rFonts w:eastAsiaTheme="minorEastAsia" w:cstheme="minorBidi"/>
          <w:i w:val="0"/>
          <w:iCs w:val="0"/>
          <w:noProof/>
          <w:sz w:val="22"/>
          <w:szCs w:val="22"/>
        </w:rPr>
      </w:pPr>
      <w:hyperlink w:anchor="_Toc228859174" w:history="1">
        <w:r w:rsidR="00B931EF" w:rsidRPr="0041385E">
          <w:rPr>
            <w:rStyle w:val="Hyperlink"/>
            <w:noProof/>
          </w:rPr>
          <w:t>3.2.5 Acquisition of Supplemental Angular Velocity Data</w:t>
        </w:r>
        <w:r w:rsidR="00B931EF">
          <w:rPr>
            <w:noProof/>
            <w:webHidden/>
          </w:rPr>
          <w:tab/>
        </w:r>
        <w:r>
          <w:rPr>
            <w:noProof/>
            <w:webHidden/>
          </w:rPr>
          <w:fldChar w:fldCharType="begin"/>
        </w:r>
        <w:r w:rsidR="00B931EF">
          <w:rPr>
            <w:noProof/>
            <w:webHidden/>
          </w:rPr>
          <w:instrText xml:space="preserve"> PAGEREF _Toc228859174 \h </w:instrText>
        </w:r>
        <w:r>
          <w:rPr>
            <w:noProof/>
            <w:webHidden/>
          </w:rPr>
        </w:r>
        <w:r>
          <w:rPr>
            <w:noProof/>
            <w:webHidden/>
          </w:rPr>
          <w:fldChar w:fldCharType="separate"/>
        </w:r>
        <w:r w:rsidR="005F3A1E">
          <w:rPr>
            <w:noProof/>
            <w:webHidden/>
          </w:rPr>
          <w:t>52</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75" w:history="1">
        <w:r w:rsidR="00B931EF" w:rsidRPr="0041385E">
          <w:rPr>
            <w:rStyle w:val="Hyperlink"/>
            <w:noProof/>
          </w:rPr>
          <w:t>4. Results</w:t>
        </w:r>
        <w:r w:rsidR="00B931EF">
          <w:rPr>
            <w:noProof/>
            <w:webHidden/>
          </w:rPr>
          <w:tab/>
        </w:r>
        <w:r>
          <w:rPr>
            <w:noProof/>
            <w:webHidden/>
          </w:rPr>
          <w:fldChar w:fldCharType="begin"/>
        </w:r>
        <w:r w:rsidR="00B931EF">
          <w:rPr>
            <w:noProof/>
            <w:webHidden/>
          </w:rPr>
          <w:instrText xml:space="preserve"> PAGEREF _Toc228859175 \h </w:instrText>
        </w:r>
        <w:r>
          <w:rPr>
            <w:noProof/>
            <w:webHidden/>
          </w:rPr>
        </w:r>
        <w:r>
          <w:rPr>
            <w:noProof/>
            <w:webHidden/>
          </w:rPr>
          <w:fldChar w:fldCharType="separate"/>
        </w:r>
        <w:r w:rsidR="005F3A1E">
          <w:rPr>
            <w:noProof/>
            <w:webHidden/>
          </w:rPr>
          <w:t>53</w:t>
        </w:r>
        <w:r>
          <w:rPr>
            <w:noProof/>
            <w:webHidden/>
          </w:rPr>
          <w:fldChar w:fldCharType="end"/>
        </w:r>
      </w:hyperlink>
    </w:p>
    <w:p w:rsidR="00B931EF" w:rsidRDefault="003D7A97">
      <w:pPr>
        <w:pStyle w:val="TOC2"/>
        <w:tabs>
          <w:tab w:val="right" w:leader="dot" w:pos="8630"/>
        </w:tabs>
        <w:rPr>
          <w:rFonts w:eastAsiaTheme="minorEastAsia" w:cstheme="minorBidi"/>
          <w:smallCaps w:val="0"/>
          <w:noProof/>
          <w:sz w:val="22"/>
          <w:szCs w:val="22"/>
        </w:rPr>
      </w:pPr>
      <w:hyperlink w:anchor="_Toc228859176" w:history="1">
        <w:r w:rsidR="00B931EF" w:rsidRPr="0041385E">
          <w:rPr>
            <w:rStyle w:val="Hyperlink"/>
            <w:noProof/>
          </w:rPr>
          <w:t>4.1 Doppler Testing Results</w:t>
        </w:r>
        <w:r w:rsidR="00B931EF">
          <w:rPr>
            <w:noProof/>
            <w:webHidden/>
          </w:rPr>
          <w:tab/>
        </w:r>
        <w:r>
          <w:rPr>
            <w:noProof/>
            <w:webHidden/>
          </w:rPr>
          <w:fldChar w:fldCharType="begin"/>
        </w:r>
        <w:r w:rsidR="00B931EF">
          <w:rPr>
            <w:noProof/>
            <w:webHidden/>
          </w:rPr>
          <w:instrText xml:space="preserve"> PAGEREF _Toc228859176 \h </w:instrText>
        </w:r>
        <w:r>
          <w:rPr>
            <w:noProof/>
            <w:webHidden/>
          </w:rPr>
        </w:r>
        <w:r>
          <w:rPr>
            <w:noProof/>
            <w:webHidden/>
          </w:rPr>
          <w:fldChar w:fldCharType="separate"/>
        </w:r>
        <w:r w:rsidR="005F3A1E">
          <w:rPr>
            <w:noProof/>
            <w:webHidden/>
          </w:rPr>
          <w:t>54</w:t>
        </w:r>
        <w:r>
          <w:rPr>
            <w:noProof/>
            <w:webHidden/>
          </w:rPr>
          <w:fldChar w:fldCharType="end"/>
        </w:r>
      </w:hyperlink>
    </w:p>
    <w:p w:rsidR="00B931EF" w:rsidRDefault="003D7A97">
      <w:pPr>
        <w:pStyle w:val="TOC2"/>
        <w:tabs>
          <w:tab w:val="right" w:leader="dot" w:pos="8630"/>
        </w:tabs>
        <w:rPr>
          <w:rFonts w:eastAsiaTheme="minorEastAsia" w:cstheme="minorBidi"/>
          <w:smallCaps w:val="0"/>
          <w:noProof/>
          <w:sz w:val="22"/>
          <w:szCs w:val="22"/>
        </w:rPr>
      </w:pPr>
      <w:hyperlink w:anchor="_Toc228859177" w:history="1">
        <w:r w:rsidR="00B931EF" w:rsidRPr="0041385E">
          <w:rPr>
            <w:rStyle w:val="Hyperlink"/>
            <w:noProof/>
          </w:rPr>
          <w:t>4.2 Angular Velocity Testing Results</w:t>
        </w:r>
        <w:r w:rsidR="00B931EF">
          <w:rPr>
            <w:noProof/>
            <w:webHidden/>
          </w:rPr>
          <w:tab/>
        </w:r>
        <w:r>
          <w:rPr>
            <w:noProof/>
            <w:webHidden/>
          </w:rPr>
          <w:fldChar w:fldCharType="begin"/>
        </w:r>
        <w:r w:rsidR="00B931EF">
          <w:rPr>
            <w:noProof/>
            <w:webHidden/>
          </w:rPr>
          <w:instrText xml:space="preserve"> PAGEREF _Toc228859177 \h </w:instrText>
        </w:r>
        <w:r>
          <w:rPr>
            <w:noProof/>
            <w:webHidden/>
          </w:rPr>
        </w:r>
        <w:r>
          <w:rPr>
            <w:noProof/>
            <w:webHidden/>
          </w:rPr>
          <w:fldChar w:fldCharType="separate"/>
        </w:r>
        <w:r w:rsidR="005F3A1E">
          <w:rPr>
            <w:noProof/>
            <w:webHidden/>
          </w:rPr>
          <w:t>57</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78" w:history="1">
        <w:r w:rsidR="00B931EF" w:rsidRPr="0041385E">
          <w:rPr>
            <w:rStyle w:val="Hyperlink"/>
            <w:noProof/>
          </w:rPr>
          <w:t>5. Conclusions</w:t>
        </w:r>
        <w:r w:rsidR="00B931EF">
          <w:rPr>
            <w:noProof/>
            <w:webHidden/>
          </w:rPr>
          <w:tab/>
        </w:r>
        <w:r>
          <w:rPr>
            <w:noProof/>
            <w:webHidden/>
          </w:rPr>
          <w:fldChar w:fldCharType="begin"/>
        </w:r>
        <w:r w:rsidR="00B931EF">
          <w:rPr>
            <w:noProof/>
            <w:webHidden/>
          </w:rPr>
          <w:instrText xml:space="preserve"> PAGEREF _Toc228859178 \h </w:instrText>
        </w:r>
        <w:r>
          <w:rPr>
            <w:noProof/>
            <w:webHidden/>
          </w:rPr>
        </w:r>
        <w:r>
          <w:rPr>
            <w:noProof/>
            <w:webHidden/>
          </w:rPr>
          <w:fldChar w:fldCharType="separate"/>
        </w:r>
        <w:r w:rsidR="005F3A1E">
          <w:rPr>
            <w:noProof/>
            <w:webHidden/>
          </w:rPr>
          <w:t>59</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79" w:history="1">
        <w:r w:rsidR="00B931EF" w:rsidRPr="0041385E">
          <w:rPr>
            <w:rStyle w:val="Hyperlink"/>
            <w:noProof/>
          </w:rPr>
          <w:t>6. Recommendations</w:t>
        </w:r>
        <w:r w:rsidR="00B931EF">
          <w:rPr>
            <w:noProof/>
            <w:webHidden/>
          </w:rPr>
          <w:tab/>
        </w:r>
        <w:r>
          <w:rPr>
            <w:noProof/>
            <w:webHidden/>
          </w:rPr>
          <w:fldChar w:fldCharType="begin"/>
        </w:r>
        <w:r w:rsidR="00B931EF">
          <w:rPr>
            <w:noProof/>
            <w:webHidden/>
          </w:rPr>
          <w:instrText xml:space="preserve"> PAGEREF _Toc228859179 \h </w:instrText>
        </w:r>
        <w:r>
          <w:rPr>
            <w:noProof/>
            <w:webHidden/>
          </w:rPr>
        </w:r>
        <w:r>
          <w:rPr>
            <w:noProof/>
            <w:webHidden/>
          </w:rPr>
          <w:fldChar w:fldCharType="separate"/>
        </w:r>
        <w:r w:rsidR="005F3A1E">
          <w:rPr>
            <w:noProof/>
            <w:webHidden/>
          </w:rPr>
          <w:t>61</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80" w:history="1">
        <w:r w:rsidR="00B931EF" w:rsidRPr="0041385E">
          <w:rPr>
            <w:rStyle w:val="Hyperlink"/>
            <w:noProof/>
          </w:rPr>
          <w:t>Bibliography</w:t>
        </w:r>
        <w:r w:rsidR="00B931EF">
          <w:rPr>
            <w:noProof/>
            <w:webHidden/>
          </w:rPr>
          <w:tab/>
        </w:r>
        <w:r>
          <w:rPr>
            <w:noProof/>
            <w:webHidden/>
          </w:rPr>
          <w:fldChar w:fldCharType="begin"/>
        </w:r>
        <w:r w:rsidR="00B931EF">
          <w:rPr>
            <w:noProof/>
            <w:webHidden/>
          </w:rPr>
          <w:instrText xml:space="preserve"> PAGEREF _Toc228859180 \h </w:instrText>
        </w:r>
        <w:r>
          <w:rPr>
            <w:noProof/>
            <w:webHidden/>
          </w:rPr>
        </w:r>
        <w:r>
          <w:rPr>
            <w:noProof/>
            <w:webHidden/>
          </w:rPr>
          <w:fldChar w:fldCharType="separate"/>
        </w:r>
        <w:r w:rsidR="005F3A1E">
          <w:rPr>
            <w:noProof/>
            <w:webHidden/>
          </w:rPr>
          <w:t>63</w:t>
        </w:r>
        <w:r>
          <w:rPr>
            <w:noProof/>
            <w:webHidden/>
          </w:rPr>
          <w:fldChar w:fldCharType="end"/>
        </w:r>
      </w:hyperlink>
    </w:p>
    <w:p w:rsidR="00B931EF" w:rsidRDefault="003D7A97">
      <w:pPr>
        <w:pStyle w:val="TOC1"/>
        <w:rPr>
          <w:rFonts w:eastAsiaTheme="minorEastAsia" w:cstheme="minorBidi"/>
          <w:b w:val="0"/>
          <w:bCs w:val="0"/>
          <w:caps w:val="0"/>
          <w:noProof/>
          <w:sz w:val="22"/>
          <w:szCs w:val="22"/>
        </w:rPr>
      </w:pPr>
      <w:hyperlink w:anchor="_Toc228859181" w:history="1">
        <w:r w:rsidR="00B931EF" w:rsidRPr="0041385E">
          <w:rPr>
            <w:rStyle w:val="Hyperlink"/>
            <w:noProof/>
          </w:rPr>
          <w:t>Appendix A – Complete Results of Doppler Test</w:t>
        </w:r>
        <w:r w:rsidR="00B931EF">
          <w:rPr>
            <w:noProof/>
            <w:webHidden/>
          </w:rPr>
          <w:tab/>
        </w:r>
        <w:r>
          <w:rPr>
            <w:noProof/>
            <w:webHidden/>
          </w:rPr>
          <w:fldChar w:fldCharType="begin"/>
        </w:r>
        <w:r w:rsidR="00B931EF">
          <w:rPr>
            <w:noProof/>
            <w:webHidden/>
          </w:rPr>
          <w:instrText xml:space="preserve"> PAGEREF _Toc228859181 \h </w:instrText>
        </w:r>
        <w:r>
          <w:rPr>
            <w:noProof/>
            <w:webHidden/>
          </w:rPr>
        </w:r>
        <w:r>
          <w:rPr>
            <w:noProof/>
            <w:webHidden/>
          </w:rPr>
          <w:fldChar w:fldCharType="separate"/>
        </w:r>
        <w:r w:rsidR="005F3A1E">
          <w:rPr>
            <w:noProof/>
            <w:webHidden/>
          </w:rPr>
          <w:t>64</w:t>
        </w:r>
        <w:r>
          <w:rPr>
            <w:noProof/>
            <w:webHidden/>
          </w:rPr>
          <w:fldChar w:fldCharType="end"/>
        </w:r>
      </w:hyperlink>
    </w:p>
    <w:p w:rsidR="00883F0F" w:rsidRDefault="003D7A97" w:rsidP="00883F0F">
      <w:pPr>
        <w:pStyle w:val="Heading1"/>
        <w:rPr>
          <w:szCs w:val="32"/>
        </w:rPr>
      </w:pPr>
      <w:r>
        <w:rPr>
          <w:szCs w:val="32"/>
        </w:rPr>
        <w:fldChar w:fldCharType="end"/>
      </w:r>
    </w:p>
    <w:p w:rsidR="00883F0F" w:rsidRDefault="00883F0F" w:rsidP="00883F0F">
      <w:pPr>
        <w:rPr>
          <w:rFonts w:asciiTheme="majorHAnsi" w:hAnsiTheme="majorHAnsi"/>
          <w:sz w:val="40"/>
        </w:rPr>
      </w:pPr>
      <w:r>
        <w:br w:type="page"/>
      </w:r>
    </w:p>
    <w:p w:rsidR="00883F0F" w:rsidRDefault="00883F0F" w:rsidP="00883F0F">
      <w:pPr>
        <w:rPr>
          <w:rFonts w:ascii="Calibri" w:hAnsi="Calibri"/>
          <w:b/>
          <w:sz w:val="40"/>
          <w:szCs w:val="40"/>
        </w:rPr>
        <w:sectPr w:rsidR="00883F0F" w:rsidSect="000D3CB7">
          <w:type w:val="continuous"/>
          <w:pgSz w:w="12240" w:h="15840"/>
          <w:pgMar w:top="1440" w:right="1800" w:bottom="1440" w:left="1800" w:header="720" w:footer="720" w:gutter="0"/>
          <w:cols w:space="720"/>
          <w:docGrid w:linePitch="360"/>
        </w:sectPr>
      </w:pPr>
    </w:p>
    <w:p w:rsidR="00883F0F" w:rsidRPr="00C5207C" w:rsidRDefault="00883F0F" w:rsidP="00883F0F">
      <w:pPr>
        <w:rPr>
          <w:rFonts w:ascii="Calibri" w:hAnsi="Calibri"/>
          <w:b/>
          <w:sz w:val="40"/>
          <w:szCs w:val="40"/>
        </w:rPr>
      </w:pPr>
      <w:r w:rsidRPr="00C5207C">
        <w:rPr>
          <w:rFonts w:ascii="Calibri" w:hAnsi="Calibri"/>
          <w:b/>
          <w:sz w:val="40"/>
          <w:szCs w:val="40"/>
        </w:rPr>
        <w:lastRenderedPageBreak/>
        <w:t>Table of Figures</w:t>
      </w:r>
    </w:p>
    <w:p w:rsidR="00883F0F" w:rsidRPr="008704B8" w:rsidRDefault="00883F0F" w:rsidP="00883F0F">
      <w:pPr>
        <w:jc w:val="center"/>
        <w:rPr>
          <w:rFonts w:asciiTheme="majorHAnsi" w:hAnsiTheme="majorHAnsi"/>
          <w:b/>
        </w:rPr>
      </w:pPr>
    </w:p>
    <w:p w:rsidR="002255F4" w:rsidRDefault="003D7A97">
      <w:pPr>
        <w:pStyle w:val="TableofFigures"/>
        <w:tabs>
          <w:tab w:val="right" w:leader="dot" w:pos="8630"/>
        </w:tabs>
        <w:rPr>
          <w:rFonts w:eastAsiaTheme="minorEastAsia" w:cstheme="minorBidi"/>
          <w:b w:val="0"/>
          <w:smallCaps w:val="0"/>
          <w:noProof/>
          <w:sz w:val="22"/>
          <w:szCs w:val="22"/>
        </w:rPr>
      </w:pPr>
      <w:r w:rsidRPr="003D7A97">
        <w:rPr>
          <w:b w:val="0"/>
          <w:szCs w:val="32"/>
        </w:rPr>
        <w:fldChar w:fldCharType="begin"/>
      </w:r>
      <w:r w:rsidR="00883F0F">
        <w:rPr>
          <w:szCs w:val="32"/>
        </w:rPr>
        <w:instrText xml:space="preserve"> TOC \h \z \t "Caption" \c </w:instrText>
      </w:r>
      <w:r w:rsidRPr="003D7A97">
        <w:rPr>
          <w:b w:val="0"/>
          <w:szCs w:val="32"/>
        </w:rPr>
        <w:fldChar w:fldCharType="separate"/>
      </w:r>
      <w:hyperlink w:anchor="_Toc228854524" w:history="1">
        <w:r w:rsidR="002255F4" w:rsidRPr="00917982">
          <w:rPr>
            <w:rStyle w:val="Hyperlink"/>
            <w:noProof/>
          </w:rPr>
          <w:t>Figure 1 - Doppler Experiment Concept Using Frictionless Cart on Track</w:t>
        </w:r>
        <w:r w:rsidR="002255F4">
          <w:rPr>
            <w:noProof/>
            <w:webHidden/>
          </w:rPr>
          <w:tab/>
        </w:r>
        <w:r>
          <w:rPr>
            <w:noProof/>
            <w:webHidden/>
          </w:rPr>
          <w:fldChar w:fldCharType="begin"/>
        </w:r>
        <w:r w:rsidR="002255F4">
          <w:rPr>
            <w:noProof/>
            <w:webHidden/>
          </w:rPr>
          <w:instrText xml:space="preserve"> PAGEREF _Toc228854524 \h </w:instrText>
        </w:r>
        <w:r>
          <w:rPr>
            <w:noProof/>
            <w:webHidden/>
          </w:rPr>
        </w:r>
        <w:r>
          <w:rPr>
            <w:noProof/>
            <w:webHidden/>
          </w:rPr>
          <w:fldChar w:fldCharType="separate"/>
        </w:r>
        <w:r w:rsidR="005F3A1E">
          <w:rPr>
            <w:noProof/>
            <w:webHidden/>
          </w:rPr>
          <w:t>2</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25" w:history="1">
        <w:r w:rsidR="002255F4" w:rsidRPr="00917982">
          <w:rPr>
            <w:rStyle w:val="Hyperlink"/>
            <w:noProof/>
          </w:rPr>
          <w:t>Figure 2 - Experimental Setup for Doppler Effect experiment as of January 2009</w:t>
        </w:r>
        <w:r w:rsidR="002255F4">
          <w:rPr>
            <w:noProof/>
            <w:webHidden/>
          </w:rPr>
          <w:tab/>
        </w:r>
        <w:r>
          <w:rPr>
            <w:noProof/>
            <w:webHidden/>
          </w:rPr>
          <w:fldChar w:fldCharType="begin"/>
        </w:r>
        <w:r w:rsidR="002255F4">
          <w:rPr>
            <w:noProof/>
            <w:webHidden/>
          </w:rPr>
          <w:instrText xml:space="preserve"> PAGEREF _Toc228854525 \h </w:instrText>
        </w:r>
        <w:r>
          <w:rPr>
            <w:noProof/>
            <w:webHidden/>
          </w:rPr>
        </w:r>
        <w:r>
          <w:rPr>
            <w:noProof/>
            <w:webHidden/>
          </w:rPr>
          <w:fldChar w:fldCharType="separate"/>
        </w:r>
        <w:r w:rsidR="005F3A1E">
          <w:rPr>
            <w:noProof/>
            <w:webHidden/>
          </w:rPr>
          <w:t>3</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26" w:history="1">
        <w:r w:rsidR="002255F4" w:rsidRPr="00917982">
          <w:rPr>
            <w:rStyle w:val="Hyperlink"/>
            <w:noProof/>
          </w:rPr>
          <w:t>Figure 3 – Sample Spectrum Lab Screenshot from previous IQP group</w:t>
        </w:r>
        <w:r w:rsidR="002255F4">
          <w:rPr>
            <w:noProof/>
            <w:webHidden/>
          </w:rPr>
          <w:tab/>
        </w:r>
        <w:r>
          <w:rPr>
            <w:noProof/>
            <w:webHidden/>
          </w:rPr>
          <w:fldChar w:fldCharType="begin"/>
        </w:r>
        <w:r w:rsidR="002255F4">
          <w:rPr>
            <w:noProof/>
            <w:webHidden/>
          </w:rPr>
          <w:instrText xml:space="preserve"> PAGEREF _Toc228854526 \h </w:instrText>
        </w:r>
        <w:r>
          <w:rPr>
            <w:noProof/>
            <w:webHidden/>
          </w:rPr>
        </w:r>
        <w:r>
          <w:rPr>
            <w:noProof/>
            <w:webHidden/>
          </w:rPr>
          <w:fldChar w:fldCharType="separate"/>
        </w:r>
        <w:r w:rsidR="005F3A1E">
          <w:rPr>
            <w:noProof/>
            <w:webHidden/>
          </w:rPr>
          <w:t>4</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27" w:history="1">
        <w:r w:rsidR="002255F4" w:rsidRPr="00917982">
          <w:rPr>
            <w:rStyle w:val="Hyperlink"/>
            <w:noProof/>
          </w:rPr>
          <w:t>Figure 4 - Close-Up of Highest Buzzer Frequency from Figure 3</w:t>
        </w:r>
        <w:r w:rsidR="002255F4">
          <w:rPr>
            <w:noProof/>
            <w:webHidden/>
          </w:rPr>
          <w:tab/>
        </w:r>
        <w:r>
          <w:rPr>
            <w:noProof/>
            <w:webHidden/>
          </w:rPr>
          <w:fldChar w:fldCharType="begin"/>
        </w:r>
        <w:r w:rsidR="002255F4">
          <w:rPr>
            <w:noProof/>
            <w:webHidden/>
          </w:rPr>
          <w:instrText xml:space="preserve"> PAGEREF _Toc228854527 \h </w:instrText>
        </w:r>
        <w:r>
          <w:rPr>
            <w:noProof/>
            <w:webHidden/>
          </w:rPr>
        </w:r>
        <w:r>
          <w:rPr>
            <w:noProof/>
            <w:webHidden/>
          </w:rPr>
          <w:fldChar w:fldCharType="separate"/>
        </w:r>
        <w:r w:rsidR="005F3A1E">
          <w:rPr>
            <w:noProof/>
            <w:webHidden/>
          </w:rPr>
          <w:t>5</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28" w:history="1">
        <w:r w:rsidR="002255F4" w:rsidRPr="00917982">
          <w:rPr>
            <w:rStyle w:val="Hyperlink"/>
            <w:noProof/>
          </w:rPr>
          <w:t>Figure 5 - Schematic Side View (a) and Top View (b) of Experimental Setup</w:t>
        </w:r>
        <w:r w:rsidR="002255F4">
          <w:rPr>
            <w:noProof/>
            <w:webHidden/>
          </w:rPr>
          <w:tab/>
        </w:r>
        <w:r>
          <w:rPr>
            <w:noProof/>
            <w:webHidden/>
          </w:rPr>
          <w:fldChar w:fldCharType="begin"/>
        </w:r>
        <w:r w:rsidR="002255F4">
          <w:rPr>
            <w:noProof/>
            <w:webHidden/>
          </w:rPr>
          <w:instrText xml:space="preserve"> PAGEREF _Toc228854528 \h </w:instrText>
        </w:r>
        <w:r>
          <w:rPr>
            <w:noProof/>
            <w:webHidden/>
          </w:rPr>
        </w:r>
        <w:r>
          <w:rPr>
            <w:noProof/>
            <w:webHidden/>
          </w:rPr>
          <w:fldChar w:fldCharType="separate"/>
        </w:r>
        <w:r w:rsidR="005F3A1E">
          <w:rPr>
            <w:noProof/>
            <w:webHidden/>
          </w:rPr>
          <w:t>9</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29" w:history="1">
        <w:r w:rsidR="002255F4" w:rsidRPr="00917982">
          <w:rPr>
            <w:rStyle w:val="Hyperlink"/>
            <w:noProof/>
          </w:rPr>
          <w:t>Figure 6 – Schematic Geometry for Calculating Approaching/Receding Speeds</w:t>
        </w:r>
        <w:r w:rsidR="002255F4">
          <w:rPr>
            <w:noProof/>
            <w:webHidden/>
          </w:rPr>
          <w:tab/>
        </w:r>
        <w:r>
          <w:rPr>
            <w:noProof/>
            <w:webHidden/>
          </w:rPr>
          <w:fldChar w:fldCharType="begin"/>
        </w:r>
        <w:r w:rsidR="002255F4">
          <w:rPr>
            <w:noProof/>
            <w:webHidden/>
          </w:rPr>
          <w:instrText xml:space="preserve"> PAGEREF _Toc228854529 \h </w:instrText>
        </w:r>
        <w:r>
          <w:rPr>
            <w:noProof/>
            <w:webHidden/>
          </w:rPr>
        </w:r>
        <w:r>
          <w:rPr>
            <w:noProof/>
            <w:webHidden/>
          </w:rPr>
          <w:fldChar w:fldCharType="separate"/>
        </w:r>
        <w:r w:rsidR="005F3A1E">
          <w:rPr>
            <w:noProof/>
            <w:webHidden/>
          </w:rPr>
          <w:t>10</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0" w:history="1">
        <w:r w:rsidR="002255F4" w:rsidRPr="00917982">
          <w:rPr>
            <w:rStyle w:val="Hyperlink"/>
            <w:noProof/>
          </w:rPr>
          <w:t>Figure 7 - Schematic Side View of Experimental Setup Used for Derivation</w:t>
        </w:r>
        <w:r w:rsidR="002255F4">
          <w:rPr>
            <w:noProof/>
            <w:webHidden/>
          </w:rPr>
          <w:tab/>
        </w:r>
        <w:r>
          <w:rPr>
            <w:noProof/>
            <w:webHidden/>
          </w:rPr>
          <w:fldChar w:fldCharType="begin"/>
        </w:r>
        <w:r w:rsidR="002255F4">
          <w:rPr>
            <w:noProof/>
            <w:webHidden/>
          </w:rPr>
          <w:instrText xml:space="preserve"> PAGEREF _Toc228854530 \h </w:instrText>
        </w:r>
        <w:r>
          <w:rPr>
            <w:noProof/>
            <w:webHidden/>
          </w:rPr>
        </w:r>
        <w:r>
          <w:rPr>
            <w:noProof/>
            <w:webHidden/>
          </w:rPr>
          <w:fldChar w:fldCharType="separate"/>
        </w:r>
        <w:r w:rsidR="005F3A1E">
          <w:rPr>
            <w:noProof/>
            <w:webHidden/>
          </w:rPr>
          <w:t>12</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1" w:history="1">
        <w:r w:rsidR="002255F4" w:rsidRPr="00917982">
          <w:rPr>
            <w:rStyle w:val="Hyperlink"/>
            <w:noProof/>
          </w:rPr>
          <w:t>Figure 8 - Schematic Oblique View of Rotational Plane with Angle θ Introduced</w:t>
        </w:r>
        <w:r w:rsidR="002255F4">
          <w:rPr>
            <w:noProof/>
            <w:webHidden/>
          </w:rPr>
          <w:tab/>
        </w:r>
        <w:r>
          <w:rPr>
            <w:noProof/>
            <w:webHidden/>
          </w:rPr>
          <w:fldChar w:fldCharType="begin"/>
        </w:r>
        <w:r w:rsidR="002255F4">
          <w:rPr>
            <w:noProof/>
            <w:webHidden/>
          </w:rPr>
          <w:instrText xml:space="preserve"> PAGEREF _Toc228854531 \h </w:instrText>
        </w:r>
        <w:r>
          <w:rPr>
            <w:noProof/>
            <w:webHidden/>
          </w:rPr>
        </w:r>
        <w:r>
          <w:rPr>
            <w:noProof/>
            <w:webHidden/>
          </w:rPr>
          <w:fldChar w:fldCharType="separate"/>
        </w:r>
        <w:r w:rsidR="005F3A1E">
          <w:rPr>
            <w:noProof/>
            <w:webHidden/>
          </w:rPr>
          <w:t>13</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2" w:history="1">
        <w:r w:rsidR="002255F4" w:rsidRPr="00917982">
          <w:rPr>
            <w:rStyle w:val="Hyperlink"/>
            <w:noProof/>
          </w:rPr>
          <w:t>Figure 9 - Schematic Side View of Experimental Setup Showing Position Vectors L and L</w:t>
        </w:r>
        <w:r w:rsidR="002255F4" w:rsidRPr="00917982">
          <w:rPr>
            <w:rStyle w:val="Hyperlink"/>
            <w:rFonts w:ascii="Calibri" w:hAnsi="Calibri"/>
            <w:noProof/>
          </w:rPr>
          <w:t>₀</w:t>
        </w:r>
        <w:r w:rsidR="002255F4">
          <w:rPr>
            <w:noProof/>
            <w:webHidden/>
          </w:rPr>
          <w:tab/>
        </w:r>
        <w:r>
          <w:rPr>
            <w:noProof/>
            <w:webHidden/>
          </w:rPr>
          <w:fldChar w:fldCharType="begin"/>
        </w:r>
        <w:r w:rsidR="002255F4">
          <w:rPr>
            <w:noProof/>
            <w:webHidden/>
          </w:rPr>
          <w:instrText xml:space="preserve"> PAGEREF _Toc228854532 \h </w:instrText>
        </w:r>
        <w:r>
          <w:rPr>
            <w:noProof/>
            <w:webHidden/>
          </w:rPr>
        </w:r>
        <w:r>
          <w:rPr>
            <w:noProof/>
            <w:webHidden/>
          </w:rPr>
          <w:fldChar w:fldCharType="separate"/>
        </w:r>
        <w:r w:rsidR="005F3A1E">
          <w:rPr>
            <w:noProof/>
            <w:webHidden/>
          </w:rPr>
          <w:t>14</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3" w:history="1">
        <w:r w:rsidR="002255F4" w:rsidRPr="00917982">
          <w:rPr>
            <w:rStyle w:val="Hyperlink"/>
            <w:noProof/>
          </w:rPr>
          <w:t>Figure 10 - Side View of Configuration for Special Case 1</w:t>
        </w:r>
        <w:r w:rsidR="002255F4">
          <w:rPr>
            <w:noProof/>
            <w:webHidden/>
          </w:rPr>
          <w:tab/>
        </w:r>
        <w:r>
          <w:rPr>
            <w:noProof/>
            <w:webHidden/>
          </w:rPr>
          <w:fldChar w:fldCharType="begin"/>
        </w:r>
        <w:r w:rsidR="002255F4">
          <w:rPr>
            <w:noProof/>
            <w:webHidden/>
          </w:rPr>
          <w:instrText xml:space="preserve"> PAGEREF _Toc228854533 \h </w:instrText>
        </w:r>
        <w:r>
          <w:rPr>
            <w:noProof/>
            <w:webHidden/>
          </w:rPr>
        </w:r>
        <w:r>
          <w:rPr>
            <w:noProof/>
            <w:webHidden/>
          </w:rPr>
          <w:fldChar w:fldCharType="separate"/>
        </w:r>
        <w:r w:rsidR="005F3A1E">
          <w:rPr>
            <w:noProof/>
            <w:webHidden/>
          </w:rPr>
          <w:t>16</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4" w:history="1">
        <w:r w:rsidR="002255F4" w:rsidRPr="00917982">
          <w:rPr>
            <w:rStyle w:val="Hyperlink"/>
            <w:noProof/>
          </w:rPr>
          <w:t>Figure 11 - Side View of Configuration for Special Case 2</w:t>
        </w:r>
        <w:r w:rsidR="002255F4">
          <w:rPr>
            <w:noProof/>
            <w:webHidden/>
          </w:rPr>
          <w:tab/>
        </w:r>
        <w:r>
          <w:rPr>
            <w:noProof/>
            <w:webHidden/>
          </w:rPr>
          <w:fldChar w:fldCharType="begin"/>
        </w:r>
        <w:r w:rsidR="002255F4">
          <w:rPr>
            <w:noProof/>
            <w:webHidden/>
          </w:rPr>
          <w:instrText xml:space="preserve"> PAGEREF _Toc228854534 \h </w:instrText>
        </w:r>
        <w:r>
          <w:rPr>
            <w:noProof/>
            <w:webHidden/>
          </w:rPr>
        </w:r>
        <w:r>
          <w:rPr>
            <w:noProof/>
            <w:webHidden/>
          </w:rPr>
          <w:fldChar w:fldCharType="separate"/>
        </w:r>
        <w:r w:rsidR="005F3A1E">
          <w:rPr>
            <w:noProof/>
            <w:webHidden/>
          </w:rPr>
          <w:t>17</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5" w:history="1">
        <w:r w:rsidR="002255F4" w:rsidRPr="00917982">
          <w:rPr>
            <w:rStyle w:val="Hyperlink"/>
            <w:noProof/>
          </w:rPr>
          <w:t>Figure 12 - Side View of Configuration for Special Case 3</w:t>
        </w:r>
        <w:r w:rsidR="002255F4">
          <w:rPr>
            <w:noProof/>
            <w:webHidden/>
          </w:rPr>
          <w:tab/>
        </w:r>
        <w:r>
          <w:rPr>
            <w:noProof/>
            <w:webHidden/>
          </w:rPr>
          <w:fldChar w:fldCharType="begin"/>
        </w:r>
        <w:r w:rsidR="002255F4">
          <w:rPr>
            <w:noProof/>
            <w:webHidden/>
          </w:rPr>
          <w:instrText xml:space="preserve"> PAGEREF _Toc228854535 \h </w:instrText>
        </w:r>
        <w:r>
          <w:rPr>
            <w:noProof/>
            <w:webHidden/>
          </w:rPr>
        </w:r>
        <w:r>
          <w:rPr>
            <w:noProof/>
            <w:webHidden/>
          </w:rPr>
          <w:fldChar w:fldCharType="separate"/>
        </w:r>
        <w:r w:rsidR="005F3A1E">
          <w:rPr>
            <w:noProof/>
            <w:webHidden/>
          </w:rPr>
          <w:t>18</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6" w:history="1">
        <w:r w:rsidR="002255F4" w:rsidRPr="00917982">
          <w:rPr>
            <w:rStyle w:val="Hyperlink"/>
            <w:noProof/>
          </w:rPr>
          <w:t>Figure 13 - Completed Motor Mount and Housing</w:t>
        </w:r>
        <w:r w:rsidR="002255F4">
          <w:rPr>
            <w:noProof/>
            <w:webHidden/>
          </w:rPr>
          <w:tab/>
        </w:r>
        <w:r>
          <w:rPr>
            <w:noProof/>
            <w:webHidden/>
          </w:rPr>
          <w:fldChar w:fldCharType="begin"/>
        </w:r>
        <w:r w:rsidR="002255F4">
          <w:rPr>
            <w:noProof/>
            <w:webHidden/>
          </w:rPr>
          <w:instrText xml:space="preserve"> PAGEREF _Toc228854536 \h </w:instrText>
        </w:r>
        <w:r>
          <w:rPr>
            <w:noProof/>
            <w:webHidden/>
          </w:rPr>
        </w:r>
        <w:r>
          <w:rPr>
            <w:noProof/>
            <w:webHidden/>
          </w:rPr>
          <w:fldChar w:fldCharType="separate"/>
        </w:r>
        <w:r w:rsidR="005F3A1E">
          <w:rPr>
            <w:noProof/>
            <w:webHidden/>
          </w:rPr>
          <w:t>24</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7" w:history="1">
        <w:r w:rsidR="002255F4" w:rsidRPr="00917982">
          <w:rPr>
            <w:rStyle w:val="Hyperlink"/>
            <w:noProof/>
          </w:rPr>
          <w:t>Figure 14 - Vibration Isolation Pad Used for Motor Mount (Left) and altered Vibration Isolator Used for Housing (Right)</w:t>
        </w:r>
        <w:r w:rsidR="002255F4">
          <w:rPr>
            <w:noProof/>
            <w:webHidden/>
          </w:rPr>
          <w:tab/>
        </w:r>
        <w:r>
          <w:rPr>
            <w:noProof/>
            <w:webHidden/>
          </w:rPr>
          <w:fldChar w:fldCharType="begin"/>
        </w:r>
        <w:r w:rsidR="002255F4">
          <w:rPr>
            <w:noProof/>
            <w:webHidden/>
          </w:rPr>
          <w:instrText xml:space="preserve"> PAGEREF _Toc228854537 \h </w:instrText>
        </w:r>
        <w:r>
          <w:rPr>
            <w:noProof/>
            <w:webHidden/>
          </w:rPr>
        </w:r>
        <w:r>
          <w:rPr>
            <w:noProof/>
            <w:webHidden/>
          </w:rPr>
          <w:fldChar w:fldCharType="separate"/>
        </w:r>
        <w:r w:rsidR="005F3A1E">
          <w:rPr>
            <w:noProof/>
            <w:webHidden/>
          </w:rPr>
          <w:t>25</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8" w:history="1">
        <w:r w:rsidR="002255F4" w:rsidRPr="00917982">
          <w:rPr>
            <w:rStyle w:val="Hyperlink"/>
            <w:noProof/>
          </w:rPr>
          <w:t>Figure 15 - Completed Motor Stand (Before Installing Motor Mount and Housing)</w:t>
        </w:r>
        <w:r w:rsidR="002255F4">
          <w:rPr>
            <w:noProof/>
            <w:webHidden/>
          </w:rPr>
          <w:tab/>
        </w:r>
        <w:r>
          <w:rPr>
            <w:noProof/>
            <w:webHidden/>
          </w:rPr>
          <w:fldChar w:fldCharType="begin"/>
        </w:r>
        <w:r w:rsidR="002255F4">
          <w:rPr>
            <w:noProof/>
            <w:webHidden/>
          </w:rPr>
          <w:instrText xml:space="preserve"> PAGEREF _Toc228854538 \h </w:instrText>
        </w:r>
        <w:r>
          <w:rPr>
            <w:noProof/>
            <w:webHidden/>
          </w:rPr>
        </w:r>
        <w:r>
          <w:rPr>
            <w:noProof/>
            <w:webHidden/>
          </w:rPr>
          <w:fldChar w:fldCharType="separate"/>
        </w:r>
        <w:r w:rsidR="005F3A1E">
          <w:rPr>
            <w:noProof/>
            <w:webHidden/>
          </w:rPr>
          <w:t>29</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39" w:history="1">
        <w:r w:rsidR="002255F4" w:rsidRPr="00917982">
          <w:rPr>
            <w:rStyle w:val="Hyperlink"/>
            <w:noProof/>
          </w:rPr>
          <w:t>Figure 16 - Close-Up Image of Spinning Arm</w:t>
        </w:r>
        <w:r w:rsidR="002255F4">
          <w:rPr>
            <w:noProof/>
            <w:webHidden/>
          </w:rPr>
          <w:tab/>
        </w:r>
        <w:r>
          <w:rPr>
            <w:noProof/>
            <w:webHidden/>
          </w:rPr>
          <w:fldChar w:fldCharType="begin"/>
        </w:r>
        <w:r w:rsidR="002255F4">
          <w:rPr>
            <w:noProof/>
            <w:webHidden/>
          </w:rPr>
          <w:instrText xml:space="preserve"> PAGEREF _Toc228854539 \h </w:instrText>
        </w:r>
        <w:r>
          <w:rPr>
            <w:noProof/>
            <w:webHidden/>
          </w:rPr>
        </w:r>
        <w:r>
          <w:rPr>
            <w:noProof/>
            <w:webHidden/>
          </w:rPr>
          <w:fldChar w:fldCharType="separate"/>
        </w:r>
        <w:r w:rsidR="005F3A1E">
          <w:rPr>
            <w:noProof/>
            <w:webHidden/>
          </w:rPr>
          <w:t>29</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40" w:history="1">
        <w:r w:rsidR="002255F4" w:rsidRPr="00917982">
          <w:rPr>
            <w:rStyle w:val="Hyperlink"/>
            <w:noProof/>
          </w:rPr>
          <w:t>Figure 17 - Completed Spinning Arm</w:t>
        </w:r>
        <w:r w:rsidR="002255F4">
          <w:rPr>
            <w:noProof/>
            <w:webHidden/>
          </w:rPr>
          <w:tab/>
        </w:r>
        <w:r>
          <w:rPr>
            <w:noProof/>
            <w:webHidden/>
          </w:rPr>
          <w:fldChar w:fldCharType="begin"/>
        </w:r>
        <w:r w:rsidR="002255F4">
          <w:rPr>
            <w:noProof/>
            <w:webHidden/>
          </w:rPr>
          <w:instrText xml:space="preserve"> PAGEREF _Toc228854540 \h </w:instrText>
        </w:r>
        <w:r>
          <w:rPr>
            <w:noProof/>
            <w:webHidden/>
          </w:rPr>
        </w:r>
        <w:r>
          <w:rPr>
            <w:noProof/>
            <w:webHidden/>
          </w:rPr>
          <w:fldChar w:fldCharType="separate"/>
        </w:r>
        <w:r w:rsidR="005F3A1E">
          <w:rPr>
            <w:noProof/>
            <w:webHidden/>
          </w:rPr>
          <w:t>31</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41" w:history="1">
        <w:r w:rsidR="002255F4" w:rsidRPr="00917982">
          <w:rPr>
            <w:rStyle w:val="Hyperlink"/>
            <w:noProof/>
          </w:rPr>
          <w:t>Figure 18 - Completed Doppler Machine with Arm Attached</w:t>
        </w:r>
        <w:r w:rsidR="002255F4">
          <w:rPr>
            <w:noProof/>
            <w:webHidden/>
          </w:rPr>
          <w:tab/>
        </w:r>
        <w:r>
          <w:rPr>
            <w:noProof/>
            <w:webHidden/>
          </w:rPr>
          <w:fldChar w:fldCharType="begin"/>
        </w:r>
        <w:r w:rsidR="002255F4">
          <w:rPr>
            <w:noProof/>
            <w:webHidden/>
          </w:rPr>
          <w:instrText xml:space="preserve"> PAGEREF _Toc228854541 \h </w:instrText>
        </w:r>
        <w:r>
          <w:rPr>
            <w:noProof/>
            <w:webHidden/>
          </w:rPr>
        </w:r>
        <w:r>
          <w:rPr>
            <w:noProof/>
            <w:webHidden/>
          </w:rPr>
          <w:fldChar w:fldCharType="separate"/>
        </w:r>
        <w:r w:rsidR="005F3A1E">
          <w:rPr>
            <w:noProof/>
            <w:webHidden/>
          </w:rPr>
          <w:t>32</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42" w:history="1">
        <w:r w:rsidR="002255F4" w:rsidRPr="00917982">
          <w:rPr>
            <w:rStyle w:val="Hyperlink"/>
            <w:noProof/>
          </w:rPr>
          <w:t>Figure 20 - Volume Adjustment: Step 1</w:t>
        </w:r>
        <w:r w:rsidR="002255F4">
          <w:rPr>
            <w:noProof/>
            <w:webHidden/>
          </w:rPr>
          <w:tab/>
        </w:r>
        <w:r>
          <w:rPr>
            <w:noProof/>
            <w:webHidden/>
          </w:rPr>
          <w:fldChar w:fldCharType="begin"/>
        </w:r>
        <w:r w:rsidR="002255F4">
          <w:rPr>
            <w:noProof/>
            <w:webHidden/>
          </w:rPr>
          <w:instrText xml:space="preserve"> PAGEREF _Toc228854542 \h </w:instrText>
        </w:r>
        <w:r>
          <w:rPr>
            <w:noProof/>
            <w:webHidden/>
          </w:rPr>
        </w:r>
        <w:r>
          <w:rPr>
            <w:noProof/>
            <w:webHidden/>
          </w:rPr>
          <w:fldChar w:fldCharType="separate"/>
        </w:r>
        <w:r w:rsidR="005F3A1E">
          <w:rPr>
            <w:noProof/>
            <w:webHidden/>
          </w:rPr>
          <w:t>36</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43" w:history="1">
        <w:r w:rsidR="002255F4" w:rsidRPr="00917982">
          <w:rPr>
            <w:rStyle w:val="Hyperlink"/>
            <w:noProof/>
          </w:rPr>
          <w:t>Figure 21 - Volume Adjustment: Step 2</w:t>
        </w:r>
        <w:r w:rsidR="002255F4">
          <w:rPr>
            <w:noProof/>
            <w:webHidden/>
          </w:rPr>
          <w:tab/>
        </w:r>
        <w:r>
          <w:rPr>
            <w:noProof/>
            <w:webHidden/>
          </w:rPr>
          <w:fldChar w:fldCharType="begin"/>
        </w:r>
        <w:r w:rsidR="002255F4">
          <w:rPr>
            <w:noProof/>
            <w:webHidden/>
          </w:rPr>
          <w:instrText xml:space="preserve"> PAGEREF _Toc228854543 \h </w:instrText>
        </w:r>
        <w:r>
          <w:rPr>
            <w:noProof/>
            <w:webHidden/>
          </w:rPr>
        </w:r>
        <w:r>
          <w:rPr>
            <w:noProof/>
            <w:webHidden/>
          </w:rPr>
          <w:fldChar w:fldCharType="separate"/>
        </w:r>
        <w:r w:rsidR="005F3A1E">
          <w:rPr>
            <w:noProof/>
            <w:webHidden/>
          </w:rPr>
          <w:t>37</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44" w:history="1">
        <w:r w:rsidR="002255F4" w:rsidRPr="00917982">
          <w:rPr>
            <w:rStyle w:val="Hyperlink"/>
            <w:noProof/>
          </w:rPr>
          <w:t>Figure 22 - Volume Adjustment: Step 3</w:t>
        </w:r>
        <w:r w:rsidR="002255F4">
          <w:rPr>
            <w:noProof/>
            <w:webHidden/>
          </w:rPr>
          <w:tab/>
        </w:r>
        <w:r>
          <w:rPr>
            <w:noProof/>
            <w:webHidden/>
          </w:rPr>
          <w:fldChar w:fldCharType="begin"/>
        </w:r>
        <w:r w:rsidR="002255F4">
          <w:rPr>
            <w:noProof/>
            <w:webHidden/>
          </w:rPr>
          <w:instrText xml:space="preserve"> PAGEREF _Toc228854544 \h </w:instrText>
        </w:r>
        <w:r>
          <w:rPr>
            <w:noProof/>
            <w:webHidden/>
          </w:rPr>
        </w:r>
        <w:r>
          <w:rPr>
            <w:noProof/>
            <w:webHidden/>
          </w:rPr>
          <w:fldChar w:fldCharType="separate"/>
        </w:r>
        <w:r w:rsidR="005F3A1E">
          <w:rPr>
            <w:noProof/>
            <w:webHidden/>
          </w:rPr>
          <w:t>38</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45" w:history="1">
        <w:r w:rsidR="002255F4" w:rsidRPr="00917982">
          <w:rPr>
            <w:rStyle w:val="Hyperlink"/>
            <w:noProof/>
          </w:rPr>
          <w:t>Figure 23 - Volume Adjustment Step 4</w:t>
        </w:r>
        <w:r w:rsidR="002255F4">
          <w:rPr>
            <w:noProof/>
            <w:webHidden/>
          </w:rPr>
          <w:tab/>
        </w:r>
        <w:r>
          <w:rPr>
            <w:noProof/>
            <w:webHidden/>
          </w:rPr>
          <w:fldChar w:fldCharType="begin"/>
        </w:r>
        <w:r w:rsidR="002255F4">
          <w:rPr>
            <w:noProof/>
            <w:webHidden/>
          </w:rPr>
          <w:instrText xml:space="preserve"> PAGEREF _Toc228854545 \h </w:instrText>
        </w:r>
        <w:r>
          <w:rPr>
            <w:noProof/>
            <w:webHidden/>
          </w:rPr>
        </w:r>
        <w:r>
          <w:rPr>
            <w:noProof/>
            <w:webHidden/>
          </w:rPr>
          <w:fldChar w:fldCharType="separate"/>
        </w:r>
        <w:r w:rsidR="005F3A1E">
          <w:rPr>
            <w:noProof/>
            <w:webHidden/>
          </w:rPr>
          <w:t>39</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46" w:history="1">
        <w:r w:rsidR="002255F4" w:rsidRPr="00917982">
          <w:rPr>
            <w:rStyle w:val="Hyperlink"/>
            <w:noProof/>
          </w:rPr>
          <w:t>Figure 24 - Spectrum Lab Interface</w:t>
        </w:r>
        <w:r w:rsidR="002255F4">
          <w:rPr>
            <w:noProof/>
            <w:webHidden/>
          </w:rPr>
          <w:tab/>
        </w:r>
        <w:r>
          <w:rPr>
            <w:noProof/>
            <w:webHidden/>
          </w:rPr>
          <w:fldChar w:fldCharType="begin"/>
        </w:r>
        <w:r w:rsidR="002255F4">
          <w:rPr>
            <w:noProof/>
            <w:webHidden/>
          </w:rPr>
          <w:instrText xml:space="preserve"> PAGEREF _Toc228854546 \h </w:instrText>
        </w:r>
        <w:r>
          <w:rPr>
            <w:noProof/>
            <w:webHidden/>
          </w:rPr>
        </w:r>
        <w:r>
          <w:rPr>
            <w:noProof/>
            <w:webHidden/>
          </w:rPr>
          <w:fldChar w:fldCharType="separate"/>
        </w:r>
        <w:r w:rsidR="005F3A1E">
          <w:rPr>
            <w:noProof/>
            <w:webHidden/>
          </w:rPr>
          <w:t>40</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47" w:history="1">
        <w:r w:rsidR="002255F4" w:rsidRPr="00917982">
          <w:rPr>
            <w:rStyle w:val="Hyperlink"/>
            <w:noProof/>
          </w:rPr>
          <w:t>Figure 25 - Spectrum Lab Configuration: Part 1</w:t>
        </w:r>
        <w:r w:rsidR="002255F4">
          <w:rPr>
            <w:noProof/>
            <w:webHidden/>
          </w:rPr>
          <w:tab/>
        </w:r>
        <w:r>
          <w:rPr>
            <w:noProof/>
            <w:webHidden/>
          </w:rPr>
          <w:fldChar w:fldCharType="begin"/>
        </w:r>
        <w:r w:rsidR="002255F4">
          <w:rPr>
            <w:noProof/>
            <w:webHidden/>
          </w:rPr>
          <w:instrText xml:space="preserve"> PAGEREF _Toc228854547 \h </w:instrText>
        </w:r>
        <w:r>
          <w:rPr>
            <w:noProof/>
            <w:webHidden/>
          </w:rPr>
        </w:r>
        <w:r>
          <w:rPr>
            <w:noProof/>
            <w:webHidden/>
          </w:rPr>
          <w:fldChar w:fldCharType="separate"/>
        </w:r>
        <w:r w:rsidR="005F3A1E">
          <w:rPr>
            <w:noProof/>
            <w:webHidden/>
          </w:rPr>
          <w:t>41</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48" w:history="1">
        <w:r w:rsidR="002255F4" w:rsidRPr="00917982">
          <w:rPr>
            <w:rStyle w:val="Hyperlink"/>
            <w:noProof/>
          </w:rPr>
          <w:t>Figure 26 - Spectrum Lab Configuration: Step 2</w:t>
        </w:r>
        <w:r w:rsidR="002255F4">
          <w:rPr>
            <w:noProof/>
            <w:webHidden/>
          </w:rPr>
          <w:tab/>
        </w:r>
        <w:r>
          <w:rPr>
            <w:noProof/>
            <w:webHidden/>
          </w:rPr>
          <w:fldChar w:fldCharType="begin"/>
        </w:r>
        <w:r w:rsidR="002255F4">
          <w:rPr>
            <w:noProof/>
            <w:webHidden/>
          </w:rPr>
          <w:instrText xml:space="preserve"> PAGEREF _Toc228854548 \h </w:instrText>
        </w:r>
        <w:r>
          <w:rPr>
            <w:noProof/>
            <w:webHidden/>
          </w:rPr>
        </w:r>
        <w:r>
          <w:rPr>
            <w:noProof/>
            <w:webHidden/>
          </w:rPr>
          <w:fldChar w:fldCharType="separate"/>
        </w:r>
        <w:r w:rsidR="005F3A1E">
          <w:rPr>
            <w:noProof/>
            <w:webHidden/>
          </w:rPr>
          <w:t>42</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r:id="rId15" w:anchor="_Toc228854549" w:history="1">
        <w:r w:rsidR="002255F4" w:rsidRPr="00917982">
          <w:rPr>
            <w:rStyle w:val="Hyperlink"/>
            <w:noProof/>
          </w:rPr>
          <w:t>Figure 27 - Spectrum Lab Display Features</w:t>
        </w:r>
        <w:r w:rsidR="002255F4">
          <w:rPr>
            <w:noProof/>
            <w:webHidden/>
          </w:rPr>
          <w:tab/>
        </w:r>
        <w:r>
          <w:rPr>
            <w:noProof/>
            <w:webHidden/>
          </w:rPr>
          <w:fldChar w:fldCharType="begin"/>
        </w:r>
        <w:r w:rsidR="002255F4">
          <w:rPr>
            <w:noProof/>
            <w:webHidden/>
          </w:rPr>
          <w:instrText xml:space="preserve"> PAGEREF _Toc228854549 \h </w:instrText>
        </w:r>
        <w:r>
          <w:rPr>
            <w:noProof/>
            <w:webHidden/>
          </w:rPr>
        </w:r>
        <w:r>
          <w:rPr>
            <w:noProof/>
            <w:webHidden/>
          </w:rPr>
          <w:fldChar w:fldCharType="separate"/>
        </w:r>
        <w:r w:rsidR="005F3A1E">
          <w:rPr>
            <w:noProof/>
            <w:webHidden/>
          </w:rPr>
          <w:t>43</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0" w:history="1">
        <w:r w:rsidR="002255F4" w:rsidRPr="00917982">
          <w:rPr>
            <w:rStyle w:val="Hyperlink"/>
            <w:noProof/>
          </w:rPr>
          <w:t>Figure 28 - Proper Setup of Vernier LabPro</w:t>
        </w:r>
        <w:r w:rsidR="002255F4">
          <w:rPr>
            <w:noProof/>
            <w:webHidden/>
          </w:rPr>
          <w:tab/>
        </w:r>
        <w:r>
          <w:rPr>
            <w:noProof/>
            <w:webHidden/>
          </w:rPr>
          <w:fldChar w:fldCharType="begin"/>
        </w:r>
        <w:r w:rsidR="002255F4">
          <w:rPr>
            <w:noProof/>
            <w:webHidden/>
          </w:rPr>
          <w:instrText xml:space="preserve"> PAGEREF _Toc228854550 \h </w:instrText>
        </w:r>
        <w:r>
          <w:rPr>
            <w:noProof/>
            <w:webHidden/>
          </w:rPr>
        </w:r>
        <w:r>
          <w:rPr>
            <w:noProof/>
            <w:webHidden/>
          </w:rPr>
          <w:fldChar w:fldCharType="separate"/>
        </w:r>
        <w:r w:rsidR="005F3A1E">
          <w:rPr>
            <w:noProof/>
            <w:webHidden/>
          </w:rPr>
          <w:t>44</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1" w:history="1">
        <w:r w:rsidR="002255F4" w:rsidRPr="00917982">
          <w:rPr>
            <w:rStyle w:val="Hyperlink"/>
            <w:noProof/>
          </w:rPr>
          <w:t>Figure 29 - Logger Pro Software Configuration: Part 1</w:t>
        </w:r>
        <w:r w:rsidR="002255F4">
          <w:rPr>
            <w:noProof/>
            <w:webHidden/>
          </w:rPr>
          <w:tab/>
        </w:r>
        <w:r>
          <w:rPr>
            <w:noProof/>
            <w:webHidden/>
          </w:rPr>
          <w:fldChar w:fldCharType="begin"/>
        </w:r>
        <w:r w:rsidR="002255F4">
          <w:rPr>
            <w:noProof/>
            <w:webHidden/>
          </w:rPr>
          <w:instrText xml:space="preserve"> PAGEREF _Toc228854551 \h </w:instrText>
        </w:r>
        <w:r>
          <w:rPr>
            <w:noProof/>
            <w:webHidden/>
          </w:rPr>
        </w:r>
        <w:r>
          <w:rPr>
            <w:noProof/>
            <w:webHidden/>
          </w:rPr>
          <w:fldChar w:fldCharType="separate"/>
        </w:r>
        <w:r w:rsidR="005F3A1E">
          <w:rPr>
            <w:noProof/>
            <w:webHidden/>
          </w:rPr>
          <w:t>45</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2" w:history="1">
        <w:r w:rsidR="002255F4" w:rsidRPr="00917982">
          <w:rPr>
            <w:rStyle w:val="Hyperlink"/>
            <w:noProof/>
          </w:rPr>
          <w:t>Figure 30 - Logger Pro Software Configuration Part 2</w:t>
        </w:r>
        <w:r w:rsidR="002255F4">
          <w:rPr>
            <w:noProof/>
            <w:webHidden/>
          </w:rPr>
          <w:tab/>
        </w:r>
        <w:r>
          <w:rPr>
            <w:noProof/>
            <w:webHidden/>
          </w:rPr>
          <w:fldChar w:fldCharType="begin"/>
        </w:r>
        <w:r w:rsidR="002255F4">
          <w:rPr>
            <w:noProof/>
            <w:webHidden/>
          </w:rPr>
          <w:instrText xml:space="preserve"> PAGEREF _Toc228854552 \h </w:instrText>
        </w:r>
        <w:r>
          <w:rPr>
            <w:noProof/>
            <w:webHidden/>
          </w:rPr>
        </w:r>
        <w:r>
          <w:rPr>
            <w:noProof/>
            <w:webHidden/>
          </w:rPr>
          <w:fldChar w:fldCharType="separate"/>
        </w:r>
        <w:r w:rsidR="005F3A1E">
          <w:rPr>
            <w:noProof/>
            <w:webHidden/>
          </w:rPr>
          <w:t>46</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3" w:history="1">
        <w:r w:rsidR="002255F4" w:rsidRPr="00917982">
          <w:rPr>
            <w:rStyle w:val="Hyperlink"/>
            <w:noProof/>
          </w:rPr>
          <w:t>Figure 31 - Logger Pro Configuration: Step 3</w:t>
        </w:r>
        <w:r w:rsidR="002255F4">
          <w:rPr>
            <w:noProof/>
            <w:webHidden/>
          </w:rPr>
          <w:tab/>
        </w:r>
        <w:r>
          <w:rPr>
            <w:noProof/>
            <w:webHidden/>
          </w:rPr>
          <w:fldChar w:fldCharType="begin"/>
        </w:r>
        <w:r w:rsidR="002255F4">
          <w:rPr>
            <w:noProof/>
            <w:webHidden/>
          </w:rPr>
          <w:instrText xml:space="preserve"> PAGEREF _Toc228854553 \h </w:instrText>
        </w:r>
        <w:r>
          <w:rPr>
            <w:noProof/>
            <w:webHidden/>
          </w:rPr>
        </w:r>
        <w:r>
          <w:rPr>
            <w:noProof/>
            <w:webHidden/>
          </w:rPr>
          <w:fldChar w:fldCharType="separate"/>
        </w:r>
        <w:r w:rsidR="005F3A1E">
          <w:rPr>
            <w:noProof/>
            <w:webHidden/>
          </w:rPr>
          <w:t>47</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4" w:history="1">
        <w:r w:rsidR="002255F4" w:rsidRPr="00917982">
          <w:rPr>
            <w:rStyle w:val="Hyperlink"/>
            <w:noProof/>
          </w:rPr>
          <w:t>Figure 32 - Logger Pro Configuration: Step 4</w:t>
        </w:r>
        <w:r w:rsidR="002255F4">
          <w:rPr>
            <w:noProof/>
            <w:webHidden/>
          </w:rPr>
          <w:tab/>
        </w:r>
        <w:r>
          <w:rPr>
            <w:noProof/>
            <w:webHidden/>
          </w:rPr>
          <w:fldChar w:fldCharType="begin"/>
        </w:r>
        <w:r w:rsidR="002255F4">
          <w:rPr>
            <w:noProof/>
            <w:webHidden/>
          </w:rPr>
          <w:instrText xml:space="preserve"> PAGEREF _Toc228854554 \h </w:instrText>
        </w:r>
        <w:r>
          <w:rPr>
            <w:noProof/>
            <w:webHidden/>
          </w:rPr>
        </w:r>
        <w:r>
          <w:rPr>
            <w:noProof/>
            <w:webHidden/>
          </w:rPr>
          <w:fldChar w:fldCharType="separate"/>
        </w:r>
        <w:r w:rsidR="005F3A1E">
          <w:rPr>
            <w:noProof/>
            <w:webHidden/>
          </w:rPr>
          <w:t>47</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5" w:history="1">
        <w:r w:rsidR="002255F4" w:rsidRPr="00917982">
          <w:rPr>
            <w:rStyle w:val="Hyperlink"/>
            <w:noProof/>
          </w:rPr>
          <w:t>Figure 33 - Logger Pro Configuration: Step 5</w:t>
        </w:r>
        <w:r w:rsidR="002255F4">
          <w:rPr>
            <w:noProof/>
            <w:webHidden/>
          </w:rPr>
          <w:tab/>
        </w:r>
        <w:r>
          <w:rPr>
            <w:noProof/>
            <w:webHidden/>
          </w:rPr>
          <w:fldChar w:fldCharType="begin"/>
        </w:r>
        <w:r w:rsidR="002255F4">
          <w:rPr>
            <w:noProof/>
            <w:webHidden/>
          </w:rPr>
          <w:instrText xml:space="preserve"> PAGEREF _Toc228854555 \h </w:instrText>
        </w:r>
        <w:r>
          <w:rPr>
            <w:noProof/>
            <w:webHidden/>
          </w:rPr>
        </w:r>
        <w:r>
          <w:rPr>
            <w:noProof/>
            <w:webHidden/>
          </w:rPr>
          <w:fldChar w:fldCharType="separate"/>
        </w:r>
        <w:r w:rsidR="005F3A1E">
          <w:rPr>
            <w:noProof/>
            <w:webHidden/>
          </w:rPr>
          <w:t>48</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6" w:history="1">
        <w:r w:rsidR="002255F4" w:rsidRPr="00917982">
          <w:rPr>
            <w:rStyle w:val="Hyperlink"/>
            <w:noProof/>
          </w:rPr>
          <w:t>Figure 34 - Logger Pro Configuration: Step 6</w:t>
        </w:r>
        <w:r w:rsidR="002255F4">
          <w:rPr>
            <w:noProof/>
            <w:webHidden/>
          </w:rPr>
          <w:tab/>
        </w:r>
        <w:r>
          <w:rPr>
            <w:noProof/>
            <w:webHidden/>
          </w:rPr>
          <w:fldChar w:fldCharType="begin"/>
        </w:r>
        <w:r w:rsidR="002255F4">
          <w:rPr>
            <w:noProof/>
            <w:webHidden/>
          </w:rPr>
          <w:instrText xml:space="preserve"> PAGEREF _Toc228854556 \h </w:instrText>
        </w:r>
        <w:r>
          <w:rPr>
            <w:noProof/>
            <w:webHidden/>
          </w:rPr>
        </w:r>
        <w:r>
          <w:rPr>
            <w:noProof/>
            <w:webHidden/>
          </w:rPr>
          <w:fldChar w:fldCharType="separate"/>
        </w:r>
        <w:r w:rsidR="005F3A1E">
          <w:rPr>
            <w:noProof/>
            <w:webHidden/>
          </w:rPr>
          <w:t>49</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7" w:history="1">
        <w:r w:rsidR="002255F4" w:rsidRPr="00917982">
          <w:rPr>
            <w:rStyle w:val="Hyperlink"/>
            <w:noProof/>
          </w:rPr>
          <w:t>Figure 35 - Spectrum Lab Screenshot of Buzzer Test</w:t>
        </w:r>
        <w:r w:rsidR="002255F4">
          <w:rPr>
            <w:noProof/>
            <w:webHidden/>
          </w:rPr>
          <w:tab/>
        </w:r>
        <w:r>
          <w:rPr>
            <w:noProof/>
            <w:webHidden/>
          </w:rPr>
          <w:fldChar w:fldCharType="begin"/>
        </w:r>
        <w:r w:rsidR="002255F4">
          <w:rPr>
            <w:noProof/>
            <w:webHidden/>
          </w:rPr>
          <w:instrText xml:space="preserve"> PAGEREF _Toc228854557 \h </w:instrText>
        </w:r>
        <w:r>
          <w:rPr>
            <w:noProof/>
            <w:webHidden/>
          </w:rPr>
        </w:r>
        <w:r>
          <w:rPr>
            <w:noProof/>
            <w:webHidden/>
          </w:rPr>
          <w:fldChar w:fldCharType="separate"/>
        </w:r>
        <w:r w:rsidR="005F3A1E">
          <w:rPr>
            <w:noProof/>
            <w:webHidden/>
          </w:rPr>
          <w:t>50</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8" w:history="1">
        <w:r w:rsidR="002255F4" w:rsidRPr="00917982">
          <w:rPr>
            <w:rStyle w:val="Hyperlink"/>
            <w:noProof/>
          </w:rPr>
          <w:t>Figure 36 - Doppler Machine Tests and Configurations</w:t>
        </w:r>
        <w:r w:rsidR="002255F4">
          <w:rPr>
            <w:noProof/>
            <w:webHidden/>
          </w:rPr>
          <w:tab/>
        </w:r>
        <w:r>
          <w:rPr>
            <w:noProof/>
            <w:webHidden/>
          </w:rPr>
          <w:fldChar w:fldCharType="begin"/>
        </w:r>
        <w:r w:rsidR="002255F4">
          <w:rPr>
            <w:noProof/>
            <w:webHidden/>
          </w:rPr>
          <w:instrText xml:space="preserve"> PAGEREF _Toc228854558 \h </w:instrText>
        </w:r>
        <w:r>
          <w:rPr>
            <w:noProof/>
            <w:webHidden/>
          </w:rPr>
        </w:r>
        <w:r>
          <w:rPr>
            <w:noProof/>
            <w:webHidden/>
          </w:rPr>
          <w:fldChar w:fldCharType="separate"/>
        </w:r>
        <w:r w:rsidR="005F3A1E">
          <w:rPr>
            <w:noProof/>
            <w:webHidden/>
          </w:rPr>
          <w:t>51</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59" w:history="1">
        <w:r w:rsidR="002255F4" w:rsidRPr="00917982">
          <w:rPr>
            <w:rStyle w:val="Hyperlink"/>
            <w:noProof/>
          </w:rPr>
          <w:t>Figure 37 - Screenshot of Data Recorded by Previous Group</w:t>
        </w:r>
        <w:r w:rsidR="002255F4">
          <w:rPr>
            <w:noProof/>
            <w:webHidden/>
          </w:rPr>
          <w:tab/>
        </w:r>
        <w:r>
          <w:rPr>
            <w:noProof/>
            <w:webHidden/>
          </w:rPr>
          <w:fldChar w:fldCharType="begin"/>
        </w:r>
        <w:r w:rsidR="002255F4">
          <w:rPr>
            <w:noProof/>
            <w:webHidden/>
          </w:rPr>
          <w:instrText xml:space="preserve"> PAGEREF _Toc228854559 \h </w:instrText>
        </w:r>
        <w:r>
          <w:rPr>
            <w:noProof/>
            <w:webHidden/>
          </w:rPr>
        </w:r>
        <w:r>
          <w:rPr>
            <w:noProof/>
            <w:webHidden/>
          </w:rPr>
          <w:fldChar w:fldCharType="separate"/>
        </w:r>
        <w:r w:rsidR="005F3A1E">
          <w:rPr>
            <w:noProof/>
            <w:webHidden/>
          </w:rPr>
          <w:t>55</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60" w:history="1">
        <w:r w:rsidR="002255F4" w:rsidRPr="00917982">
          <w:rPr>
            <w:rStyle w:val="Hyperlink"/>
            <w:noProof/>
          </w:rPr>
          <w:t>Figure 38 - Screenshot of New Data with Doppler Machine at 0 Degree Tilt Angle</w:t>
        </w:r>
        <w:r w:rsidR="002255F4">
          <w:rPr>
            <w:noProof/>
            <w:webHidden/>
          </w:rPr>
          <w:tab/>
        </w:r>
        <w:r>
          <w:rPr>
            <w:noProof/>
            <w:webHidden/>
          </w:rPr>
          <w:fldChar w:fldCharType="begin"/>
        </w:r>
        <w:r w:rsidR="002255F4">
          <w:rPr>
            <w:noProof/>
            <w:webHidden/>
          </w:rPr>
          <w:instrText xml:space="preserve"> PAGEREF _Toc228854560 \h </w:instrText>
        </w:r>
        <w:r>
          <w:rPr>
            <w:noProof/>
            <w:webHidden/>
          </w:rPr>
        </w:r>
        <w:r>
          <w:rPr>
            <w:noProof/>
            <w:webHidden/>
          </w:rPr>
          <w:fldChar w:fldCharType="separate"/>
        </w:r>
        <w:r w:rsidR="005F3A1E">
          <w:rPr>
            <w:noProof/>
            <w:webHidden/>
          </w:rPr>
          <w:t>55</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61" w:history="1">
        <w:r w:rsidR="002255F4" w:rsidRPr="00917982">
          <w:rPr>
            <w:rStyle w:val="Hyperlink"/>
            <w:noProof/>
          </w:rPr>
          <w:t>Figure 39 - Screenshot of New Data with Doppler Machine at 90 Degree Tilt Angle</w:t>
        </w:r>
        <w:r w:rsidR="002255F4">
          <w:rPr>
            <w:noProof/>
            <w:webHidden/>
          </w:rPr>
          <w:tab/>
        </w:r>
        <w:r>
          <w:rPr>
            <w:noProof/>
            <w:webHidden/>
          </w:rPr>
          <w:fldChar w:fldCharType="begin"/>
        </w:r>
        <w:r w:rsidR="002255F4">
          <w:rPr>
            <w:noProof/>
            <w:webHidden/>
          </w:rPr>
          <w:instrText xml:space="preserve"> PAGEREF _Toc228854561 \h </w:instrText>
        </w:r>
        <w:r>
          <w:rPr>
            <w:noProof/>
            <w:webHidden/>
          </w:rPr>
        </w:r>
        <w:r>
          <w:rPr>
            <w:noProof/>
            <w:webHidden/>
          </w:rPr>
          <w:fldChar w:fldCharType="separate"/>
        </w:r>
        <w:r w:rsidR="005F3A1E">
          <w:rPr>
            <w:noProof/>
            <w:webHidden/>
          </w:rPr>
          <w:t>56</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62" w:history="1">
        <w:r w:rsidR="002255F4" w:rsidRPr="00917982">
          <w:rPr>
            <w:rStyle w:val="Hyperlink"/>
            <w:noProof/>
          </w:rPr>
          <w:t>Figure 40 – Results from Test of Angular Velocity (rev/min) vs. Buzzer Distance from Center of Arm (cm) with Linear Trendline Shown</w:t>
        </w:r>
        <w:r w:rsidR="002255F4">
          <w:rPr>
            <w:noProof/>
            <w:webHidden/>
          </w:rPr>
          <w:tab/>
        </w:r>
        <w:r>
          <w:rPr>
            <w:noProof/>
            <w:webHidden/>
          </w:rPr>
          <w:fldChar w:fldCharType="begin"/>
        </w:r>
        <w:r w:rsidR="002255F4">
          <w:rPr>
            <w:noProof/>
            <w:webHidden/>
          </w:rPr>
          <w:instrText xml:space="preserve"> PAGEREF _Toc228854562 \h </w:instrText>
        </w:r>
        <w:r>
          <w:rPr>
            <w:noProof/>
            <w:webHidden/>
          </w:rPr>
        </w:r>
        <w:r>
          <w:rPr>
            <w:noProof/>
            <w:webHidden/>
          </w:rPr>
          <w:fldChar w:fldCharType="separate"/>
        </w:r>
        <w:r w:rsidR="005F3A1E">
          <w:rPr>
            <w:noProof/>
            <w:webHidden/>
          </w:rPr>
          <w:t>58</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63" w:history="1">
        <w:r w:rsidR="002255F4" w:rsidRPr="00917982">
          <w:rPr>
            <w:rStyle w:val="Hyperlink"/>
            <w:noProof/>
          </w:rPr>
          <w:t>Figure 41 - Microphone 1/Test 1</w:t>
        </w:r>
        <w:r w:rsidR="002255F4">
          <w:rPr>
            <w:noProof/>
            <w:webHidden/>
          </w:rPr>
          <w:tab/>
        </w:r>
        <w:r>
          <w:rPr>
            <w:noProof/>
            <w:webHidden/>
          </w:rPr>
          <w:fldChar w:fldCharType="begin"/>
        </w:r>
        <w:r w:rsidR="002255F4">
          <w:rPr>
            <w:noProof/>
            <w:webHidden/>
          </w:rPr>
          <w:instrText xml:space="preserve"> PAGEREF _Toc228854563 \h </w:instrText>
        </w:r>
        <w:r>
          <w:rPr>
            <w:noProof/>
            <w:webHidden/>
          </w:rPr>
        </w:r>
        <w:r>
          <w:rPr>
            <w:noProof/>
            <w:webHidden/>
          </w:rPr>
          <w:fldChar w:fldCharType="separate"/>
        </w:r>
        <w:r w:rsidR="005F3A1E">
          <w:rPr>
            <w:noProof/>
            <w:webHidden/>
          </w:rPr>
          <w:t>65</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r:id="rId16" w:anchor="_Toc228854564" w:history="1">
        <w:r w:rsidR="002255F4" w:rsidRPr="00917982">
          <w:rPr>
            <w:rStyle w:val="Hyperlink"/>
            <w:noProof/>
          </w:rPr>
          <w:t>Figure 42 - Microphone 2/Test 1</w:t>
        </w:r>
        <w:r w:rsidR="002255F4">
          <w:rPr>
            <w:noProof/>
            <w:webHidden/>
          </w:rPr>
          <w:tab/>
        </w:r>
        <w:r>
          <w:rPr>
            <w:noProof/>
            <w:webHidden/>
          </w:rPr>
          <w:fldChar w:fldCharType="begin"/>
        </w:r>
        <w:r w:rsidR="002255F4">
          <w:rPr>
            <w:noProof/>
            <w:webHidden/>
          </w:rPr>
          <w:instrText xml:space="preserve"> PAGEREF _Toc228854564 \h </w:instrText>
        </w:r>
        <w:r>
          <w:rPr>
            <w:noProof/>
            <w:webHidden/>
          </w:rPr>
        </w:r>
        <w:r>
          <w:rPr>
            <w:noProof/>
            <w:webHidden/>
          </w:rPr>
          <w:fldChar w:fldCharType="separate"/>
        </w:r>
        <w:r w:rsidR="005F3A1E">
          <w:rPr>
            <w:noProof/>
            <w:webHidden/>
          </w:rPr>
          <w:t>66</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65" w:history="1">
        <w:r w:rsidR="002255F4" w:rsidRPr="00917982">
          <w:rPr>
            <w:rStyle w:val="Hyperlink"/>
            <w:noProof/>
          </w:rPr>
          <w:t>Figure 43 - Microphone 3/Test 1</w:t>
        </w:r>
        <w:r w:rsidR="002255F4">
          <w:rPr>
            <w:noProof/>
            <w:webHidden/>
          </w:rPr>
          <w:tab/>
        </w:r>
        <w:r>
          <w:rPr>
            <w:noProof/>
            <w:webHidden/>
          </w:rPr>
          <w:fldChar w:fldCharType="begin"/>
        </w:r>
        <w:r w:rsidR="002255F4">
          <w:rPr>
            <w:noProof/>
            <w:webHidden/>
          </w:rPr>
          <w:instrText xml:space="preserve"> PAGEREF _Toc228854565 \h </w:instrText>
        </w:r>
        <w:r>
          <w:rPr>
            <w:noProof/>
            <w:webHidden/>
          </w:rPr>
        </w:r>
        <w:r>
          <w:rPr>
            <w:noProof/>
            <w:webHidden/>
          </w:rPr>
          <w:fldChar w:fldCharType="separate"/>
        </w:r>
        <w:r w:rsidR="005F3A1E">
          <w:rPr>
            <w:noProof/>
            <w:webHidden/>
          </w:rPr>
          <w:t>67</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66" w:history="1">
        <w:r w:rsidR="002255F4" w:rsidRPr="00917982">
          <w:rPr>
            <w:rStyle w:val="Hyperlink"/>
            <w:noProof/>
          </w:rPr>
          <w:t>Figure 44 - Microphone 1/Test 2</w:t>
        </w:r>
        <w:r w:rsidR="002255F4">
          <w:rPr>
            <w:noProof/>
            <w:webHidden/>
          </w:rPr>
          <w:tab/>
        </w:r>
        <w:r>
          <w:rPr>
            <w:noProof/>
            <w:webHidden/>
          </w:rPr>
          <w:fldChar w:fldCharType="begin"/>
        </w:r>
        <w:r w:rsidR="002255F4">
          <w:rPr>
            <w:noProof/>
            <w:webHidden/>
          </w:rPr>
          <w:instrText xml:space="preserve"> PAGEREF _Toc228854566 \h </w:instrText>
        </w:r>
        <w:r>
          <w:rPr>
            <w:noProof/>
            <w:webHidden/>
          </w:rPr>
        </w:r>
        <w:r>
          <w:rPr>
            <w:noProof/>
            <w:webHidden/>
          </w:rPr>
          <w:fldChar w:fldCharType="separate"/>
        </w:r>
        <w:r w:rsidR="005F3A1E">
          <w:rPr>
            <w:noProof/>
            <w:webHidden/>
          </w:rPr>
          <w:t>68</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67" w:history="1">
        <w:r w:rsidR="002255F4" w:rsidRPr="00917982">
          <w:rPr>
            <w:rStyle w:val="Hyperlink"/>
            <w:noProof/>
          </w:rPr>
          <w:t>Figure 45 - Microphone 2/Test 2</w:t>
        </w:r>
        <w:r w:rsidR="002255F4">
          <w:rPr>
            <w:noProof/>
            <w:webHidden/>
          </w:rPr>
          <w:tab/>
        </w:r>
        <w:r>
          <w:rPr>
            <w:noProof/>
            <w:webHidden/>
          </w:rPr>
          <w:fldChar w:fldCharType="begin"/>
        </w:r>
        <w:r w:rsidR="002255F4">
          <w:rPr>
            <w:noProof/>
            <w:webHidden/>
          </w:rPr>
          <w:instrText xml:space="preserve"> PAGEREF _Toc228854567 \h </w:instrText>
        </w:r>
        <w:r>
          <w:rPr>
            <w:noProof/>
            <w:webHidden/>
          </w:rPr>
        </w:r>
        <w:r>
          <w:rPr>
            <w:noProof/>
            <w:webHidden/>
          </w:rPr>
          <w:fldChar w:fldCharType="separate"/>
        </w:r>
        <w:r w:rsidR="005F3A1E">
          <w:rPr>
            <w:noProof/>
            <w:webHidden/>
          </w:rPr>
          <w:t>69</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68" w:history="1">
        <w:r w:rsidR="002255F4" w:rsidRPr="00917982">
          <w:rPr>
            <w:rStyle w:val="Hyperlink"/>
            <w:noProof/>
          </w:rPr>
          <w:t>Figure 46 - Microphone 3/Test 2</w:t>
        </w:r>
        <w:r w:rsidR="002255F4">
          <w:rPr>
            <w:noProof/>
            <w:webHidden/>
          </w:rPr>
          <w:tab/>
        </w:r>
        <w:r>
          <w:rPr>
            <w:noProof/>
            <w:webHidden/>
          </w:rPr>
          <w:fldChar w:fldCharType="begin"/>
        </w:r>
        <w:r w:rsidR="002255F4">
          <w:rPr>
            <w:noProof/>
            <w:webHidden/>
          </w:rPr>
          <w:instrText xml:space="preserve"> PAGEREF _Toc228854568 \h </w:instrText>
        </w:r>
        <w:r>
          <w:rPr>
            <w:noProof/>
            <w:webHidden/>
          </w:rPr>
        </w:r>
        <w:r>
          <w:rPr>
            <w:noProof/>
            <w:webHidden/>
          </w:rPr>
          <w:fldChar w:fldCharType="separate"/>
        </w:r>
        <w:r w:rsidR="005F3A1E">
          <w:rPr>
            <w:noProof/>
            <w:webHidden/>
          </w:rPr>
          <w:t>70</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69" w:history="1">
        <w:r w:rsidR="002255F4" w:rsidRPr="00917982">
          <w:rPr>
            <w:rStyle w:val="Hyperlink"/>
            <w:noProof/>
          </w:rPr>
          <w:t>Figure 47 - Microphone 1/Test 3</w:t>
        </w:r>
        <w:r w:rsidR="002255F4">
          <w:rPr>
            <w:noProof/>
            <w:webHidden/>
          </w:rPr>
          <w:tab/>
        </w:r>
        <w:r>
          <w:rPr>
            <w:noProof/>
            <w:webHidden/>
          </w:rPr>
          <w:fldChar w:fldCharType="begin"/>
        </w:r>
        <w:r w:rsidR="002255F4">
          <w:rPr>
            <w:noProof/>
            <w:webHidden/>
          </w:rPr>
          <w:instrText xml:space="preserve"> PAGEREF _Toc228854569 \h </w:instrText>
        </w:r>
        <w:r>
          <w:rPr>
            <w:noProof/>
            <w:webHidden/>
          </w:rPr>
        </w:r>
        <w:r>
          <w:rPr>
            <w:noProof/>
            <w:webHidden/>
          </w:rPr>
          <w:fldChar w:fldCharType="separate"/>
        </w:r>
        <w:r w:rsidR="005F3A1E">
          <w:rPr>
            <w:noProof/>
            <w:webHidden/>
          </w:rPr>
          <w:t>71</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0" w:history="1">
        <w:r w:rsidR="002255F4" w:rsidRPr="00917982">
          <w:rPr>
            <w:rStyle w:val="Hyperlink"/>
            <w:noProof/>
          </w:rPr>
          <w:t>Figure 48 - Microphone 2/Test 3</w:t>
        </w:r>
        <w:r w:rsidR="002255F4">
          <w:rPr>
            <w:noProof/>
            <w:webHidden/>
          </w:rPr>
          <w:tab/>
        </w:r>
        <w:r>
          <w:rPr>
            <w:noProof/>
            <w:webHidden/>
          </w:rPr>
          <w:fldChar w:fldCharType="begin"/>
        </w:r>
        <w:r w:rsidR="002255F4">
          <w:rPr>
            <w:noProof/>
            <w:webHidden/>
          </w:rPr>
          <w:instrText xml:space="preserve"> PAGEREF _Toc228854570 \h </w:instrText>
        </w:r>
        <w:r>
          <w:rPr>
            <w:noProof/>
            <w:webHidden/>
          </w:rPr>
        </w:r>
        <w:r>
          <w:rPr>
            <w:noProof/>
            <w:webHidden/>
          </w:rPr>
          <w:fldChar w:fldCharType="separate"/>
        </w:r>
        <w:r w:rsidR="005F3A1E">
          <w:rPr>
            <w:noProof/>
            <w:webHidden/>
          </w:rPr>
          <w:t>72</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1" w:history="1">
        <w:r w:rsidR="002255F4" w:rsidRPr="00917982">
          <w:rPr>
            <w:rStyle w:val="Hyperlink"/>
            <w:noProof/>
          </w:rPr>
          <w:t>Figure 49 - Microphone 3/Test 3</w:t>
        </w:r>
        <w:r w:rsidR="002255F4">
          <w:rPr>
            <w:noProof/>
            <w:webHidden/>
          </w:rPr>
          <w:tab/>
        </w:r>
        <w:r>
          <w:rPr>
            <w:noProof/>
            <w:webHidden/>
          </w:rPr>
          <w:fldChar w:fldCharType="begin"/>
        </w:r>
        <w:r w:rsidR="002255F4">
          <w:rPr>
            <w:noProof/>
            <w:webHidden/>
          </w:rPr>
          <w:instrText xml:space="preserve"> PAGEREF _Toc228854571 \h </w:instrText>
        </w:r>
        <w:r>
          <w:rPr>
            <w:noProof/>
            <w:webHidden/>
          </w:rPr>
        </w:r>
        <w:r>
          <w:rPr>
            <w:noProof/>
            <w:webHidden/>
          </w:rPr>
          <w:fldChar w:fldCharType="separate"/>
        </w:r>
        <w:r w:rsidR="005F3A1E">
          <w:rPr>
            <w:noProof/>
            <w:webHidden/>
          </w:rPr>
          <w:t>73</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2" w:history="1">
        <w:r w:rsidR="002255F4" w:rsidRPr="00917982">
          <w:rPr>
            <w:rStyle w:val="Hyperlink"/>
            <w:noProof/>
          </w:rPr>
          <w:t>Figure 50 - Microphone 1/Test 4</w:t>
        </w:r>
        <w:r w:rsidR="002255F4">
          <w:rPr>
            <w:noProof/>
            <w:webHidden/>
          </w:rPr>
          <w:tab/>
        </w:r>
        <w:r>
          <w:rPr>
            <w:noProof/>
            <w:webHidden/>
          </w:rPr>
          <w:fldChar w:fldCharType="begin"/>
        </w:r>
        <w:r w:rsidR="002255F4">
          <w:rPr>
            <w:noProof/>
            <w:webHidden/>
          </w:rPr>
          <w:instrText xml:space="preserve"> PAGEREF _Toc228854572 \h </w:instrText>
        </w:r>
        <w:r>
          <w:rPr>
            <w:noProof/>
            <w:webHidden/>
          </w:rPr>
        </w:r>
        <w:r>
          <w:rPr>
            <w:noProof/>
            <w:webHidden/>
          </w:rPr>
          <w:fldChar w:fldCharType="separate"/>
        </w:r>
        <w:r w:rsidR="005F3A1E">
          <w:rPr>
            <w:noProof/>
            <w:webHidden/>
          </w:rPr>
          <w:t>74</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3" w:history="1">
        <w:r w:rsidR="002255F4" w:rsidRPr="00917982">
          <w:rPr>
            <w:rStyle w:val="Hyperlink"/>
            <w:noProof/>
          </w:rPr>
          <w:t>Figure 51 - Microphone 2/Test 4</w:t>
        </w:r>
        <w:r w:rsidR="002255F4">
          <w:rPr>
            <w:noProof/>
            <w:webHidden/>
          </w:rPr>
          <w:tab/>
        </w:r>
        <w:r>
          <w:rPr>
            <w:noProof/>
            <w:webHidden/>
          </w:rPr>
          <w:fldChar w:fldCharType="begin"/>
        </w:r>
        <w:r w:rsidR="002255F4">
          <w:rPr>
            <w:noProof/>
            <w:webHidden/>
          </w:rPr>
          <w:instrText xml:space="preserve"> PAGEREF _Toc228854573 \h </w:instrText>
        </w:r>
        <w:r>
          <w:rPr>
            <w:noProof/>
            <w:webHidden/>
          </w:rPr>
        </w:r>
        <w:r>
          <w:rPr>
            <w:noProof/>
            <w:webHidden/>
          </w:rPr>
          <w:fldChar w:fldCharType="separate"/>
        </w:r>
        <w:r w:rsidR="005F3A1E">
          <w:rPr>
            <w:noProof/>
            <w:webHidden/>
          </w:rPr>
          <w:t>75</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4" w:history="1">
        <w:r w:rsidR="002255F4" w:rsidRPr="00917982">
          <w:rPr>
            <w:rStyle w:val="Hyperlink"/>
            <w:noProof/>
          </w:rPr>
          <w:t>Figure 52 - Microphone 3/Test 4</w:t>
        </w:r>
        <w:r w:rsidR="002255F4">
          <w:rPr>
            <w:noProof/>
            <w:webHidden/>
          </w:rPr>
          <w:tab/>
        </w:r>
        <w:r>
          <w:rPr>
            <w:noProof/>
            <w:webHidden/>
          </w:rPr>
          <w:fldChar w:fldCharType="begin"/>
        </w:r>
        <w:r w:rsidR="002255F4">
          <w:rPr>
            <w:noProof/>
            <w:webHidden/>
          </w:rPr>
          <w:instrText xml:space="preserve"> PAGEREF _Toc228854574 \h </w:instrText>
        </w:r>
        <w:r>
          <w:rPr>
            <w:noProof/>
            <w:webHidden/>
          </w:rPr>
        </w:r>
        <w:r>
          <w:rPr>
            <w:noProof/>
            <w:webHidden/>
          </w:rPr>
          <w:fldChar w:fldCharType="separate"/>
        </w:r>
        <w:r w:rsidR="005F3A1E">
          <w:rPr>
            <w:noProof/>
            <w:webHidden/>
          </w:rPr>
          <w:t>76</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5" w:history="1">
        <w:r w:rsidR="002255F4" w:rsidRPr="00917982">
          <w:rPr>
            <w:rStyle w:val="Hyperlink"/>
            <w:noProof/>
          </w:rPr>
          <w:t>Figure 53 - Microphone 1/Test 5</w:t>
        </w:r>
        <w:r w:rsidR="002255F4">
          <w:rPr>
            <w:noProof/>
            <w:webHidden/>
          </w:rPr>
          <w:tab/>
        </w:r>
        <w:r>
          <w:rPr>
            <w:noProof/>
            <w:webHidden/>
          </w:rPr>
          <w:fldChar w:fldCharType="begin"/>
        </w:r>
        <w:r w:rsidR="002255F4">
          <w:rPr>
            <w:noProof/>
            <w:webHidden/>
          </w:rPr>
          <w:instrText xml:space="preserve"> PAGEREF _Toc228854575 \h </w:instrText>
        </w:r>
        <w:r>
          <w:rPr>
            <w:noProof/>
            <w:webHidden/>
          </w:rPr>
        </w:r>
        <w:r>
          <w:rPr>
            <w:noProof/>
            <w:webHidden/>
          </w:rPr>
          <w:fldChar w:fldCharType="separate"/>
        </w:r>
        <w:r w:rsidR="005F3A1E">
          <w:rPr>
            <w:noProof/>
            <w:webHidden/>
          </w:rPr>
          <w:t>77</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6" w:history="1">
        <w:r w:rsidR="002255F4" w:rsidRPr="00917982">
          <w:rPr>
            <w:rStyle w:val="Hyperlink"/>
            <w:noProof/>
          </w:rPr>
          <w:t>Figure 54 - Microphone 2/Test 5</w:t>
        </w:r>
        <w:r w:rsidR="002255F4">
          <w:rPr>
            <w:noProof/>
            <w:webHidden/>
          </w:rPr>
          <w:tab/>
        </w:r>
        <w:r>
          <w:rPr>
            <w:noProof/>
            <w:webHidden/>
          </w:rPr>
          <w:fldChar w:fldCharType="begin"/>
        </w:r>
        <w:r w:rsidR="002255F4">
          <w:rPr>
            <w:noProof/>
            <w:webHidden/>
          </w:rPr>
          <w:instrText xml:space="preserve"> PAGEREF _Toc228854576 \h </w:instrText>
        </w:r>
        <w:r>
          <w:rPr>
            <w:noProof/>
            <w:webHidden/>
          </w:rPr>
        </w:r>
        <w:r>
          <w:rPr>
            <w:noProof/>
            <w:webHidden/>
          </w:rPr>
          <w:fldChar w:fldCharType="separate"/>
        </w:r>
        <w:r w:rsidR="005F3A1E">
          <w:rPr>
            <w:noProof/>
            <w:webHidden/>
          </w:rPr>
          <w:t>78</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7" w:history="1">
        <w:r w:rsidR="002255F4" w:rsidRPr="00917982">
          <w:rPr>
            <w:rStyle w:val="Hyperlink"/>
            <w:noProof/>
          </w:rPr>
          <w:t>Figure 55 - Microphone 3/Test 5</w:t>
        </w:r>
        <w:r w:rsidR="002255F4">
          <w:rPr>
            <w:noProof/>
            <w:webHidden/>
          </w:rPr>
          <w:tab/>
        </w:r>
        <w:r>
          <w:rPr>
            <w:noProof/>
            <w:webHidden/>
          </w:rPr>
          <w:fldChar w:fldCharType="begin"/>
        </w:r>
        <w:r w:rsidR="002255F4">
          <w:rPr>
            <w:noProof/>
            <w:webHidden/>
          </w:rPr>
          <w:instrText xml:space="preserve"> PAGEREF _Toc228854577 \h </w:instrText>
        </w:r>
        <w:r>
          <w:rPr>
            <w:noProof/>
            <w:webHidden/>
          </w:rPr>
        </w:r>
        <w:r>
          <w:rPr>
            <w:noProof/>
            <w:webHidden/>
          </w:rPr>
          <w:fldChar w:fldCharType="separate"/>
        </w:r>
        <w:r w:rsidR="005F3A1E">
          <w:rPr>
            <w:noProof/>
            <w:webHidden/>
          </w:rPr>
          <w:t>79</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8" w:history="1">
        <w:r w:rsidR="002255F4" w:rsidRPr="00917982">
          <w:rPr>
            <w:rStyle w:val="Hyperlink"/>
            <w:noProof/>
          </w:rPr>
          <w:t>Figure 56 - Microphone 1/Test 6</w:t>
        </w:r>
        <w:r w:rsidR="002255F4">
          <w:rPr>
            <w:noProof/>
            <w:webHidden/>
          </w:rPr>
          <w:tab/>
        </w:r>
        <w:r>
          <w:rPr>
            <w:noProof/>
            <w:webHidden/>
          </w:rPr>
          <w:fldChar w:fldCharType="begin"/>
        </w:r>
        <w:r w:rsidR="002255F4">
          <w:rPr>
            <w:noProof/>
            <w:webHidden/>
          </w:rPr>
          <w:instrText xml:space="preserve"> PAGEREF _Toc228854578 \h </w:instrText>
        </w:r>
        <w:r>
          <w:rPr>
            <w:noProof/>
            <w:webHidden/>
          </w:rPr>
        </w:r>
        <w:r>
          <w:rPr>
            <w:noProof/>
            <w:webHidden/>
          </w:rPr>
          <w:fldChar w:fldCharType="separate"/>
        </w:r>
        <w:r w:rsidR="005F3A1E">
          <w:rPr>
            <w:noProof/>
            <w:webHidden/>
          </w:rPr>
          <w:t>80</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79" w:history="1">
        <w:r w:rsidR="002255F4" w:rsidRPr="00917982">
          <w:rPr>
            <w:rStyle w:val="Hyperlink"/>
            <w:noProof/>
          </w:rPr>
          <w:t>Figure 57 - Microphone 2/Test 6</w:t>
        </w:r>
        <w:r w:rsidR="002255F4">
          <w:rPr>
            <w:noProof/>
            <w:webHidden/>
          </w:rPr>
          <w:tab/>
        </w:r>
        <w:r>
          <w:rPr>
            <w:noProof/>
            <w:webHidden/>
          </w:rPr>
          <w:fldChar w:fldCharType="begin"/>
        </w:r>
        <w:r w:rsidR="002255F4">
          <w:rPr>
            <w:noProof/>
            <w:webHidden/>
          </w:rPr>
          <w:instrText xml:space="preserve"> PAGEREF _Toc228854579 \h </w:instrText>
        </w:r>
        <w:r>
          <w:rPr>
            <w:noProof/>
            <w:webHidden/>
          </w:rPr>
        </w:r>
        <w:r>
          <w:rPr>
            <w:noProof/>
            <w:webHidden/>
          </w:rPr>
          <w:fldChar w:fldCharType="separate"/>
        </w:r>
        <w:r w:rsidR="005F3A1E">
          <w:rPr>
            <w:noProof/>
            <w:webHidden/>
          </w:rPr>
          <w:t>81</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0" w:history="1">
        <w:r w:rsidR="002255F4" w:rsidRPr="00917982">
          <w:rPr>
            <w:rStyle w:val="Hyperlink"/>
            <w:noProof/>
          </w:rPr>
          <w:t>Figure 58 - Microphone 3/Test 6</w:t>
        </w:r>
        <w:r w:rsidR="002255F4">
          <w:rPr>
            <w:noProof/>
            <w:webHidden/>
          </w:rPr>
          <w:tab/>
        </w:r>
        <w:r>
          <w:rPr>
            <w:noProof/>
            <w:webHidden/>
          </w:rPr>
          <w:fldChar w:fldCharType="begin"/>
        </w:r>
        <w:r w:rsidR="002255F4">
          <w:rPr>
            <w:noProof/>
            <w:webHidden/>
          </w:rPr>
          <w:instrText xml:space="preserve"> PAGEREF _Toc228854580 \h </w:instrText>
        </w:r>
        <w:r>
          <w:rPr>
            <w:noProof/>
            <w:webHidden/>
          </w:rPr>
        </w:r>
        <w:r>
          <w:rPr>
            <w:noProof/>
            <w:webHidden/>
          </w:rPr>
          <w:fldChar w:fldCharType="separate"/>
        </w:r>
        <w:r w:rsidR="005F3A1E">
          <w:rPr>
            <w:noProof/>
            <w:webHidden/>
          </w:rPr>
          <w:t>82</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1" w:history="1">
        <w:r w:rsidR="002255F4" w:rsidRPr="00917982">
          <w:rPr>
            <w:rStyle w:val="Hyperlink"/>
            <w:noProof/>
          </w:rPr>
          <w:t>Figure 59 - Microphone 1/Test 7</w:t>
        </w:r>
        <w:r w:rsidR="002255F4">
          <w:rPr>
            <w:noProof/>
            <w:webHidden/>
          </w:rPr>
          <w:tab/>
        </w:r>
        <w:r>
          <w:rPr>
            <w:noProof/>
            <w:webHidden/>
          </w:rPr>
          <w:fldChar w:fldCharType="begin"/>
        </w:r>
        <w:r w:rsidR="002255F4">
          <w:rPr>
            <w:noProof/>
            <w:webHidden/>
          </w:rPr>
          <w:instrText xml:space="preserve"> PAGEREF _Toc228854581 \h </w:instrText>
        </w:r>
        <w:r>
          <w:rPr>
            <w:noProof/>
            <w:webHidden/>
          </w:rPr>
        </w:r>
        <w:r>
          <w:rPr>
            <w:noProof/>
            <w:webHidden/>
          </w:rPr>
          <w:fldChar w:fldCharType="separate"/>
        </w:r>
        <w:r w:rsidR="005F3A1E">
          <w:rPr>
            <w:noProof/>
            <w:webHidden/>
          </w:rPr>
          <w:t>83</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2" w:history="1">
        <w:r w:rsidR="002255F4" w:rsidRPr="00917982">
          <w:rPr>
            <w:rStyle w:val="Hyperlink"/>
            <w:noProof/>
          </w:rPr>
          <w:t>Figure 60 - Microphone 2/Test 7</w:t>
        </w:r>
        <w:r w:rsidR="002255F4">
          <w:rPr>
            <w:noProof/>
            <w:webHidden/>
          </w:rPr>
          <w:tab/>
        </w:r>
        <w:r>
          <w:rPr>
            <w:noProof/>
            <w:webHidden/>
          </w:rPr>
          <w:fldChar w:fldCharType="begin"/>
        </w:r>
        <w:r w:rsidR="002255F4">
          <w:rPr>
            <w:noProof/>
            <w:webHidden/>
          </w:rPr>
          <w:instrText xml:space="preserve"> PAGEREF _Toc228854582 \h </w:instrText>
        </w:r>
        <w:r>
          <w:rPr>
            <w:noProof/>
            <w:webHidden/>
          </w:rPr>
        </w:r>
        <w:r>
          <w:rPr>
            <w:noProof/>
            <w:webHidden/>
          </w:rPr>
          <w:fldChar w:fldCharType="separate"/>
        </w:r>
        <w:r w:rsidR="005F3A1E">
          <w:rPr>
            <w:noProof/>
            <w:webHidden/>
          </w:rPr>
          <w:t>84</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3" w:history="1">
        <w:r w:rsidR="002255F4" w:rsidRPr="00917982">
          <w:rPr>
            <w:rStyle w:val="Hyperlink"/>
            <w:noProof/>
          </w:rPr>
          <w:t>Figure 61 - Microphone 3/Test 7</w:t>
        </w:r>
        <w:r w:rsidR="002255F4">
          <w:rPr>
            <w:noProof/>
            <w:webHidden/>
          </w:rPr>
          <w:tab/>
        </w:r>
        <w:r>
          <w:rPr>
            <w:noProof/>
            <w:webHidden/>
          </w:rPr>
          <w:fldChar w:fldCharType="begin"/>
        </w:r>
        <w:r w:rsidR="002255F4">
          <w:rPr>
            <w:noProof/>
            <w:webHidden/>
          </w:rPr>
          <w:instrText xml:space="preserve"> PAGEREF _Toc228854583 \h </w:instrText>
        </w:r>
        <w:r>
          <w:rPr>
            <w:noProof/>
            <w:webHidden/>
          </w:rPr>
        </w:r>
        <w:r>
          <w:rPr>
            <w:noProof/>
            <w:webHidden/>
          </w:rPr>
          <w:fldChar w:fldCharType="separate"/>
        </w:r>
        <w:r w:rsidR="005F3A1E">
          <w:rPr>
            <w:noProof/>
            <w:webHidden/>
          </w:rPr>
          <w:t>85</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4" w:history="1">
        <w:r w:rsidR="002255F4" w:rsidRPr="00917982">
          <w:rPr>
            <w:rStyle w:val="Hyperlink"/>
            <w:noProof/>
          </w:rPr>
          <w:t>Figure 62 - Microphone 1/Test 8</w:t>
        </w:r>
        <w:r w:rsidR="002255F4">
          <w:rPr>
            <w:noProof/>
            <w:webHidden/>
          </w:rPr>
          <w:tab/>
        </w:r>
        <w:r>
          <w:rPr>
            <w:noProof/>
            <w:webHidden/>
          </w:rPr>
          <w:fldChar w:fldCharType="begin"/>
        </w:r>
        <w:r w:rsidR="002255F4">
          <w:rPr>
            <w:noProof/>
            <w:webHidden/>
          </w:rPr>
          <w:instrText xml:space="preserve"> PAGEREF _Toc228854584 \h </w:instrText>
        </w:r>
        <w:r>
          <w:rPr>
            <w:noProof/>
            <w:webHidden/>
          </w:rPr>
        </w:r>
        <w:r>
          <w:rPr>
            <w:noProof/>
            <w:webHidden/>
          </w:rPr>
          <w:fldChar w:fldCharType="separate"/>
        </w:r>
        <w:r w:rsidR="005F3A1E">
          <w:rPr>
            <w:noProof/>
            <w:webHidden/>
          </w:rPr>
          <w:t>86</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5" w:history="1">
        <w:r w:rsidR="002255F4" w:rsidRPr="00917982">
          <w:rPr>
            <w:rStyle w:val="Hyperlink"/>
            <w:noProof/>
          </w:rPr>
          <w:t>Figure 63 - Microphone 2/Test 8</w:t>
        </w:r>
        <w:r w:rsidR="002255F4">
          <w:rPr>
            <w:noProof/>
            <w:webHidden/>
          </w:rPr>
          <w:tab/>
        </w:r>
        <w:r>
          <w:rPr>
            <w:noProof/>
            <w:webHidden/>
          </w:rPr>
          <w:fldChar w:fldCharType="begin"/>
        </w:r>
        <w:r w:rsidR="002255F4">
          <w:rPr>
            <w:noProof/>
            <w:webHidden/>
          </w:rPr>
          <w:instrText xml:space="preserve"> PAGEREF _Toc228854585 \h </w:instrText>
        </w:r>
        <w:r>
          <w:rPr>
            <w:noProof/>
            <w:webHidden/>
          </w:rPr>
        </w:r>
        <w:r>
          <w:rPr>
            <w:noProof/>
            <w:webHidden/>
          </w:rPr>
          <w:fldChar w:fldCharType="separate"/>
        </w:r>
        <w:r w:rsidR="005F3A1E">
          <w:rPr>
            <w:noProof/>
            <w:webHidden/>
          </w:rPr>
          <w:t>87</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6" w:history="1">
        <w:r w:rsidR="002255F4" w:rsidRPr="00917982">
          <w:rPr>
            <w:rStyle w:val="Hyperlink"/>
            <w:noProof/>
          </w:rPr>
          <w:t>Figure 64 - Microphone 3/Test 8</w:t>
        </w:r>
        <w:r w:rsidR="002255F4">
          <w:rPr>
            <w:noProof/>
            <w:webHidden/>
          </w:rPr>
          <w:tab/>
        </w:r>
        <w:r>
          <w:rPr>
            <w:noProof/>
            <w:webHidden/>
          </w:rPr>
          <w:fldChar w:fldCharType="begin"/>
        </w:r>
        <w:r w:rsidR="002255F4">
          <w:rPr>
            <w:noProof/>
            <w:webHidden/>
          </w:rPr>
          <w:instrText xml:space="preserve"> PAGEREF _Toc228854586 \h </w:instrText>
        </w:r>
        <w:r>
          <w:rPr>
            <w:noProof/>
            <w:webHidden/>
          </w:rPr>
        </w:r>
        <w:r>
          <w:rPr>
            <w:noProof/>
            <w:webHidden/>
          </w:rPr>
          <w:fldChar w:fldCharType="separate"/>
        </w:r>
        <w:r w:rsidR="005F3A1E">
          <w:rPr>
            <w:noProof/>
            <w:webHidden/>
          </w:rPr>
          <w:t>88</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7" w:history="1">
        <w:r w:rsidR="002255F4" w:rsidRPr="00917982">
          <w:rPr>
            <w:rStyle w:val="Hyperlink"/>
            <w:noProof/>
          </w:rPr>
          <w:t>Figure 65 - Microphone 1/Test 9</w:t>
        </w:r>
        <w:r w:rsidR="002255F4">
          <w:rPr>
            <w:noProof/>
            <w:webHidden/>
          </w:rPr>
          <w:tab/>
        </w:r>
        <w:r>
          <w:rPr>
            <w:noProof/>
            <w:webHidden/>
          </w:rPr>
          <w:fldChar w:fldCharType="begin"/>
        </w:r>
        <w:r w:rsidR="002255F4">
          <w:rPr>
            <w:noProof/>
            <w:webHidden/>
          </w:rPr>
          <w:instrText xml:space="preserve"> PAGEREF _Toc228854587 \h </w:instrText>
        </w:r>
        <w:r>
          <w:rPr>
            <w:noProof/>
            <w:webHidden/>
          </w:rPr>
        </w:r>
        <w:r>
          <w:rPr>
            <w:noProof/>
            <w:webHidden/>
          </w:rPr>
          <w:fldChar w:fldCharType="separate"/>
        </w:r>
        <w:r w:rsidR="005F3A1E">
          <w:rPr>
            <w:noProof/>
            <w:webHidden/>
          </w:rPr>
          <w:t>89</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8" w:history="1">
        <w:r w:rsidR="002255F4" w:rsidRPr="00917982">
          <w:rPr>
            <w:rStyle w:val="Hyperlink"/>
            <w:noProof/>
          </w:rPr>
          <w:t>Figure 66 - Microphone 2/Test 9</w:t>
        </w:r>
        <w:r w:rsidR="002255F4">
          <w:rPr>
            <w:noProof/>
            <w:webHidden/>
          </w:rPr>
          <w:tab/>
        </w:r>
        <w:r>
          <w:rPr>
            <w:noProof/>
            <w:webHidden/>
          </w:rPr>
          <w:fldChar w:fldCharType="begin"/>
        </w:r>
        <w:r w:rsidR="002255F4">
          <w:rPr>
            <w:noProof/>
            <w:webHidden/>
          </w:rPr>
          <w:instrText xml:space="preserve"> PAGEREF _Toc228854588 \h </w:instrText>
        </w:r>
        <w:r>
          <w:rPr>
            <w:noProof/>
            <w:webHidden/>
          </w:rPr>
        </w:r>
        <w:r>
          <w:rPr>
            <w:noProof/>
            <w:webHidden/>
          </w:rPr>
          <w:fldChar w:fldCharType="separate"/>
        </w:r>
        <w:r w:rsidR="005F3A1E">
          <w:rPr>
            <w:noProof/>
            <w:webHidden/>
          </w:rPr>
          <w:t>90</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89" w:history="1">
        <w:r w:rsidR="002255F4" w:rsidRPr="00917982">
          <w:rPr>
            <w:rStyle w:val="Hyperlink"/>
            <w:noProof/>
          </w:rPr>
          <w:t>Figure 67 - Microphone 3/Test 9</w:t>
        </w:r>
        <w:r w:rsidR="002255F4">
          <w:rPr>
            <w:noProof/>
            <w:webHidden/>
          </w:rPr>
          <w:tab/>
        </w:r>
        <w:r>
          <w:rPr>
            <w:noProof/>
            <w:webHidden/>
          </w:rPr>
          <w:fldChar w:fldCharType="begin"/>
        </w:r>
        <w:r w:rsidR="002255F4">
          <w:rPr>
            <w:noProof/>
            <w:webHidden/>
          </w:rPr>
          <w:instrText xml:space="preserve"> PAGEREF _Toc228854589 \h </w:instrText>
        </w:r>
        <w:r>
          <w:rPr>
            <w:noProof/>
            <w:webHidden/>
          </w:rPr>
        </w:r>
        <w:r>
          <w:rPr>
            <w:noProof/>
            <w:webHidden/>
          </w:rPr>
          <w:fldChar w:fldCharType="separate"/>
        </w:r>
        <w:r w:rsidR="005F3A1E">
          <w:rPr>
            <w:noProof/>
            <w:webHidden/>
          </w:rPr>
          <w:t>91</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90" w:history="1">
        <w:r w:rsidR="002255F4" w:rsidRPr="00917982">
          <w:rPr>
            <w:rStyle w:val="Hyperlink"/>
            <w:noProof/>
          </w:rPr>
          <w:t>Figure 68 - Microphone 1/Test 10</w:t>
        </w:r>
        <w:r w:rsidR="002255F4">
          <w:rPr>
            <w:noProof/>
            <w:webHidden/>
          </w:rPr>
          <w:tab/>
        </w:r>
        <w:r>
          <w:rPr>
            <w:noProof/>
            <w:webHidden/>
          </w:rPr>
          <w:fldChar w:fldCharType="begin"/>
        </w:r>
        <w:r w:rsidR="002255F4">
          <w:rPr>
            <w:noProof/>
            <w:webHidden/>
          </w:rPr>
          <w:instrText xml:space="preserve"> PAGEREF _Toc228854590 \h </w:instrText>
        </w:r>
        <w:r>
          <w:rPr>
            <w:noProof/>
            <w:webHidden/>
          </w:rPr>
        </w:r>
        <w:r>
          <w:rPr>
            <w:noProof/>
            <w:webHidden/>
          </w:rPr>
          <w:fldChar w:fldCharType="separate"/>
        </w:r>
        <w:r w:rsidR="005F3A1E">
          <w:rPr>
            <w:noProof/>
            <w:webHidden/>
          </w:rPr>
          <w:t>92</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91" w:history="1">
        <w:r w:rsidR="002255F4" w:rsidRPr="00917982">
          <w:rPr>
            <w:rStyle w:val="Hyperlink"/>
            <w:noProof/>
          </w:rPr>
          <w:t>Figure 69 - Microphone 2/Test 10</w:t>
        </w:r>
        <w:r w:rsidR="002255F4">
          <w:rPr>
            <w:noProof/>
            <w:webHidden/>
          </w:rPr>
          <w:tab/>
        </w:r>
        <w:r>
          <w:rPr>
            <w:noProof/>
            <w:webHidden/>
          </w:rPr>
          <w:fldChar w:fldCharType="begin"/>
        </w:r>
        <w:r w:rsidR="002255F4">
          <w:rPr>
            <w:noProof/>
            <w:webHidden/>
          </w:rPr>
          <w:instrText xml:space="preserve"> PAGEREF _Toc228854591 \h </w:instrText>
        </w:r>
        <w:r>
          <w:rPr>
            <w:noProof/>
            <w:webHidden/>
          </w:rPr>
        </w:r>
        <w:r>
          <w:rPr>
            <w:noProof/>
            <w:webHidden/>
          </w:rPr>
          <w:fldChar w:fldCharType="separate"/>
        </w:r>
        <w:r w:rsidR="005F3A1E">
          <w:rPr>
            <w:noProof/>
            <w:webHidden/>
          </w:rPr>
          <w:t>93</w:t>
        </w:r>
        <w:r>
          <w:rPr>
            <w:noProof/>
            <w:webHidden/>
          </w:rPr>
          <w:fldChar w:fldCharType="end"/>
        </w:r>
      </w:hyperlink>
    </w:p>
    <w:p w:rsidR="002255F4" w:rsidRDefault="003D7A97">
      <w:pPr>
        <w:pStyle w:val="TableofFigures"/>
        <w:tabs>
          <w:tab w:val="right" w:leader="dot" w:pos="8630"/>
        </w:tabs>
        <w:rPr>
          <w:rFonts w:eastAsiaTheme="minorEastAsia" w:cstheme="minorBidi"/>
          <w:b w:val="0"/>
          <w:smallCaps w:val="0"/>
          <w:noProof/>
          <w:sz w:val="22"/>
          <w:szCs w:val="22"/>
        </w:rPr>
      </w:pPr>
      <w:hyperlink w:anchor="_Toc228854592" w:history="1">
        <w:r w:rsidR="002255F4" w:rsidRPr="00917982">
          <w:rPr>
            <w:rStyle w:val="Hyperlink"/>
            <w:noProof/>
          </w:rPr>
          <w:t>Figure 70 - Microphone 3/Test 10</w:t>
        </w:r>
        <w:r w:rsidR="002255F4">
          <w:rPr>
            <w:noProof/>
            <w:webHidden/>
          </w:rPr>
          <w:tab/>
        </w:r>
        <w:r>
          <w:rPr>
            <w:noProof/>
            <w:webHidden/>
          </w:rPr>
          <w:fldChar w:fldCharType="begin"/>
        </w:r>
        <w:r w:rsidR="002255F4">
          <w:rPr>
            <w:noProof/>
            <w:webHidden/>
          </w:rPr>
          <w:instrText xml:space="preserve"> PAGEREF _Toc228854592 \h </w:instrText>
        </w:r>
        <w:r>
          <w:rPr>
            <w:noProof/>
            <w:webHidden/>
          </w:rPr>
        </w:r>
        <w:r>
          <w:rPr>
            <w:noProof/>
            <w:webHidden/>
          </w:rPr>
          <w:fldChar w:fldCharType="separate"/>
        </w:r>
        <w:r w:rsidR="005F3A1E">
          <w:rPr>
            <w:noProof/>
            <w:webHidden/>
          </w:rPr>
          <w:t>94</w:t>
        </w:r>
        <w:r>
          <w:rPr>
            <w:noProof/>
            <w:webHidden/>
          </w:rPr>
          <w:fldChar w:fldCharType="end"/>
        </w:r>
      </w:hyperlink>
    </w:p>
    <w:p w:rsidR="00883F0F" w:rsidRDefault="003D7A97" w:rsidP="00883F0F">
      <w:r>
        <w:rPr>
          <w:szCs w:val="32"/>
        </w:rPr>
        <w:fldChar w:fldCharType="end"/>
      </w:r>
    </w:p>
    <w:p w:rsidR="008704B8" w:rsidRDefault="008704B8" w:rsidP="008E5D1A">
      <w:pPr>
        <w:pStyle w:val="Heading1"/>
        <w:rPr>
          <w:szCs w:val="32"/>
        </w:rPr>
      </w:pPr>
    </w:p>
    <w:p w:rsidR="008704B8" w:rsidRDefault="008704B8" w:rsidP="008704B8">
      <w:pPr>
        <w:rPr>
          <w:rFonts w:asciiTheme="majorHAnsi" w:hAnsiTheme="majorHAnsi"/>
          <w:sz w:val="40"/>
        </w:rPr>
      </w:pPr>
      <w:r>
        <w:br w:type="page"/>
      </w:r>
    </w:p>
    <w:p w:rsidR="000D3CB7" w:rsidRDefault="000D3CB7" w:rsidP="00A61047">
      <w:pPr>
        <w:pStyle w:val="Heading1"/>
        <w:sectPr w:rsidR="000D3CB7" w:rsidSect="000D3CB7">
          <w:type w:val="continuous"/>
          <w:pgSz w:w="12240" w:h="15840"/>
          <w:pgMar w:top="1440" w:right="1800" w:bottom="1440" w:left="1800" w:header="720" w:footer="720" w:gutter="0"/>
          <w:cols w:space="720"/>
          <w:docGrid w:linePitch="360"/>
        </w:sectPr>
      </w:pPr>
    </w:p>
    <w:p w:rsidR="00CE2F91" w:rsidRDefault="00A61047" w:rsidP="00A61047">
      <w:pPr>
        <w:pStyle w:val="Heading1"/>
      </w:pPr>
      <w:bookmarkStart w:id="0" w:name="_Toc228859147"/>
      <w:r>
        <w:lastRenderedPageBreak/>
        <w:t>Acknowledgements</w:t>
      </w:r>
      <w:bookmarkEnd w:id="0"/>
    </w:p>
    <w:p w:rsidR="004C53EA" w:rsidRPr="004C53EA" w:rsidRDefault="004C53EA" w:rsidP="004C53EA"/>
    <w:p w:rsidR="00CE2F91" w:rsidRDefault="00CE2F91" w:rsidP="002248F5">
      <w:pPr>
        <w:spacing w:line="360" w:lineRule="auto"/>
      </w:pPr>
      <w:r>
        <w:tab/>
        <w:t xml:space="preserve">During the course of the semester, we had a lot of problems to solve in a short period of time. Thankfully, we had plenty of help from some various people on and off campus and we would like to recognize those individuals properly. </w:t>
      </w:r>
    </w:p>
    <w:p w:rsidR="00FF0ED4" w:rsidRDefault="00CE2F91" w:rsidP="002248F5">
      <w:pPr>
        <w:spacing w:line="360" w:lineRule="auto"/>
      </w:pPr>
      <w:r>
        <w:tab/>
        <w:t xml:space="preserve">First and foremost, we would like to thank our advisors, Fred </w:t>
      </w:r>
      <w:r w:rsidR="007C3B0C">
        <w:t>Hutson and Germano Iannac</w:t>
      </w:r>
      <w:r w:rsidR="0039244E">
        <w:t>c</w:t>
      </w:r>
      <w:r w:rsidR="007C3B0C">
        <w:t xml:space="preserve">hione, for agreeing to take on an extra project with very short notice. Our project team was given complete creative control over the design and manufacture of the Doppler device and we received some great feedback from both advisors. Each had their own ideas on ways we could improve our design and our testing methods. We both enjoyed the laid back attitude and helpful insight of our advisors, as well as the timelines that were provided early on in the semester. This kept us pointed in the right direction and gave us a clear picture of what needed to be done and when. </w:t>
      </w:r>
      <w:r w:rsidR="00FF0ED4">
        <w:t xml:space="preserve">So thank you Fred and Germano for helping us get the equipment we needed and putting up with our occasional tardiness. You guys both made this project a lot of fun to work on. </w:t>
      </w:r>
    </w:p>
    <w:p w:rsidR="00317245" w:rsidRDefault="00FF0ED4" w:rsidP="002248F5">
      <w:pPr>
        <w:spacing w:line="360" w:lineRule="auto"/>
      </w:pPr>
      <w:r>
        <w:tab/>
        <w:t xml:space="preserve">Next we would like to thank Alexi Girgis, a long-time friend and graduate student at WPI. </w:t>
      </w:r>
      <w:r w:rsidR="00350AC6">
        <w:t xml:space="preserve">Alexi was asked to help with the derivation of the Doppler effect for the case of our device and to familiarize us with a vector graphics software program which allowed us to draw some lovely figures for our derivation. We know that Alexi is extremely busy </w:t>
      </w:r>
      <w:r w:rsidR="007A4EE1">
        <w:t xml:space="preserve">and by no means obligated to help us </w:t>
      </w:r>
      <w:r w:rsidR="00350AC6">
        <w:t>so we would like</w:t>
      </w:r>
      <w:r w:rsidR="00317245">
        <w:t xml:space="preserve"> to thank him very much for his </w:t>
      </w:r>
      <w:r w:rsidR="00350AC6">
        <w:t xml:space="preserve">assistance. </w:t>
      </w:r>
      <w:r>
        <w:t xml:space="preserve"> </w:t>
      </w:r>
    </w:p>
    <w:p w:rsidR="00C07752" w:rsidRDefault="00317245" w:rsidP="002248F5">
      <w:pPr>
        <w:spacing w:line="360" w:lineRule="auto"/>
      </w:pPr>
      <w:r>
        <w:tab/>
        <w:t xml:space="preserve">We would also like to thank Christine Drew in the library. As usual, Christine was great when we needed to find some relevant literature to look at. Her skill as a reference librarian has saved us and probably many other students from hours of wandering around hopelessly searching for the right book. She is a great person to know at this school and we thank her for pointing us in the right directions.  </w:t>
      </w:r>
    </w:p>
    <w:p w:rsidR="00A61047" w:rsidRDefault="00C07752" w:rsidP="002248F5">
      <w:pPr>
        <w:spacing w:line="360" w:lineRule="auto"/>
      </w:pPr>
      <w:r>
        <w:tab/>
        <w:t xml:space="preserve">Finally, we would like to thank everyone who had to listen to our buzzers while we were testing for this project. We know that those buzzers are extremely annoying and </w:t>
      </w:r>
      <w:r w:rsidR="002248F5">
        <w:t xml:space="preserve">hard to listen to so if you happened to be subjected to that at any point during the semester, thank you for your patience and understanding. </w:t>
      </w:r>
      <w:r>
        <w:t xml:space="preserve"> </w:t>
      </w:r>
      <w:r w:rsidR="00A61047">
        <w:br w:type="page"/>
      </w:r>
    </w:p>
    <w:p w:rsidR="009C10AB" w:rsidRDefault="00A61047" w:rsidP="00A61047">
      <w:pPr>
        <w:pStyle w:val="Heading1"/>
      </w:pPr>
      <w:bookmarkStart w:id="1" w:name="_Toc228859148"/>
      <w:r>
        <w:lastRenderedPageBreak/>
        <w:t>Abstract</w:t>
      </w:r>
      <w:bookmarkEnd w:id="1"/>
    </w:p>
    <w:p w:rsidR="008324FB" w:rsidRPr="008324FB" w:rsidRDefault="008324FB" w:rsidP="008324FB"/>
    <w:p w:rsidR="00A61047" w:rsidRDefault="009C10AB" w:rsidP="00322911">
      <w:pPr>
        <w:spacing w:line="360" w:lineRule="auto"/>
      </w:pPr>
      <w:r>
        <w:tab/>
        <w:t xml:space="preserve">This project was created as an extension of a previous IQP. The main goals were to improve the design of an existing Doppler effect simulator and to be able to produce reliable data such that this device can be used in the future for freshman laboratory experiments. To meet these goals, the prototype model was completely redesigned to improve </w:t>
      </w:r>
      <w:r w:rsidR="004705F5">
        <w:t xml:space="preserve">stability, balance, and overall performance. </w:t>
      </w:r>
      <w:r w:rsidR="006F087C">
        <w:t>With this new device, a</w:t>
      </w:r>
      <w:r w:rsidR="004705F5">
        <w:t xml:space="preserve"> battery of systematic tests was carried out in which each controllable variable was isolated. The results of these tests indicated that if more time is dedicated to completing a full analysis of all data, this device could indeed be used as an exciting new way to demonstrate the Doppler effect.   </w:t>
      </w:r>
      <w:r w:rsidR="00A61047">
        <w:br w:type="page"/>
      </w:r>
    </w:p>
    <w:p w:rsidR="000F352C" w:rsidRDefault="00A61047" w:rsidP="00A61047">
      <w:pPr>
        <w:pStyle w:val="Heading1"/>
      </w:pPr>
      <w:bookmarkStart w:id="2" w:name="_Toc228859149"/>
      <w:r>
        <w:lastRenderedPageBreak/>
        <w:t>Executive Summary</w:t>
      </w:r>
      <w:bookmarkEnd w:id="2"/>
    </w:p>
    <w:p w:rsidR="008324FB" w:rsidRPr="008324FB" w:rsidRDefault="008324FB" w:rsidP="008324FB"/>
    <w:p w:rsidR="0031015F" w:rsidRDefault="000F352C" w:rsidP="00486173">
      <w:pPr>
        <w:spacing w:line="360" w:lineRule="auto"/>
      </w:pPr>
      <w:r>
        <w:tab/>
        <w:t xml:space="preserve">The </w:t>
      </w:r>
      <w:r w:rsidR="0077556F">
        <w:t xml:space="preserve">two most important </w:t>
      </w:r>
      <w:r>
        <w:t>question</w:t>
      </w:r>
      <w:r w:rsidR="00BA0F8A">
        <w:t>s</w:t>
      </w:r>
      <w:r>
        <w:t xml:space="preserve"> that needed to be answered during the semester w</w:t>
      </w:r>
      <w:r w:rsidR="00660501">
        <w:t>ere</w:t>
      </w:r>
      <w:r>
        <w:t xml:space="preserve"> ‘What improvements can be made on a prototype model of a spinning Doppler effect simulator?’</w:t>
      </w:r>
      <w:r w:rsidR="0077556F">
        <w:t xml:space="preserve"> and ‘Can repeatable data be generated, analyzed and synthesized for </w:t>
      </w:r>
      <w:r w:rsidR="000C5847">
        <w:t>the creation of</w:t>
      </w:r>
      <w:r w:rsidR="0077556F">
        <w:t xml:space="preserve"> an undergraduate laboratory experiment?’</w:t>
      </w:r>
    </w:p>
    <w:p w:rsidR="007C6656" w:rsidRDefault="0031015F" w:rsidP="00486173">
      <w:pPr>
        <w:spacing w:line="360" w:lineRule="auto"/>
      </w:pPr>
      <w:r>
        <w:tab/>
        <w:t xml:space="preserve">The motivation for this project was the continuance of a previous IQP from 2008. This IQP group aimed to create a fun, interesting new experiment to demonstrate a well-known physics concept and encouraged participation by keeping students engaged with hands-on activities. </w:t>
      </w:r>
    </w:p>
    <w:p w:rsidR="00D813D5" w:rsidRDefault="007C6656" w:rsidP="00486173">
      <w:pPr>
        <w:spacing w:line="360" w:lineRule="auto"/>
      </w:pPr>
      <w:r>
        <w:tab/>
        <w:t>In fourteen weeks, the Doppler device</w:t>
      </w:r>
      <w:r w:rsidR="000A3539">
        <w:t xml:space="preserve"> was reconstructed with new materials, and subjected to numerous tests under constantly changing conditions.</w:t>
      </w:r>
      <w:r w:rsidR="00AC4DB5">
        <w:t xml:space="preserve"> Laboratory testing of the new device during that period showed remarkable improvement in signal clarity and a decrease in both vibration and </w:t>
      </w:r>
      <w:r w:rsidR="00150EA1">
        <w:t xml:space="preserve">audible </w:t>
      </w:r>
      <w:r w:rsidR="00AC4DB5">
        <w:t xml:space="preserve">noise inherent in the system. </w:t>
      </w:r>
      <w:r w:rsidR="00150EA1">
        <w:t xml:space="preserve">One factor that </w:t>
      </w:r>
      <w:r w:rsidR="00763355">
        <w:t xml:space="preserve">has a potential to skew </w:t>
      </w:r>
      <w:r w:rsidR="00D813D5">
        <w:t xml:space="preserve">any </w:t>
      </w:r>
      <w:r w:rsidR="00763355">
        <w:t>test results is the reflection of sound waves of the solid walls and floors of Olin Hall.</w:t>
      </w:r>
      <w:r w:rsidR="00150EA1">
        <w:t xml:space="preserve"> </w:t>
      </w:r>
      <w:r w:rsidR="00D813D5">
        <w:t xml:space="preserve">Additionally, a set of Doppler equations that </w:t>
      </w:r>
      <w:r w:rsidR="00883919">
        <w:t>govern</w:t>
      </w:r>
      <w:r w:rsidR="00D813D5">
        <w:t xml:space="preserve"> the situation created in this experiment were derived from known Doppler cases.</w:t>
      </w:r>
    </w:p>
    <w:p w:rsidR="00D813D5" w:rsidRDefault="00D813D5" w:rsidP="00486173">
      <w:pPr>
        <w:spacing w:line="360" w:lineRule="auto"/>
      </w:pPr>
      <w:r>
        <w:tab/>
        <w:t>Overall, testing demonstrated the fundamental soundness of the new Doppler device. Work should continue steadily on this project to push it towards becoming a usable laboratory experiment. When considering the advancement of this project, the following actions are recommended:</w:t>
      </w:r>
    </w:p>
    <w:p w:rsidR="00D813D5" w:rsidRDefault="00D813D5" w:rsidP="000F352C"/>
    <w:p w:rsidR="002C33BD" w:rsidRDefault="002C33BD" w:rsidP="00A47E8D">
      <w:pPr>
        <w:pStyle w:val="ListParagraph"/>
        <w:numPr>
          <w:ilvl w:val="0"/>
          <w:numId w:val="8"/>
        </w:numPr>
        <w:spacing w:line="360" w:lineRule="auto"/>
      </w:pPr>
      <w:r>
        <w:t>Obtain an independent confirmation of equation derivations</w:t>
      </w:r>
      <w:r w:rsidR="00C7411E">
        <w:t xml:space="preserve"> from a reputable source</w:t>
      </w:r>
    </w:p>
    <w:p w:rsidR="0024477A" w:rsidRDefault="0024477A" w:rsidP="00A47E8D">
      <w:pPr>
        <w:pStyle w:val="ListParagraph"/>
        <w:numPr>
          <w:ilvl w:val="0"/>
          <w:numId w:val="8"/>
        </w:numPr>
        <w:spacing w:line="360" w:lineRule="auto"/>
      </w:pPr>
      <w:r>
        <w:t>Perform a full observational and mathematical analysis of Spectrum Lab results</w:t>
      </w:r>
    </w:p>
    <w:p w:rsidR="00D813D5" w:rsidRDefault="0024477A" w:rsidP="00A47E8D">
      <w:pPr>
        <w:pStyle w:val="ListParagraph"/>
        <w:numPr>
          <w:ilvl w:val="0"/>
          <w:numId w:val="8"/>
        </w:numPr>
        <w:spacing w:line="360" w:lineRule="auto"/>
      </w:pPr>
      <w:r>
        <w:t>Characterize the properties of the resonant and harmonic frequencies of the buzzer when subjected to different config</w:t>
      </w:r>
      <w:r w:rsidR="00C7411E">
        <w:t>urations of the Doppler device</w:t>
      </w:r>
    </w:p>
    <w:p w:rsidR="0024477A" w:rsidRDefault="002C33BD" w:rsidP="00A47E8D">
      <w:pPr>
        <w:pStyle w:val="ListParagraph"/>
        <w:numPr>
          <w:ilvl w:val="0"/>
          <w:numId w:val="8"/>
        </w:numPr>
        <w:spacing w:line="360" w:lineRule="auto"/>
      </w:pPr>
      <w:r>
        <w:t>Make any additions or clarifications to the design or experimental procedure that could n</w:t>
      </w:r>
      <w:r w:rsidR="00C7411E">
        <w:t>ot be made during the semester</w:t>
      </w:r>
    </w:p>
    <w:p w:rsidR="002C33BD" w:rsidRDefault="00783456" w:rsidP="00A47E8D">
      <w:pPr>
        <w:pStyle w:val="ListParagraph"/>
        <w:numPr>
          <w:ilvl w:val="0"/>
          <w:numId w:val="8"/>
        </w:numPr>
        <w:spacing w:line="360" w:lineRule="auto"/>
      </w:pPr>
      <w:r>
        <w:t>F</w:t>
      </w:r>
      <w:r w:rsidR="002C33BD">
        <w:t xml:space="preserve">ind a professor </w:t>
      </w:r>
      <w:r>
        <w:t xml:space="preserve">or someone </w:t>
      </w:r>
      <w:r w:rsidR="002C33BD">
        <w:t xml:space="preserve">that is </w:t>
      </w:r>
      <w:r>
        <w:t xml:space="preserve">a professional </w:t>
      </w:r>
      <w:r w:rsidR="002C33BD">
        <w:t xml:space="preserve">in </w:t>
      </w:r>
      <w:r w:rsidR="00904F7E">
        <w:t>the field of p</w:t>
      </w:r>
      <w:r w:rsidR="002C33BD">
        <w:t xml:space="preserve">edagogy and get some expert suggestions on how to create </w:t>
      </w:r>
      <w:r w:rsidR="00E32C00">
        <w:t>clear and meaningful</w:t>
      </w:r>
      <w:r w:rsidR="002C33BD">
        <w:t xml:space="preserve"> laboratory exercise</w:t>
      </w:r>
      <w:r w:rsidR="00C7411E">
        <w:t>s using the new Doppler device</w:t>
      </w:r>
    </w:p>
    <w:p w:rsidR="00502CFA" w:rsidRDefault="00502CFA" w:rsidP="004B18CB">
      <w:pPr>
        <w:pStyle w:val="Heading1"/>
        <w:sectPr w:rsidR="00502CFA" w:rsidSect="000535D5">
          <w:headerReference w:type="default" r:id="rId17"/>
          <w:footerReference w:type="default" r:id="rId18"/>
          <w:type w:val="continuous"/>
          <w:pgSz w:w="12240" w:h="15840"/>
          <w:pgMar w:top="1440" w:right="1800" w:bottom="1440" w:left="1800" w:header="720" w:footer="720" w:gutter="0"/>
          <w:pgNumType w:fmt="upperRoman" w:start="1"/>
          <w:cols w:space="720"/>
          <w:docGrid w:linePitch="360"/>
        </w:sectPr>
      </w:pPr>
    </w:p>
    <w:p w:rsidR="003B4BB6" w:rsidRDefault="003B4BB6" w:rsidP="004B18CB">
      <w:pPr>
        <w:pStyle w:val="Heading1"/>
      </w:pPr>
      <w:bookmarkStart w:id="3" w:name="_Toc228859150"/>
      <w:r w:rsidRPr="0045413A">
        <w:lastRenderedPageBreak/>
        <w:t>1. Introduction</w:t>
      </w:r>
      <w:bookmarkEnd w:id="3"/>
    </w:p>
    <w:p w:rsidR="003850E7" w:rsidRPr="003850E7" w:rsidRDefault="003850E7" w:rsidP="003850E7"/>
    <w:p w:rsidR="009B6CCF" w:rsidRDefault="009B6CCF" w:rsidP="00A84BE8">
      <w:pPr>
        <w:spacing w:line="360" w:lineRule="auto"/>
        <w:ind w:firstLine="720"/>
      </w:pPr>
      <w:r>
        <w:t>The Doppler effect experiment was developed as part of an IQP by the Physics Production Corporation-a group of five WPI undergraduate students- and was presented in January 2009. This group began to assemble a creative physics “toolbox” to help new students grasp introductory physics concepts. The main goal of this IQP was to remodel the freshmen level laboratories of the WPI Physics Department with these new “tools” created for the physics “toolbox”. Another objective of this IQP was to create these tools in a way that would be “innovative and exciting for the students”</w:t>
      </w:r>
      <w:sdt>
        <w:sdtPr>
          <w:id w:val="271710520"/>
          <w:citation/>
        </w:sdtPr>
        <w:sdtContent>
          <w:fldSimple w:instr=" CITATION Pyd09 \l 1033 ">
            <w:r w:rsidR="00EB04B1">
              <w:rPr>
                <w:noProof/>
              </w:rPr>
              <w:t xml:space="preserve"> (Pydynkowski, Lessard, Perry, McGinley, &amp; Jones, 2009)</w:t>
            </w:r>
          </w:fldSimple>
        </w:sdtContent>
      </w:sdt>
      <w:r>
        <w:t xml:space="preserve">. </w:t>
      </w:r>
    </w:p>
    <w:p w:rsidR="00E728AF" w:rsidRDefault="00E728AF" w:rsidP="003850E7">
      <w:pPr>
        <w:spacing w:line="360" w:lineRule="auto"/>
        <w:ind w:firstLine="720"/>
      </w:pPr>
      <w:r>
        <w:t xml:space="preserve">The tools created in </w:t>
      </w:r>
      <w:r w:rsidRPr="00557ED6">
        <w:rPr>
          <w:i/>
        </w:rPr>
        <w:t>Ongoing Advancement of the Physics Toolbox</w:t>
      </w:r>
      <w:r>
        <w:t xml:space="preserve"> were intended to lay a foundation that could be improved upon by future WPI project teams as well as enhance the current state of the Physics Department. These tools are “far different than anything that has been seen by freshman taking the introductory Physics classes thus far.” </w:t>
      </w:r>
      <w:sdt>
        <w:sdtPr>
          <w:id w:val="271710521"/>
          <w:citation/>
        </w:sdtPr>
        <w:sdtContent>
          <w:fldSimple w:instr=" CITATION Pyd09 \l 1033 ">
            <w:r w:rsidR="00EB04B1">
              <w:rPr>
                <w:noProof/>
              </w:rPr>
              <w:t>(Pydynkowski, Lessard, Perry, McGinley, &amp; Jones, 2009)</w:t>
            </w:r>
          </w:fldSimple>
        </w:sdtContent>
      </w:sdt>
      <w:r w:rsidR="00725015">
        <w:t xml:space="preserve"> T</w:t>
      </w:r>
      <w:r>
        <w:t>he group, lead by Kyle Pydynkowski, chose to design these experiments in a unique manner to “capture the attention of the students who otherwise would not be interested in an introductory level physics course.”</w:t>
      </w:r>
      <w:r w:rsidR="00725015">
        <w:t xml:space="preserve"> </w:t>
      </w:r>
      <w:sdt>
        <w:sdtPr>
          <w:id w:val="271710522"/>
          <w:citation/>
        </w:sdtPr>
        <w:sdtContent>
          <w:fldSimple w:instr=" CITATION Pyd09 \l 1033 ">
            <w:r w:rsidR="00EB04B1">
              <w:rPr>
                <w:noProof/>
              </w:rPr>
              <w:t>(Pydynkowski, Lessard, Perry, McGinley, &amp; Jones, 2009)</w:t>
            </w:r>
          </w:fldSimple>
        </w:sdtContent>
      </w:sdt>
    </w:p>
    <w:p w:rsidR="003B4BB6" w:rsidRDefault="003B4BB6" w:rsidP="00725A98">
      <w:pPr>
        <w:spacing w:line="360" w:lineRule="auto"/>
      </w:pPr>
    </w:p>
    <w:p w:rsidR="003B4BB6" w:rsidRDefault="003B4BB6" w:rsidP="009B6CCF">
      <w:pPr>
        <w:pStyle w:val="Heading2"/>
      </w:pPr>
      <w:bookmarkStart w:id="4" w:name="_Toc228859151"/>
      <w:r w:rsidRPr="009B6CCF">
        <w:t>1.1 Overview of previous project</w:t>
      </w:r>
      <w:bookmarkEnd w:id="4"/>
    </w:p>
    <w:p w:rsidR="003850E7" w:rsidRPr="003850E7" w:rsidRDefault="003850E7" w:rsidP="003850E7"/>
    <w:p w:rsidR="003B4BB6" w:rsidRPr="009302A8" w:rsidRDefault="003B4BB6" w:rsidP="003850E7">
      <w:pPr>
        <w:spacing w:line="360" w:lineRule="auto"/>
      </w:pPr>
      <w:r>
        <w:tab/>
      </w:r>
      <w:r w:rsidRPr="009302A8">
        <w:t>Kyle Pydynkowski</w:t>
      </w:r>
      <w:r>
        <w:t xml:space="preserve"> and Konrad Perry were </w:t>
      </w:r>
      <w:r w:rsidRPr="009302A8">
        <w:t>responsible</w:t>
      </w:r>
      <w:r>
        <w:t xml:space="preserve"> for creating Physics laborator</w:t>
      </w:r>
      <w:r w:rsidR="00BD75DF">
        <w:t>ies</w:t>
      </w:r>
      <w:r>
        <w:t xml:space="preserve"> </w:t>
      </w:r>
      <w:r w:rsidRPr="009302A8">
        <w:t>that could be used in any of the freshman Physics courses.</w:t>
      </w:r>
      <w:r>
        <w:t xml:space="preserve"> </w:t>
      </w:r>
      <w:r w:rsidR="00BD75DF">
        <w:t xml:space="preserve">Pydynkowski was in charge of designing the device that would be used to carry out such experiments. </w:t>
      </w:r>
      <w:r>
        <w:t>The goal of creating a lab such as the Doppler experiment was to present a well-known concept in a new and interesting way and to encourage student attendance and participation.</w:t>
      </w:r>
      <w:r w:rsidRPr="009302A8">
        <w:t xml:space="preserve"> </w:t>
      </w:r>
      <w:r>
        <w:t>This particular</w:t>
      </w:r>
      <w:r w:rsidRPr="009302A8">
        <w:t xml:space="preserve"> </w:t>
      </w:r>
      <w:r>
        <w:t>experiment</w:t>
      </w:r>
      <w:r w:rsidRPr="009302A8">
        <w:t xml:space="preserve"> </w:t>
      </w:r>
      <w:r>
        <w:t xml:space="preserve">was intended to </w:t>
      </w:r>
      <w:r w:rsidRPr="009302A8">
        <w:t xml:space="preserve">engage all of the students </w:t>
      </w:r>
      <w:r>
        <w:t>present for the lab session</w:t>
      </w:r>
      <w:r w:rsidRPr="009302A8">
        <w:t>.</w:t>
      </w:r>
      <w:r w:rsidRPr="00431B22">
        <w:t xml:space="preserve"> </w:t>
      </w:r>
      <w:r w:rsidRPr="009302A8">
        <w:t xml:space="preserve">The topic of the lab should </w:t>
      </w:r>
      <w:r>
        <w:t xml:space="preserve">also complement the lectures and existing curriculum of the </w:t>
      </w:r>
      <w:r w:rsidR="00F12624">
        <w:t>p</w:t>
      </w:r>
      <w:r>
        <w:t xml:space="preserve">rofessors that teach the courses. In their report, </w:t>
      </w:r>
      <w:r w:rsidR="00103D50">
        <w:t xml:space="preserve">Pydynkowski and Perry </w:t>
      </w:r>
      <w:r>
        <w:t>state that “</w:t>
      </w:r>
      <w:r w:rsidRPr="009302A8">
        <w:t xml:space="preserve">Every student should have an equal amount of work to do so that all the students have </w:t>
      </w:r>
      <w:r>
        <w:t>an</w:t>
      </w:r>
      <w:r w:rsidRPr="009302A8">
        <w:t xml:space="preserve"> opportunity to learn.</w:t>
      </w:r>
      <w:r>
        <w:t xml:space="preserve">” </w:t>
      </w:r>
      <w:sdt>
        <w:sdtPr>
          <w:id w:val="271710523"/>
          <w:citation/>
        </w:sdtPr>
        <w:sdtContent>
          <w:fldSimple w:instr=" CITATION Pyd09 \l 1033 ">
            <w:r w:rsidR="00EB04B1">
              <w:rPr>
                <w:noProof/>
              </w:rPr>
              <w:t>(Pydynkowski, Lessard, Perry, McGinley, &amp; Jones, 2009)</w:t>
            </w:r>
          </w:fldSimple>
        </w:sdtContent>
      </w:sdt>
    </w:p>
    <w:p w:rsidR="003B4BB6" w:rsidRDefault="003B4BB6" w:rsidP="00A84BE8">
      <w:pPr>
        <w:spacing w:line="360" w:lineRule="auto"/>
      </w:pPr>
      <w:r>
        <w:lastRenderedPageBreak/>
        <w:tab/>
        <w:t xml:space="preserve">The original concept for the Doppler lab involved using a frictionless cart on a track. The cart would have a string attached to one end and hanging mass attached to the end of the string. A pulley </w:t>
      </w:r>
      <w:r w:rsidR="00526801">
        <w:t>would be</w:t>
      </w:r>
      <w:r>
        <w:t xml:space="preserve"> used to redirect the mass and use gravity to move the cart along the track. A microphone w</w:t>
      </w:r>
      <w:r w:rsidR="00526801">
        <w:t>ould</w:t>
      </w:r>
      <w:r>
        <w:t xml:space="preserve"> also </w:t>
      </w:r>
      <w:r w:rsidR="00526801">
        <w:t xml:space="preserve">be </w:t>
      </w:r>
      <w:r>
        <w:t>attached to the cart and was pointed in the direction of a speaker and a position sensor at the opposite end of the track. A program called Data Studio w</w:t>
      </w:r>
      <w:r w:rsidR="00526801">
        <w:t xml:space="preserve">ould </w:t>
      </w:r>
      <w:r>
        <w:t xml:space="preserve">then </w:t>
      </w:r>
      <w:r w:rsidR="00526801">
        <w:t xml:space="preserve">be </w:t>
      </w:r>
      <w:r>
        <w:t xml:space="preserve">used to emit a sound with a single waveform. The configuration for this original idea is shown in Figure 1 below. </w:t>
      </w:r>
    </w:p>
    <w:p w:rsidR="003B4BB6" w:rsidRDefault="003B4BB6" w:rsidP="003B4BB6">
      <w:pPr>
        <w:jc w:val="both"/>
      </w:pPr>
    </w:p>
    <w:p w:rsidR="003B4BB6" w:rsidRDefault="0004005B" w:rsidP="006C1D5F">
      <w:pPr>
        <w:keepNext/>
        <w:jc w:val="center"/>
      </w:pPr>
      <w:r>
        <w:rPr>
          <w:noProof/>
          <w:lang w:eastAsia="zh-CN"/>
        </w:rPr>
        <w:drawing>
          <wp:inline distT="0" distB="0" distL="0" distR="0">
            <wp:extent cx="5370513" cy="2609850"/>
            <wp:effectExtent l="19050" t="19050" r="20637" b="19050"/>
            <wp:docPr id="5" name="Picture 4" descr="Previous IQP Pict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ous IQP Picture 1.JPG"/>
                    <pic:cNvPicPr/>
                  </pic:nvPicPr>
                  <pic:blipFill>
                    <a:blip r:embed="rId19"/>
                    <a:srcRect l="10877" t="19818" r="18733" b="29848"/>
                    <a:stretch>
                      <a:fillRect/>
                    </a:stretch>
                  </pic:blipFill>
                  <pic:spPr>
                    <a:xfrm>
                      <a:off x="0" y="0"/>
                      <a:ext cx="5382851" cy="2615846"/>
                    </a:xfrm>
                    <a:prstGeom prst="rect">
                      <a:avLst/>
                    </a:prstGeom>
                    <a:ln w="19050">
                      <a:solidFill>
                        <a:schemeClr val="tx1"/>
                      </a:solidFill>
                    </a:ln>
                  </pic:spPr>
                </pic:pic>
              </a:graphicData>
            </a:graphic>
          </wp:inline>
        </w:drawing>
      </w:r>
    </w:p>
    <w:p w:rsidR="003B4BB6" w:rsidRDefault="003B4BB6" w:rsidP="003B4BB6">
      <w:pPr>
        <w:pStyle w:val="Caption"/>
        <w:jc w:val="center"/>
      </w:pPr>
      <w:bookmarkStart w:id="5" w:name="_Toc228854524"/>
      <w:r>
        <w:t xml:space="preserve">Figure </w:t>
      </w:r>
      <w:fldSimple w:instr=" SEQ Figure \* ARABIC ">
        <w:r w:rsidR="005F3A1E">
          <w:rPr>
            <w:noProof/>
          </w:rPr>
          <w:t>1</w:t>
        </w:r>
      </w:fldSimple>
      <w:r>
        <w:t xml:space="preserve"> - Doppler Experiment Concept Using Frictionless Cart on Track</w:t>
      </w:r>
      <w:bookmarkEnd w:id="5"/>
    </w:p>
    <w:p w:rsidR="003850E7" w:rsidRDefault="003B4BB6" w:rsidP="003B4BB6">
      <w:r>
        <w:tab/>
      </w:r>
    </w:p>
    <w:p w:rsidR="003B4BB6" w:rsidRDefault="003B4BB6" w:rsidP="006622D4">
      <w:pPr>
        <w:spacing w:line="360" w:lineRule="auto"/>
        <w:ind w:firstLine="720"/>
      </w:pPr>
      <w:r>
        <w:t xml:space="preserve">The microphone input </w:t>
      </w:r>
      <w:r w:rsidR="00545BD1">
        <w:t>could then be</w:t>
      </w:r>
      <w:r>
        <w:t xml:space="preserve"> analyzed with a program called Spectrum Lab. So the idea was to drop </w:t>
      </w:r>
      <w:r w:rsidRPr="009302A8">
        <w:t xml:space="preserve">hanging mass and </w:t>
      </w:r>
      <w:r>
        <w:t xml:space="preserve">simultaneously release the </w:t>
      </w:r>
      <w:r w:rsidRPr="009302A8">
        <w:t>cart w</w:t>
      </w:r>
      <w:r>
        <w:t xml:space="preserve">hile the microphone records the sound coming from the speaker. Theoretically, students should be able to visualize the Doppler effect and </w:t>
      </w:r>
      <w:r w:rsidRPr="009302A8">
        <w:t xml:space="preserve">use the data </w:t>
      </w:r>
      <w:r>
        <w:t>t</w:t>
      </w:r>
      <w:r w:rsidRPr="009302A8">
        <w:t xml:space="preserve">o find </w:t>
      </w:r>
      <w:r>
        <w:t xml:space="preserve">the </w:t>
      </w:r>
      <w:r w:rsidRPr="009302A8">
        <w:t>velocitie</w:t>
      </w:r>
      <w:r>
        <w:t>s and frequencies of the speaker</w:t>
      </w:r>
      <w:r w:rsidRPr="009302A8">
        <w:t xml:space="preserve"> and microphone from the </w:t>
      </w:r>
      <w:r>
        <w:t xml:space="preserve">Doppler </w:t>
      </w:r>
      <w:r w:rsidRPr="009302A8">
        <w:t xml:space="preserve">equations that </w:t>
      </w:r>
      <w:r>
        <w:t>are discussed in Chapter 2.</w:t>
      </w:r>
    </w:p>
    <w:p w:rsidR="003B4BB6" w:rsidRDefault="003B4BB6" w:rsidP="00545BD1">
      <w:pPr>
        <w:spacing w:line="360" w:lineRule="auto"/>
        <w:ind w:firstLine="720"/>
      </w:pPr>
      <w:r>
        <w:t xml:space="preserve">However, this IQP group soon realized that in order to detect and record Doppler effects, the cart would have had to be moving at a much faster speed than they anticipated. Even though the group recommended this as a good way to show the Doppler effect, the idea was adapted to be usable in the space provided in the WPI physics labs. </w:t>
      </w:r>
    </w:p>
    <w:p w:rsidR="003B4BB6" w:rsidRDefault="003B4BB6" w:rsidP="00A84BE8">
      <w:pPr>
        <w:spacing w:line="360" w:lineRule="auto"/>
      </w:pPr>
      <w:r>
        <w:tab/>
      </w:r>
      <w:r w:rsidRPr="004D15CC">
        <w:t xml:space="preserve">After realizing that the original design </w:t>
      </w:r>
      <w:r>
        <w:t>was</w:t>
      </w:r>
      <w:r w:rsidRPr="004D15CC">
        <w:t xml:space="preserve"> </w:t>
      </w:r>
      <w:r>
        <w:t>impractical</w:t>
      </w:r>
      <w:r w:rsidRPr="004D15CC">
        <w:t xml:space="preserve">, </w:t>
      </w:r>
      <w:r>
        <w:t>the team decided to create a lab that used some type of vari</w:t>
      </w:r>
      <w:r w:rsidRPr="004D15CC">
        <w:t xml:space="preserve">ation of the Doppler </w:t>
      </w:r>
      <w:r>
        <w:t>e</w:t>
      </w:r>
      <w:r w:rsidRPr="004D15CC">
        <w:t xml:space="preserve">ffect. </w:t>
      </w:r>
      <w:r>
        <w:t xml:space="preserve">After some brainstorming, </w:t>
      </w:r>
      <w:r>
        <w:lastRenderedPageBreak/>
        <w:t xml:space="preserve">the group decided to create a spinning Doppler machine. The idea came from Astronomy and is analogous to the rotation of a galaxy or a star.  One can analyze the spectrum of light emitted from a star in orbit, and just as easily analyze the spectrum of sound emitted from a buzzer spinning around in a circle. The basic experimental setup for the Doppler effect experiment can be seen in </w:t>
      </w:r>
      <w:r w:rsidR="00545BD1">
        <w:t>F</w:t>
      </w:r>
      <w:r>
        <w:t xml:space="preserve">igure </w:t>
      </w:r>
      <w:r w:rsidR="00545BD1">
        <w:t xml:space="preserve">2 </w:t>
      </w:r>
      <w:r>
        <w:t xml:space="preserve">below. </w:t>
      </w:r>
    </w:p>
    <w:p w:rsidR="0004005B" w:rsidRDefault="0004005B" w:rsidP="003B4BB6">
      <w:pPr>
        <w:jc w:val="both"/>
      </w:pPr>
    </w:p>
    <w:p w:rsidR="003B4BB6" w:rsidRDefault="0004005B" w:rsidP="006C1D5F">
      <w:pPr>
        <w:jc w:val="center"/>
      </w:pPr>
      <w:r>
        <w:rPr>
          <w:noProof/>
          <w:lang w:eastAsia="zh-CN"/>
        </w:rPr>
        <w:drawing>
          <wp:inline distT="0" distB="0" distL="0" distR="0">
            <wp:extent cx="5483913" cy="3095625"/>
            <wp:effectExtent l="19050" t="19050" r="21537" b="28575"/>
            <wp:docPr id="8" name="Picture 7" descr="Previous IQP Pict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ous IQP Picture 2.JPG"/>
                    <pic:cNvPicPr/>
                  </pic:nvPicPr>
                  <pic:blipFill>
                    <a:blip r:embed="rId20"/>
                    <a:stretch>
                      <a:fillRect/>
                    </a:stretch>
                  </pic:blipFill>
                  <pic:spPr>
                    <a:xfrm>
                      <a:off x="0" y="0"/>
                      <a:ext cx="5486400" cy="3097029"/>
                    </a:xfrm>
                    <a:prstGeom prst="rect">
                      <a:avLst/>
                    </a:prstGeom>
                    <a:ln w="19050">
                      <a:solidFill>
                        <a:schemeClr val="tx1"/>
                      </a:solidFill>
                    </a:ln>
                  </pic:spPr>
                </pic:pic>
              </a:graphicData>
            </a:graphic>
          </wp:inline>
        </w:drawing>
      </w:r>
    </w:p>
    <w:p w:rsidR="003B4BB6" w:rsidRDefault="003B4BB6" w:rsidP="003B4BB6">
      <w:pPr>
        <w:pStyle w:val="Caption"/>
        <w:jc w:val="center"/>
      </w:pPr>
      <w:bookmarkStart w:id="6" w:name="_Toc228854525"/>
      <w:r>
        <w:t xml:space="preserve">Figure </w:t>
      </w:r>
      <w:fldSimple w:instr=" SEQ Figure \* ARABIC ">
        <w:r w:rsidR="005F3A1E">
          <w:rPr>
            <w:noProof/>
          </w:rPr>
          <w:t>2</w:t>
        </w:r>
      </w:fldSimple>
      <w:r>
        <w:t xml:space="preserve"> - Experimental Setup for Doppler Effect experiment as of January 2009</w:t>
      </w:r>
      <w:bookmarkEnd w:id="6"/>
    </w:p>
    <w:p w:rsidR="003B4BB6" w:rsidRDefault="003B4BB6" w:rsidP="003B4BB6"/>
    <w:p w:rsidR="003B4BB6" w:rsidRDefault="003B4BB6" w:rsidP="006622D4">
      <w:pPr>
        <w:spacing w:line="360" w:lineRule="auto"/>
      </w:pPr>
      <w:r>
        <w:tab/>
        <w:t xml:space="preserve">An AC electric rotating motor is mounted in a square wooden box on top of a piece of plywood. A long wooden arm is then mounted on the motor and fastened to the motor mount with washers and screws. Buzzers were duct taped to each end of the arm and connected to a 9V battery which was also duct taped to the arm several inches from each from the buzzers. The motor was wired to an auto transformer </w:t>
      </w:r>
      <w:r w:rsidR="00F10EA9">
        <w:t xml:space="preserve">or Variac </w:t>
      </w:r>
      <w:r>
        <w:t xml:space="preserve">which allows the user to manually adjust the speed of the motor. A microphone is then placed just outside the spinning radius of the arm and used to receive the sound being emitted by the buzzers. The microphone is wired into a computer which runs a program called Spectrum Lab. This software can be used for spectrum analysis of the incoming sound. The spectrum can then be displayed in numerous ways depending on user preference. The default display plots frequency on the horizontal axis and amplitude on the vertical axis. A vertically-scrolling waterfall display can also be used to plot the resulting spectrum </w:t>
      </w:r>
      <w:r>
        <w:lastRenderedPageBreak/>
        <w:t xml:space="preserve">over time using pre-defined time intervals as data reference points. A sample screenshot is provided below to illustrate the setup of the Spectrum Lab interface. The data shown in Figure 3 was provided by the previous IQP team and represents data recorded using the experimental setup in Figure 2. </w:t>
      </w:r>
    </w:p>
    <w:p w:rsidR="003B4BB6" w:rsidRDefault="003B4BB6" w:rsidP="003B4BB6"/>
    <w:p w:rsidR="003B4BB6" w:rsidRDefault="0004005B" w:rsidP="00DC4DD7">
      <w:pPr>
        <w:keepNext/>
      </w:pPr>
      <w:r>
        <w:rPr>
          <w:noProof/>
          <w:lang w:eastAsia="zh-CN"/>
        </w:rPr>
        <w:drawing>
          <wp:inline distT="0" distB="0" distL="0" distR="0">
            <wp:extent cx="5486400" cy="4286250"/>
            <wp:effectExtent l="19050" t="0" r="0" b="0"/>
            <wp:docPr id="9" name="Picture 8" descr="Previous IQP Pict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ous IQP Picture 3.JPG"/>
                    <pic:cNvPicPr/>
                  </pic:nvPicPr>
                  <pic:blipFill>
                    <a:blip r:embed="rId21"/>
                    <a:srcRect b="24160"/>
                    <a:stretch>
                      <a:fillRect/>
                    </a:stretch>
                  </pic:blipFill>
                  <pic:spPr>
                    <a:xfrm>
                      <a:off x="0" y="0"/>
                      <a:ext cx="5486400" cy="4286250"/>
                    </a:xfrm>
                    <a:prstGeom prst="rect">
                      <a:avLst/>
                    </a:prstGeom>
                  </pic:spPr>
                </pic:pic>
              </a:graphicData>
            </a:graphic>
          </wp:inline>
        </w:drawing>
      </w:r>
    </w:p>
    <w:p w:rsidR="003B4BB6" w:rsidRDefault="003B4BB6" w:rsidP="003B4BB6">
      <w:pPr>
        <w:pStyle w:val="Caption"/>
        <w:jc w:val="center"/>
      </w:pPr>
      <w:bookmarkStart w:id="7" w:name="_Toc228854526"/>
      <w:r>
        <w:t xml:space="preserve">Figure </w:t>
      </w:r>
      <w:fldSimple w:instr=" SEQ Figure \* ARABIC ">
        <w:r w:rsidR="005F3A1E">
          <w:rPr>
            <w:noProof/>
          </w:rPr>
          <w:t>3</w:t>
        </w:r>
      </w:fldSimple>
      <w:r>
        <w:t xml:space="preserve"> – Sample Spectrum Lab Screenshot from previous IQP group</w:t>
      </w:r>
      <w:bookmarkEnd w:id="7"/>
    </w:p>
    <w:p w:rsidR="003B4BB6" w:rsidRDefault="003B4BB6" w:rsidP="003B4BB6">
      <w:r>
        <w:tab/>
      </w:r>
    </w:p>
    <w:p w:rsidR="003B4BB6" w:rsidRDefault="003B4BB6" w:rsidP="00A84BE8">
      <w:pPr>
        <w:spacing w:line="360" w:lineRule="auto"/>
      </w:pPr>
      <w:r>
        <w:tab/>
        <w:t xml:space="preserve">Figure 3 represents a combination of steps. First, the team allowed Spectrum Lab to pick up </w:t>
      </w:r>
      <w:r w:rsidR="00316C67">
        <w:t>five</w:t>
      </w:r>
      <w:r>
        <w:t xml:space="preserve"> seconds of dead air which is the blank area at the bottom of the waterfall display. Next,</w:t>
      </w:r>
      <w:r w:rsidRPr="004D15CC">
        <w:t xml:space="preserve"> one of the buzzers was connected to </w:t>
      </w:r>
      <w:r>
        <w:t>one of the</w:t>
      </w:r>
      <w:r w:rsidRPr="004D15CC">
        <w:t xml:space="preserve"> </w:t>
      </w:r>
      <w:r>
        <w:t>9V batteries</w:t>
      </w:r>
      <w:r w:rsidRPr="004D15CC">
        <w:t>. Th</w:t>
      </w:r>
      <w:r>
        <w:t>is shows the frequency emitted by the buzzer while at rest, which was previously referred to as the “natural frequency”.</w:t>
      </w:r>
      <w:r w:rsidRPr="004D15CC">
        <w:t xml:space="preserve"> </w:t>
      </w:r>
      <w:r>
        <w:t xml:space="preserve">This step is represented by the three straight lines that begin to form around </w:t>
      </w:r>
      <w:r w:rsidR="00316C67">
        <w:t xml:space="preserve">the </w:t>
      </w:r>
      <w:r>
        <w:t xml:space="preserve">16:39 </w:t>
      </w:r>
      <w:r w:rsidR="00316C67">
        <w:t xml:space="preserve">time interval marker </w:t>
      </w:r>
      <w:r>
        <w:t>in Figure 3. From this graph, it was observed that the buzzer was not monoton</w:t>
      </w:r>
      <w:r w:rsidR="00291ED4">
        <w:t>ic</w:t>
      </w:r>
      <w:r>
        <w:t xml:space="preserve">, but rather consisted of a combination of different tones being emitted simultaneously. After approximately 30 seconds </w:t>
      </w:r>
      <w:r w:rsidRPr="004D15CC">
        <w:t xml:space="preserve">the motor was turned on </w:t>
      </w:r>
      <w:r w:rsidRPr="004D15CC">
        <w:lastRenderedPageBreak/>
        <w:t xml:space="preserve">and slowly </w:t>
      </w:r>
      <w:r>
        <w:t xml:space="preserve">increased to an appropriately fast speed to record the Doppler effect. This can be seen in Figure 3 above where the three frequencies begin to widen. Once the spectral lines spread to their widest point, this indicates that the motor is at the maximum speed for that time period. After less than one minute, the motor </w:t>
      </w:r>
      <w:r w:rsidRPr="004D15CC">
        <w:t xml:space="preserve">was slowly tilted toward the microphone to a ninety degree angle. </w:t>
      </w:r>
      <w:r>
        <w:t xml:space="preserve">This can also be seen in Figure 3 around the </w:t>
      </w:r>
      <w:smartTag w:uri="urn:schemas-microsoft-com:office:smarttags" w:element="time">
        <w:smartTagPr>
          <w:attr w:name="Hour" w:val="16"/>
          <w:attr w:name="Minute" w:val="41"/>
        </w:smartTagPr>
        <w:r>
          <w:t>16:41</w:t>
        </w:r>
      </w:smartTag>
      <w:r>
        <w:t xml:space="preserve"> marker as the spectrum appears to intensify at a central frequency which looks much like the spectrum for the buzzer at rest. This result is to be expected since the d</w:t>
      </w:r>
      <w:r w:rsidRPr="004D15CC">
        <w:t xml:space="preserve">istance </w:t>
      </w:r>
      <w:r>
        <w:t xml:space="preserve">between </w:t>
      </w:r>
      <w:r w:rsidRPr="004D15CC">
        <w:t xml:space="preserve">the </w:t>
      </w:r>
      <w:r>
        <w:t xml:space="preserve">buzzer and the </w:t>
      </w:r>
      <w:r w:rsidRPr="004D15CC">
        <w:t>microphone remain</w:t>
      </w:r>
      <w:r>
        <w:t>s</w:t>
      </w:r>
      <w:r w:rsidRPr="004D15CC">
        <w:t xml:space="preserve"> constant. </w:t>
      </w:r>
      <w:r>
        <w:t xml:space="preserve">At the top of Figure 3, around the 16:43 marker, the motor was turned off and the rest frequency </w:t>
      </w:r>
      <w:r w:rsidR="001878DE">
        <w:t xml:space="preserve">of the buzzer </w:t>
      </w:r>
      <w:r>
        <w:t xml:space="preserve">can be seen again. Figure 4, below, isolated one of the buzzer frequencies and zoomed in to show a close-up image of the same steps. </w:t>
      </w:r>
    </w:p>
    <w:p w:rsidR="003B4BB6" w:rsidRDefault="003B4BB6" w:rsidP="003B4BB6">
      <w:pPr>
        <w:jc w:val="both"/>
      </w:pPr>
    </w:p>
    <w:p w:rsidR="003B4BB6" w:rsidRDefault="0004005B" w:rsidP="00DC4DD7">
      <w:pPr>
        <w:keepNext/>
      </w:pPr>
      <w:r>
        <w:rPr>
          <w:noProof/>
          <w:lang w:eastAsia="zh-CN"/>
        </w:rPr>
        <w:drawing>
          <wp:inline distT="0" distB="0" distL="0" distR="0">
            <wp:extent cx="5486400" cy="4152900"/>
            <wp:effectExtent l="19050" t="0" r="0" b="0"/>
            <wp:docPr id="10" name="Picture 9" descr="Previous IQP Pict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ous IQP Picture 4.JPG"/>
                    <pic:cNvPicPr/>
                  </pic:nvPicPr>
                  <pic:blipFill>
                    <a:blip r:embed="rId22"/>
                    <a:srcRect b="24370"/>
                    <a:stretch>
                      <a:fillRect/>
                    </a:stretch>
                  </pic:blipFill>
                  <pic:spPr>
                    <a:xfrm>
                      <a:off x="0" y="0"/>
                      <a:ext cx="5486400" cy="4152900"/>
                    </a:xfrm>
                    <a:prstGeom prst="rect">
                      <a:avLst/>
                    </a:prstGeom>
                  </pic:spPr>
                </pic:pic>
              </a:graphicData>
            </a:graphic>
          </wp:inline>
        </w:drawing>
      </w:r>
    </w:p>
    <w:p w:rsidR="003B4BB6" w:rsidRPr="004D15CC" w:rsidRDefault="003B4BB6" w:rsidP="003B4BB6">
      <w:pPr>
        <w:pStyle w:val="Caption"/>
        <w:jc w:val="center"/>
      </w:pPr>
      <w:bookmarkStart w:id="8" w:name="_Toc228854527"/>
      <w:r>
        <w:t xml:space="preserve">Figure </w:t>
      </w:r>
      <w:fldSimple w:instr=" SEQ Figure \* ARABIC ">
        <w:r w:rsidR="005F3A1E">
          <w:rPr>
            <w:noProof/>
          </w:rPr>
          <w:t>4</w:t>
        </w:r>
      </w:fldSimple>
      <w:r>
        <w:t xml:space="preserve"> - Close-Up of Highest Buzzer Frequency from Figure 3</w:t>
      </w:r>
      <w:bookmarkEnd w:id="8"/>
    </w:p>
    <w:p w:rsidR="003B4BB6" w:rsidRDefault="003B4BB6" w:rsidP="003B4BB6"/>
    <w:p w:rsidR="00E453A1" w:rsidRDefault="00E453A1" w:rsidP="00A84BE8">
      <w:pPr>
        <w:spacing w:line="360" w:lineRule="auto"/>
        <w:ind w:firstLine="720"/>
      </w:pPr>
    </w:p>
    <w:p w:rsidR="00E453A1" w:rsidRDefault="00E453A1" w:rsidP="00A84BE8">
      <w:pPr>
        <w:spacing w:line="360" w:lineRule="auto"/>
        <w:ind w:firstLine="720"/>
      </w:pPr>
    </w:p>
    <w:p w:rsidR="003B4BB6" w:rsidRDefault="003B4BB6" w:rsidP="00A84BE8">
      <w:pPr>
        <w:spacing w:line="360" w:lineRule="auto"/>
        <w:ind w:firstLine="720"/>
      </w:pPr>
      <w:r>
        <w:lastRenderedPageBreak/>
        <w:t>Although a proof of concept was established with this demonstration, the Do</w:t>
      </w:r>
      <w:r w:rsidRPr="004D15CC">
        <w:t xml:space="preserve">ppler </w:t>
      </w:r>
      <w:r w:rsidR="0045162E">
        <w:t>e</w:t>
      </w:r>
      <w:r w:rsidRPr="004D15CC">
        <w:t xml:space="preserve">ffect </w:t>
      </w:r>
      <w:r>
        <w:t xml:space="preserve">experiment </w:t>
      </w:r>
      <w:r w:rsidRPr="004D15CC">
        <w:t xml:space="preserve">was never put into a laboratory format </w:t>
      </w:r>
      <w:r>
        <w:t>or</w:t>
      </w:r>
      <w:r w:rsidRPr="004D15CC">
        <w:t xml:space="preserve"> tested by students</w:t>
      </w:r>
      <w:r>
        <w:t xml:space="preserve"> due to lack of time</w:t>
      </w:r>
      <w:r w:rsidRPr="004D15CC">
        <w:t xml:space="preserve">. </w:t>
      </w:r>
      <w:r>
        <w:t>However, the IQP team stated that “</w:t>
      </w:r>
      <w:r w:rsidRPr="004D15CC">
        <w:t>In the upcoming years of this ongoing IQP, a lab could be made quite easily from the ideas and findings of this experiment.</w:t>
      </w:r>
      <w:r>
        <w:t>”</w:t>
      </w:r>
      <w:r w:rsidRPr="004D15CC">
        <w:t xml:space="preserve"> </w:t>
      </w:r>
      <w:sdt>
        <w:sdtPr>
          <w:id w:val="271710524"/>
          <w:citation/>
        </w:sdtPr>
        <w:sdtContent>
          <w:fldSimple w:instr=" CITATION Pyd09 \l 1033 ">
            <w:r w:rsidR="00EB04B1">
              <w:rPr>
                <w:noProof/>
              </w:rPr>
              <w:t>(Pydynkowski, Lessard, Perry, McGinley, &amp; Jones, 2009)</w:t>
            </w:r>
          </w:fldSimple>
        </w:sdtContent>
      </w:sdt>
      <w:r w:rsidR="00725015">
        <w:t xml:space="preserve"> </w:t>
      </w:r>
      <w:r>
        <w:t xml:space="preserve">One recommendation the team made for future project groups was that a louder buzzer would improve the system and allow the microphone to detect the sound from farther away. Using </w:t>
      </w:r>
      <w:r w:rsidRPr="004D15CC">
        <w:t xml:space="preserve">a louder buzzer and </w:t>
      </w:r>
      <w:r>
        <w:t>placing the</w:t>
      </w:r>
      <w:r w:rsidRPr="004D15CC">
        <w:t xml:space="preserve"> microphone further away</w:t>
      </w:r>
      <w:r>
        <w:t xml:space="preserve"> reduces noise in the system that can be created by the </w:t>
      </w:r>
      <w:r w:rsidRPr="004D15CC">
        <w:t xml:space="preserve">sound of the motor running, as well as the wind </w:t>
      </w:r>
      <w:r>
        <w:t>noise created by the spinning arm</w:t>
      </w:r>
      <w:r w:rsidRPr="004D15CC">
        <w:t xml:space="preserve">. Another </w:t>
      </w:r>
      <w:r>
        <w:t>recommendation was to find a buzzer with a single res</w:t>
      </w:r>
      <w:r w:rsidR="00A4047D">
        <w:t>onant</w:t>
      </w:r>
      <w:r>
        <w:t xml:space="preserve"> frequency instead of the multiple res</w:t>
      </w:r>
      <w:r w:rsidR="00A4047D">
        <w:t>onant</w:t>
      </w:r>
      <w:r>
        <w:t xml:space="preserve"> frequencies that were shown in Figure 3</w:t>
      </w:r>
      <w:r w:rsidRPr="004D15CC">
        <w:t xml:space="preserve">. </w:t>
      </w:r>
      <w:r>
        <w:t>The harmonic frequencies of the buzzer complicate the spectr</w:t>
      </w:r>
      <w:r w:rsidR="00B70ED9">
        <w:t>al</w:t>
      </w:r>
      <w:r>
        <w:t xml:space="preserve"> analysis. A buzzer with a single res</w:t>
      </w:r>
      <w:r w:rsidR="000C1D36">
        <w:t>onant</w:t>
      </w:r>
      <w:r>
        <w:t xml:space="preserve"> frequency will show the exact same effects, but will be much cleaner and easier to analyze in Spectrum Lab. The previous group also stated that there were some problems with ordering the parts, so our group took that as a recommendation to get all the necessary parts ordered soon enough to leave us sufficient time in the lab to perform tests. It is the opinion of </w:t>
      </w:r>
      <w:r w:rsidR="00B42D90">
        <w:t xml:space="preserve">Pydynkowski and Perry </w:t>
      </w:r>
      <w:r>
        <w:t>that “Having this machine is a terrific starting point to implement a laboratory experiment that has never been done before here at WPI.  With the use of the Doppler machine and the knowledge that was gained by this inaugural Physics Production Company an educational laboratory experiment is within reach with only a little more effort.”</w:t>
      </w:r>
      <w:r w:rsidR="00725015">
        <w:t xml:space="preserve"> </w:t>
      </w:r>
      <w:sdt>
        <w:sdtPr>
          <w:id w:val="271710525"/>
          <w:citation/>
        </w:sdtPr>
        <w:sdtContent>
          <w:fldSimple w:instr=" CITATION Pyd09 \l 1033 ">
            <w:r w:rsidR="00EB04B1">
              <w:rPr>
                <w:noProof/>
              </w:rPr>
              <w:t>(Pydynkowski, Lessard, Perry, McGinley, &amp; Jones, 2009)</w:t>
            </w:r>
          </w:fldSimple>
        </w:sdtContent>
      </w:sdt>
    </w:p>
    <w:p w:rsidR="003B4BB6" w:rsidRDefault="003B4BB6" w:rsidP="003B4BB6">
      <w:pPr>
        <w:rPr>
          <w:noProof/>
        </w:rPr>
      </w:pPr>
      <w:r>
        <w:tab/>
      </w:r>
    </w:p>
    <w:p w:rsidR="00806798" w:rsidRDefault="00FD4CCB" w:rsidP="00806798">
      <w:pPr>
        <w:pStyle w:val="Heading1"/>
      </w:pPr>
      <w:r>
        <w:rPr>
          <w:sz w:val="28"/>
          <w:szCs w:val="28"/>
        </w:rPr>
        <w:br w:type="page"/>
      </w:r>
      <w:bookmarkStart w:id="9" w:name="_Toc228749913"/>
      <w:bookmarkStart w:id="10" w:name="_Toc228859152"/>
      <w:r w:rsidR="00806798" w:rsidRPr="005808A7">
        <w:lastRenderedPageBreak/>
        <w:t>2. Background</w:t>
      </w:r>
      <w:bookmarkEnd w:id="9"/>
      <w:bookmarkEnd w:id="10"/>
    </w:p>
    <w:p w:rsidR="00806798" w:rsidRPr="00543D75" w:rsidRDefault="00806798" w:rsidP="00806798"/>
    <w:p w:rsidR="00806798" w:rsidRDefault="00806798" w:rsidP="00806798">
      <w:pPr>
        <w:spacing w:line="360" w:lineRule="auto"/>
        <w:ind w:firstLine="720"/>
      </w:pPr>
      <w:r>
        <w:t xml:space="preserve">The Doppler effect is named after Austrian physicist Christian Doppler who first proposed this theory for light waves in 1842. The Doppler effect describes the change in wavelength of a light source when there is relative motion between the light source and observer. The Doppler effect also describes the change in frequency that is observed when there is relative motion between a sound source and </w:t>
      </w:r>
      <w:r w:rsidR="00260A08">
        <w:t>an</w:t>
      </w:r>
      <w:r>
        <w:t xml:space="preserve"> observer. This effect was observed by Dutch meteorologist Christophorus Buys-Ballot in a famous experiment. Buys-Ballot assembled a group of musicians on a train and stood on the train platform. The musicians were asked to play a single note while the train passed by the platform at full speed and he was able to detect the Doppler effect or Doppler shift </w:t>
      </w:r>
      <w:sdt>
        <w:sdtPr>
          <w:id w:val="116996639"/>
          <w:citation/>
        </w:sdtPr>
        <w:sdtContent>
          <w:fldSimple w:instr=" CITATION Fil97 \l 1033 ">
            <w:r w:rsidR="00B70879">
              <w:rPr>
                <w:noProof/>
              </w:rPr>
              <w:t>(Filkin, 1997)</w:t>
            </w:r>
          </w:fldSimple>
        </w:sdtContent>
      </w:sdt>
      <w:r>
        <w:t>. A similar phenomenon was documented independently for electromagnetic waves in an experiment performe</w:t>
      </w:r>
      <w:r w:rsidR="00B70879">
        <w:t xml:space="preserve">d by Armand H. L. Fizeau in 1849 </w:t>
      </w:r>
      <w:sdt>
        <w:sdtPr>
          <w:id w:val="116996640"/>
          <w:citation/>
        </w:sdtPr>
        <w:sdtContent>
          <w:fldSimple w:instr=" CITATION Ser00 \l 1033 ">
            <w:r w:rsidR="00B70879">
              <w:rPr>
                <w:noProof/>
              </w:rPr>
              <w:t>(Serway &amp; Beichner, 2000)</w:t>
            </w:r>
          </w:fldSimple>
        </w:sdtContent>
      </w:sdt>
      <w:r>
        <w:t>. The Doppler effect has m</w:t>
      </w:r>
      <w:r w:rsidR="00C31DB1">
        <w:t>any applications but in this case, only the acoustic variation is considered</w:t>
      </w:r>
      <w:r>
        <w:t>.</w:t>
      </w:r>
    </w:p>
    <w:p w:rsidR="00806798" w:rsidRDefault="00806798" w:rsidP="00806798">
      <w:pPr>
        <w:pStyle w:val="Heading2"/>
      </w:pPr>
    </w:p>
    <w:p w:rsidR="00806798" w:rsidRDefault="00806798" w:rsidP="00806798">
      <w:pPr>
        <w:pStyle w:val="Heading2"/>
      </w:pPr>
      <w:bookmarkStart w:id="11" w:name="_Toc228749914"/>
      <w:bookmarkStart w:id="12" w:name="_Toc228859153"/>
      <w:r w:rsidRPr="005808A7">
        <w:t xml:space="preserve">2.1 General </w:t>
      </w:r>
      <w:r w:rsidRPr="00DC3349">
        <w:rPr>
          <w:szCs w:val="28"/>
        </w:rPr>
        <w:t>Doppler</w:t>
      </w:r>
      <w:r w:rsidRPr="005808A7">
        <w:t xml:space="preserve"> Effect</w:t>
      </w:r>
      <w:bookmarkEnd w:id="11"/>
      <w:bookmarkEnd w:id="12"/>
    </w:p>
    <w:p w:rsidR="00595B3D" w:rsidRPr="00595B3D" w:rsidRDefault="00595B3D" w:rsidP="00595B3D"/>
    <w:p w:rsidR="00806798" w:rsidRDefault="00806798" w:rsidP="00806798">
      <w:pPr>
        <w:spacing w:line="360" w:lineRule="auto"/>
      </w:pPr>
      <w:r>
        <w:tab/>
        <w:t xml:space="preserve">One of the most common situations in which the Doppler effect can be noticed is when an emergency vehicle with its siren on drives past a car containing an observer. As the ambulance approaches, the observed frequency is increased relative to the emitted frequency. When the ambulance is passing by the </w:t>
      </w:r>
      <w:r w:rsidR="00BF5FD1">
        <w:t xml:space="preserve">vehicle of the </w:t>
      </w:r>
      <w:r>
        <w:t>observer, the observed frequency will be equal to the emitted frequency, and the observed frequency is decreased when the ambulance is moving away from the observ</w:t>
      </w:r>
      <w:r w:rsidR="00BF5FD1">
        <w:t>ing</w:t>
      </w:r>
      <w:r>
        <w:t xml:space="preserve"> vehicle. </w:t>
      </w:r>
    </w:p>
    <w:p w:rsidR="00806798" w:rsidRDefault="00806798" w:rsidP="00806798">
      <w:pPr>
        <w:spacing w:line="360" w:lineRule="auto"/>
      </w:pPr>
      <w:r>
        <w:tab/>
        <w:t xml:space="preserve">This Doppler experiment is concerned with sound waves which are longitudinal waves. A longitudinal wave is a wave in which the particles of the medium move parallel to the direction of the wave velocity </w:t>
      </w:r>
      <w:sdt>
        <w:sdtPr>
          <w:id w:val="116996662"/>
          <w:citation/>
        </w:sdtPr>
        <w:sdtContent>
          <w:fldSimple w:instr=" CITATION Ser00 \l 1033 ">
            <w:r w:rsidR="009211CD">
              <w:rPr>
                <w:noProof/>
              </w:rPr>
              <w:t>(Serway &amp; Beichner, 2000)</w:t>
            </w:r>
          </w:fldSimple>
        </w:sdtContent>
      </w:sdt>
      <w:r>
        <w:t xml:space="preserve">. In contrast, a transverse wave is a wave in which the particles of the medium move perpendicular to the wave velocity </w:t>
      </w:r>
      <w:sdt>
        <w:sdtPr>
          <w:id w:val="116996663"/>
          <w:citation/>
        </w:sdtPr>
        <w:sdtContent>
          <w:fldSimple w:instr=" CITATION Ser00 \l 1033 ">
            <w:r w:rsidR="009211CD">
              <w:rPr>
                <w:noProof/>
              </w:rPr>
              <w:t>(Serway &amp; Beichner, 2000)</w:t>
            </w:r>
          </w:fldSimple>
        </w:sdtContent>
      </w:sdt>
      <w:r>
        <w:t>. Longitudinal waves travel through a medium at a speed that depends on the compressibility and inertia of that medium</w:t>
      </w:r>
      <w:r w:rsidR="009211CD">
        <w:t xml:space="preserve"> </w:t>
      </w:r>
      <w:sdt>
        <w:sdtPr>
          <w:id w:val="116996664"/>
          <w:citation/>
        </w:sdtPr>
        <w:sdtContent>
          <w:fldSimple w:instr=" CITATION Ser00 \l 1033 ">
            <w:r w:rsidR="009211CD">
              <w:rPr>
                <w:noProof/>
              </w:rPr>
              <w:t>(Serway &amp; Beichner, 2000)</w:t>
            </w:r>
          </w:fldSimple>
        </w:sdtContent>
      </w:sdt>
      <w:r>
        <w:t xml:space="preserve">. Thus, the total Doppler effect may be a combination of motion of the source, motion of the observer, or motion of the medium. For waves which do not require </w:t>
      </w:r>
      <w:r>
        <w:lastRenderedPageBreak/>
        <w:t xml:space="preserve">a medium, such as light, only the relative difference in velocity between the observer and the source needs to be considered. </w:t>
      </w:r>
    </w:p>
    <w:p w:rsidR="00806798" w:rsidRPr="00F962D4" w:rsidRDefault="00806798" w:rsidP="00806798">
      <w:pPr>
        <w:spacing w:line="360" w:lineRule="auto"/>
        <w:ind w:firstLine="720"/>
      </w:pPr>
      <w:r w:rsidRPr="009E4B35">
        <w:rPr>
          <w:bCs/>
        </w:rPr>
        <w:t>The most generalized form of the Doppler effect is given in terms of the resonant frequency and the appropriate velocity components. T</w:t>
      </w:r>
      <w:r w:rsidRPr="00F962D4">
        <w:t xml:space="preserve">he observed frequency </w:t>
      </w:r>
      <w:r w:rsidRPr="00F962D4">
        <w:rPr>
          <w:i/>
          <w:iCs/>
        </w:rPr>
        <w:t xml:space="preserve">f </w:t>
      </w:r>
      <w:r w:rsidRPr="00F962D4">
        <w:t>is related to the emitted frequency</w:t>
      </w:r>
      <w:r w:rsidRPr="00F962D4">
        <w:rPr>
          <w:i/>
          <w:iCs/>
        </w:rPr>
        <w:t xml:space="preserve"> </w:t>
      </w:r>
      <w:r w:rsidRPr="00F962D4">
        <w:t xml:space="preserve">of the source </w:t>
      </w:r>
      <w:r w:rsidRPr="00F962D4">
        <w:rPr>
          <w:i/>
          <w:iCs/>
        </w:rPr>
        <w:t>f</w:t>
      </w:r>
      <w:r w:rsidRPr="00F962D4">
        <w:rPr>
          <w:rFonts w:ascii="Cambria Math" w:hAnsi="Cambria Math" w:cs="Cambria Math"/>
          <w:i/>
          <w:iCs/>
        </w:rPr>
        <w:t>₀</w:t>
      </w:r>
      <w:r w:rsidRPr="00F962D4">
        <w:rPr>
          <w:i/>
          <w:iCs/>
        </w:rPr>
        <w:t xml:space="preserve"> </w:t>
      </w:r>
      <w:r w:rsidRPr="00F962D4">
        <w:t>by the equation</w:t>
      </w:r>
      <w:r>
        <w:t>:</w:t>
      </w:r>
    </w:p>
    <w:p w:rsidR="00806798" w:rsidRDefault="00806798" w:rsidP="00806798">
      <w:pPr>
        <w:jc w:val="center"/>
      </w:pPr>
      <w:r>
        <w:rPr>
          <w:rFonts w:ascii="Cambria Math" w:hAnsi="Cambria Math"/>
        </w:rPr>
        <w:br/>
      </w:r>
      <m:oMathPara>
        <m:oMath>
          <m:d>
            <m:dPr>
              <m:ctrlPr>
                <w:rPr>
                  <w:rFonts w:ascii="Cambria Math" w:hAnsi="Cambria Math"/>
                  <w:i/>
                </w:rPr>
              </m:ctrlPr>
            </m:dPr>
            <m:e>
              <m:r>
                <w:rPr>
                  <w:rFonts w:ascii="Cambria Math" w:hAnsi="Cambria Math"/>
                </w:rPr>
                <m:t>1</m:t>
              </m:r>
            </m:e>
          </m:d>
          <m:r>
            <w:rPr>
              <w:rFonts w:ascii="Cambria Math" w:hAnsi="Cambria Math"/>
            </w:rPr>
            <m:t xml:space="preserve"> f</m:t>
          </m:r>
          <m:r>
            <w:rPr>
              <w:rFonts w:ascii="Cambria Math"/>
            </w:rPr>
            <m:t>=</m:t>
          </m:r>
          <m:r>
            <w:rPr>
              <w:rFonts w:ascii="Cambria Math" w:hAnsi="Cambria Math"/>
            </w:rPr>
            <m:t>f₀</m:t>
          </m:r>
          <m:d>
            <m:dPr>
              <m:ctrlPr>
                <w:rPr>
                  <w:rFonts w:ascii="Cambria Math" w:hAnsi="Cambria Math"/>
                  <w:i/>
                </w:rPr>
              </m:ctrlPr>
            </m:dPr>
            <m:e>
              <m:f>
                <m:fPr>
                  <m:ctrlPr>
                    <w:rPr>
                      <w:rFonts w:ascii="Cambria Math" w:hAnsi="Cambria Math"/>
                      <w:i/>
                    </w:rPr>
                  </m:ctrlPr>
                </m:fPr>
                <m:num>
                  <m:r>
                    <w:rPr>
                      <w:rFonts w:ascii="Cambria Math" w:hAnsi="Cambria Math"/>
                    </w:rPr>
                    <m:t xml:space="preserve">v+ </m:t>
                  </m:r>
                  <m:sSub>
                    <m:sSubPr>
                      <m:ctrlPr>
                        <w:rPr>
                          <w:rFonts w:ascii="Cambria Math" w:hAnsi="Cambria Math"/>
                          <w:i/>
                        </w:rPr>
                      </m:ctrlPr>
                    </m:sSubPr>
                    <m:e>
                      <m:r>
                        <w:rPr>
                          <w:rFonts w:ascii="Cambria Math" w:hAnsi="Cambria Math"/>
                        </w:rPr>
                        <m:t>v</m:t>
                      </m:r>
                    </m:e>
                    <m:sub>
                      <m:r>
                        <w:rPr>
                          <w:rFonts w:ascii="Cambria Math" w:hAnsi="Cambria Math"/>
                        </w:rPr>
                        <m:t>r</m:t>
                      </m:r>
                    </m:sub>
                  </m:sSub>
                </m:num>
                <m:den>
                  <m:r>
                    <w:rPr>
                      <w:rFonts w:ascii="Cambria Math" w:hAnsi="Cambria Math"/>
                    </w:rPr>
                    <m:t>v</m:t>
                  </m:r>
                  <m:r>
                    <w:rPr>
                      <w:rFonts w:asci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den>
              </m:f>
            </m:e>
          </m:d>
          <m:r>
            <w:rPr>
              <w:rFonts w:ascii="Cambria Math" w:hAnsi="Cambria Math"/>
            </w:rPr>
            <m:t xml:space="preserve"> ,</m:t>
          </m:r>
        </m:oMath>
      </m:oMathPara>
    </w:p>
    <w:p w:rsidR="00806798" w:rsidRDefault="00806798" w:rsidP="00806798">
      <w:pPr>
        <w:spacing w:line="360" w:lineRule="auto"/>
      </w:pPr>
    </w:p>
    <w:p w:rsidR="00660501" w:rsidRDefault="00806798" w:rsidP="00806798">
      <w:pPr>
        <w:spacing w:line="360" w:lineRule="auto"/>
      </w:pPr>
      <w:r w:rsidRPr="00F962D4">
        <w:t xml:space="preserve">where </w:t>
      </w:r>
      <w:r w:rsidRPr="00F962D4">
        <w:rPr>
          <w:i/>
          <w:iCs/>
          <w:lang w:val="el-GR"/>
        </w:rPr>
        <w:t>ν</w:t>
      </w:r>
      <w:r w:rsidRPr="00F962D4">
        <w:rPr>
          <w:i/>
          <w:iCs/>
        </w:rPr>
        <w:t xml:space="preserve"> </w:t>
      </w:r>
      <w:r w:rsidRPr="00F962D4">
        <w:t>is the velocity of waves in the medium, ν</w:t>
      </w:r>
      <w:r>
        <w:rPr>
          <w:vertAlign w:val="subscript"/>
        </w:rPr>
        <w:t>s</w:t>
      </w:r>
      <w:r w:rsidRPr="00F962D4">
        <w:rPr>
          <w:vertAlign w:val="subscript"/>
        </w:rPr>
        <w:t xml:space="preserve"> </w:t>
      </w:r>
      <w:r w:rsidRPr="00F962D4">
        <w:t>is the velocity of the source relative to the medium and</w:t>
      </w:r>
      <w:r w:rsidRPr="00F962D4">
        <w:rPr>
          <w:i/>
          <w:iCs/>
        </w:rPr>
        <w:t xml:space="preserve"> </w:t>
      </w:r>
      <w:r w:rsidRPr="00F962D4">
        <w:t>ν</w:t>
      </w:r>
      <w:r>
        <w:rPr>
          <w:vertAlign w:val="subscript"/>
        </w:rPr>
        <w:t xml:space="preserve">r </w:t>
      </w:r>
      <w:r w:rsidRPr="00F962D4">
        <w:t>is the velocity of the receiver relative to the medium</w:t>
      </w:r>
      <w:r>
        <w:t xml:space="preserve">. </w:t>
      </w:r>
      <w:r w:rsidRPr="00F962D4">
        <w:t xml:space="preserve">In the case of a stationary </w:t>
      </w:r>
      <w:r>
        <w:t>receiver</w:t>
      </w:r>
      <w:r w:rsidRPr="00F962D4">
        <w:t xml:space="preserve"> (or microphone), the equation reduces to</w:t>
      </w:r>
      <w:r>
        <w:t>:</w:t>
      </w:r>
    </w:p>
    <w:p w:rsidR="00806798" w:rsidRDefault="00806798" w:rsidP="00806798">
      <w:pPr>
        <w:spacing w:line="360" w:lineRule="auto"/>
      </w:pPr>
      <w:r w:rsidRPr="00F962D4">
        <w:t xml:space="preserve"> </w:t>
      </w:r>
    </w:p>
    <w:p w:rsidR="00806798" w:rsidRPr="00F962D4" w:rsidRDefault="003D7A97" w:rsidP="00806798">
      <w:pPr>
        <w:spacing w:line="360" w:lineRule="auto"/>
      </w:pPr>
      <m:oMathPara>
        <m:oMath>
          <m:d>
            <m:dPr>
              <m:ctrlPr>
                <w:rPr>
                  <w:rFonts w:ascii="Cambria Math" w:hAnsi="Cambria Math"/>
                  <w:i/>
                </w:rPr>
              </m:ctrlPr>
            </m:dPr>
            <m:e>
              <m:r>
                <w:rPr>
                  <w:rFonts w:ascii="Cambria Math" w:hAnsi="Cambria Math"/>
                </w:rPr>
                <m:t>2</m:t>
              </m:r>
            </m:e>
          </m:d>
          <m:r>
            <w:rPr>
              <w:rFonts w:ascii="Cambria Math" w:hAnsi="Cambria Math"/>
            </w:rPr>
            <m:t xml:space="preserve"> f</m:t>
          </m:r>
          <m:r>
            <w:rPr>
              <w:rFonts w:ascii="Cambria Math"/>
            </w:rPr>
            <m:t>=</m:t>
          </m:r>
          <m:r>
            <w:rPr>
              <w:rFonts w:ascii="Cambria Math" w:hAnsi="Cambria Math"/>
            </w:rPr>
            <m:t>f₀</m:t>
          </m:r>
          <m:d>
            <m:dPr>
              <m:ctrlPr>
                <w:rPr>
                  <w:rFonts w:ascii="Cambria Math" w:hAnsi="Cambria Math"/>
                  <w:i/>
                </w:rPr>
              </m:ctrlPr>
            </m:dPr>
            <m:e>
              <m:f>
                <m:fPr>
                  <m:ctrlPr>
                    <w:rPr>
                      <w:rFonts w:ascii="Cambria Math" w:hAnsi="Cambria Math"/>
                      <w:i/>
                    </w:rPr>
                  </m:ctrlPr>
                </m:fPr>
                <m:num>
                  <m:r>
                    <w:rPr>
                      <w:rFonts w:ascii="Cambria Math" w:hAnsi="Cambria Math"/>
                    </w:rPr>
                    <m:t>v</m:t>
                  </m:r>
                </m:num>
                <m:den>
                  <m:r>
                    <w:rPr>
                      <w:rFonts w:ascii="Cambria Math" w:hAnsi="Cambria Math"/>
                    </w:rPr>
                    <m:t>v</m:t>
                  </m:r>
                  <m:r>
                    <w:rPr>
                      <w:rFonts w:asci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den>
              </m:f>
            </m:e>
          </m:d>
          <m:r>
            <w:rPr>
              <w:rFonts w:ascii="Cambria Math" w:hAnsi="Cambria Math"/>
            </w:rPr>
            <m:t xml:space="preserve"> ,</m:t>
          </m:r>
        </m:oMath>
      </m:oMathPara>
    </w:p>
    <w:p w:rsidR="00494432" w:rsidRDefault="00494432" w:rsidP="00806798">
      <w:pPr>
        <w:spacing w:line="360" w:lineRule="auto"/>
      </w:pPr>
    </w:p>
    <w:p w:rsidR="00806798" w:rsidRDefault="00806798" w:rsidP="00806798">
      <w:pPr>
        <w:spacing w:line="360" w:lineRule="auto"/>
      </w:pPr>
      <w:r w:rsidRPr="00F962D4">
        <w:t>where ν</w:t>
      </w:r>
      <w:r w:rsidRPr="00F962D4">
        <w:rPr>
          <w:vertAlign w:val="subscript"/>
        </w:rPr>
        <w:t xml:space="preserve">s </w:t>
      </w:r>
      <w:r w:rsidRPr="00F962D4">
        <w:t xml:space="preserve">is positive </w:t>
      </w:r>
      <w:r w:rsidR="00494432">
        <w:t>when</w:t>
      </w:r>
      <w:r w:rsidRPr="00F962D4">
        <w:t xml:space="preserve"> the source is moving away from the observer, and negative when moving towards the observer</w:t>
      </w:r>
      <w:r>
        <w:t xml:space="preserve">. </w:t>
      </w:r>
      <w:r w:rsidRPr="00F962D4">
        <w:t>These equations assume that the source is directly approaching or receding from the observer.</w:t>
      </w:r>
    </w:p>
    <w:p w:rsidR="00806798" w:rsidRDefault="00806798" w:rsidP="00806798">
      <w:pPr>
        <w:spacing w:line="360" w:lineRule="auto"/>
      </w:pPr>
    </w:p>
    <w:p w:rsidR="00494432" w:rsidRDefault="00494432">
      <w:pPr>
        <w:rPr>
          <w:rFonts w:asciiTheme="majorHAnsi" w:eastAsiaTheme="majorEastAsia" w:hAnsiTheme="majorHAnsi" w:cstheme="majorBidi"/>
          <w:b/>
          <w:bCs/>
          <w:color w:val="000000" w:themeColor="text1"/>
          <w:sz w:val="36"/>
          <w:szCs w:val="26"/>
        </w:rPr>
      </w:pPr>
      <w:bookmarkStart w:id="13" w:name="_Toc228749915"/>
      <w:r>
        <w:br w:type="page"/>
      </w:r>
    </w:p>
    <w:p w:rsidR="00806798" w:rsidRDefault="00806798" w:rsidP="00806798">
      <w:pPr>
        <w:pStyle w:val="Heading2"/>
      </w:pPr>
      <w:bookmarkStart w:id="14" w:name="_Toc228859154"/>
      <w:r w:rsidRPr="005808A7">
        <w:lastRenderedPageBreak/>
        <w:t xml:space="preserve">2.2 Doppler Effect for Uniform </w:t>
      </w:r>
      <w:r w:rsidRPr="00DC3349">
        <w:t>Circular</w:t>
      </w:r>
      <w:r w:rsidRPr="005808A7">
        <w:t xml:space="preserve"> Motion</w:t>
      </w:r>
      <w:bookmarkEnd w:id="13"/>
      <w:bookmarkEnd w:id="14"/>
    </w:p>
    <w:p w:rsidR="00494432" w:rsidRDefault="00806798" w:rsidP="00494432">
      <w:r>
        <w:tab/>
      </w:r>
    </w:p>
    <w:p w:rsidR="00806798" w:rsidRPr="00BA4534" w:rsidRDefault="00806798" w:rsidP="00494432">
      <w:pPr>
        <w:spacing w:line="360" w:lineRule="auto"/>
        <w:ind w:firstLine="720"/>
      </w:pPr>
      <w:r>
        <w:t xml:space="preserve">A slightly more complex case of </w:t>
      </w:r>
      <w:r w:rsidR="00660501">
        <w:t xml:space="preserve">the </w:t>
      </w:r>
      <w:r>
        <w:t>Doppler effect involves a source in uniform circular motion and a stationary receiver. During the literature review, an article was discovered in a volume of Physics Teacher, a popular science journal. This article was written by a group that conducted an experiment with a similar spinning Doppler machine. In this experiment, a microphone was placed in the path of a spinning arm with a buzzer attached. Images of the schematics for the experimental setup are shown</w:t>
      </w:r>
      <w:r w:rsidR="00494432">
        <w:t xml:space="preserve"> below</w:t>
      </w:r>
      <w:r w:rsidR="008F2E42">
        <w:t xml:space="preserve"> in Figure 5</w:t>
      </w:r>
      <w:r>
        <w:t xml:space="preserve">. </w:t>
      </w:r>
    </w:p>
    <w:p w:rsidR="00806798" w:rsidRDefault="00806798" w:rsidP="00806798">
      <w:pPr>
        <w:keepNext/>
        <w:jc w:val="center"/>
      </w:pPr>
      <w:r w:rsidRPr="00F16D57">
        <w:rPr>
          <w:noProof/>
          <w:lang w:eastAsia="zh-CN"/>
        </w:rPr>
        <w:drawing>
          <wp:inline distT="0" distB="0" distL="0" distR="0">
            <wp:extent cx="4057650" cy="4655026"/>
            <wp:effectExtent l="1905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l="70993" t="37179" r="16026" b="18558"/>
                    <a:stretch>
                      <a:fillRect/>
                    </a:stretch>
                  </pic:blipFill>
                  <pic:spPr bwMode="auto">
                    <a:xfrm>
                      <a:off x="0" y="0"/>
                      <a:ext cx="4057650" cy="4655026"/>
                    </a:xfrm>
                    <a:prstGeom prst="rect">
                      <a:avLst/>
                    </a:prstGeom>
                    <a:noFill/>
                    <a:ln w="9525">
                      <a:noFill/>
                      <a:miter lim="800000"/>
                      <a:headEnd/>
                      <a:tailEnd/>
                    </a:ln>
                  </pic:spPr>
                </pic:pic>
              </a:graphicData>
            </a:graphic>
          </wp:inline>
        </w:drawing>
      </w:r>
    </w:p>
    <w:p w:rsidR="00806798" w:rsidRDefault="00806798" w:rsidP="00806798">
      <w:pPr>
        <w:pStyle w:val="Caption"/>
        <w:jc w:val="center"/>
      </w:pPr>
      <w:bookmarkStart w:id="15" w:name="_Toc228854528"/>
      <w:r>
        <w:t xml:space="preserve">Figure </w:t>
      </w:r>
      <w:fldSimple w:instr=" SEQ Figure \* ARABIC ">
        <w:r w:rsidR="005F3A1E">
          <w:rPr>
            <w:noProof/>
          </w:rPr>
          <w:t>5</w:t>
        </w:r>
      </w:fldSimple>
      <w:r>
        <w:t xml:space="preserve"> - Schematic Side View (a) and Top View (b) of Experimental Setup</w:t>
      </w:r>
      <w:bookmarkEnd w:id="15"/>
    </w:p>
    <w:p w:rsidR="00806798" w:rsidRDefault="00806798" w:rsidP="00806798"/>
    <w:p w:rsidR="00806798" w:rsidRDefault="00806798" w:rsidP="00806798"/>
    <w:p w:rsidR="00806798" w:rsidRPr="00F16D57" w:rsidRDefault="00806798" w:rsidP="00806798"/>
    <w:p w:rsidR="00806798" w:rsidRDefault="00806798" w:rsidP="00B0540A">
      <w:pPr>
        <w:keepNext/>
        <w:jc w:val="center"/>
      </w:pPr>
      <w:r w:rsidRPr="00F962D4">
        <w:rPr>
          <w:b/>
          <w:noProof/>
          <w:lang w:eastAsia="zh-CN"/>
        </w:rPr>
        <w:lastRenderedPageBreak/>
        <w:drawing>
          <wp:inline distT="0" distB="0" distL="0" distR="0">
            <wp:extent cx="4352925" cy="3371850"/>
            <wp:effectExtent l="19050" t="0" r="9525" b="0"/>
            <wp:docPr id="19" name="Picture 15" descr="circular doppler 1.JPG"/>
            <wp:cNvGraphicFramePr/>
            <a:graphic xmlns:a="http://schemas.openxmlformats.org/drawingml/2006/main">
              <a:graphicData uri="http://schemas.openxmlformats.org/drawingml/2006/picture">
                <pic:pic xmlns:pic="http://schemas.openxmlformats.org/drawingml/2006/picture">
                  <pic:nvPicPr>
                    <pic:cNvPr id="4" name="Picture 3" descr="circular doppler 1.JPG"/>
                    <pic:cNvPicPr>
                      <a:picLocks noChangeAspect="1"/>
                    </pic:cNvPicPr>
                  </pic:nvPicPr>
                  <pic:blipFill>
                    <a:blip r:embed="rId24"/>
                    <a:srcRect l="2350"/>
                    <a:stretch>
                      <a:fillRect/>
                    </a:stretch>
                  </pic:blipFill>
                  <pic:spPr>
                    <a:xfrm>
                      <a:off x="0" y="0"/>
                      <a:ext cx="4352925" cy="3371850"/>
                    </a:xfrm>
                    <a:prstGeom prst="rect">
                      <a:avLst/>
                    </a:prstGeom>
                  </pic:spPr>
                </pic:pic>
              </a:graphicData>
            </a:graphic>
          </wp:inline>
        </w:drawing>
      </w:r>
    </w:p>
    <w:p w:rsidR="00806798" w:rsidRDefault="00806798" w:rsidP="00B0540A">
      <w:pPr>
        <w:pStyle w:val="Caption"/>
        <w:jc w:val="center"/>
      </w:pPr>
      <w:bookmarkStart w:id="16" w:name="_Toc228854529"/>
      <w:r>
        <w:t xml:space="preserve">Figure </w:t>
      </w:r>
      <w:fldSimple w:instr=" SEQ Figure \* ARABIC ">
        <w:r w:rsidR="005F3A1E">
          <w:rPr>
            <w:noProof/>
          </w:rPr>
          <w:t>6</w:t>
        </w:r>
      </w:fldSimple>
      <w:r>
        <w:t xml:space="preserve"> – Schematic Geometry for Calculating Approaching/Receding Speeds</w:t>
      </w:r>
      <w:bookmarkEnd w:id="16"/>
    </w:p>
    <w:p w:rsidR="00B0540A" w:rsidRDefault="00806798" w:rsidP="00B0540A">
      <w:r>
        <w:tab/>
      </w:r>
    </w:p>
    <w:p w:rsidR="00806798" w:rsidRDefault="00806798" w:rsidP="00B0540A">
      <w:pPr>
        <w:spacing w:line="360" w:lineRule="auto"/>
        <w:ind w:firstLine="720"/>
      </w:pPr>
      <w:r>
        <w:t>This derivation begins with the assumption that the observer is at rest, and the Doppler equation is defined as:</w:t>
      </w:r>
    </w:p>
    <w:p w:rsidR="00806798" w:rsidRDefault="00806798" w:rsidP="00806798"/>
    <w:p w:rsidR="00806798" w:rsidRDefault="003D7A97" w:rsidP="00806798">
      <m:oMathPara>
        <m:oMath>
          <m:d>
            <m:dPr>
              <m:ctrlPr>
                <w:rPr>
                  <w:rFonts w:ascii="Cambria Math" w:hAnsi="Cambria Math"/>
                  <w:i/>
                </w:rPr>
              </m:ctrlPr>
            </m:dPr>
            <m:e>
              <m:r>
                <w:rPr>
                  <w:rFonts w:ascii="Cambria Math" w:hAnsi="Cambria Math"/>
                </w:rPr>
                <m:t>3</m:t>
              </m:r>
            </m:e>
          </m:d>
          <m:r>
            <w:rPr>
              <w:rFonts w:ascii="Cambria Math" w:hAnsi="Cambria Math"/>
            </w:rPr>
            <m:t xml:space="preserve"> f</m:t>
          </m:r>
          <m:r>
            <w:rPr>
              <w:rFonts w:ascii="Cambria Math"/>
            </w:rPr>
            <m:t>=</m:t>
          </m:r>
          <m:r>
            <w:rPr>
              <w:rFonts w:ascii="Cambria Math" w:hAnsi="Cambria Math"/>
            </w:rPr>
            <m:t>f₀</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m:t>
                      </m:r>
                    </m:sub>
                  </m:sSub>
                </m:num>
                <m:den>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rPr>
                    <m:t>+</m:t>
                  </m:r>
                  <m:sSub>
                    <m:sSubPr>
                      <m:ctrlPr>
                        <w:rPr>
                          <w:rFonts w:ascii="Cambria Math" w:hAnsi="Cambria Math"/>
                          <w:i/>
                        </w:rPr>
                      </m:ctrlPr>
                    </m:sSubPr>
                    <m:e>
                      <m:r>
                        <w:rPr>
                          <w:rFonts w:ascii="Cambria Math" w:hAnsi="Cambria Math"/>
                        </w:rPr>
                        <m:t>V</m:t>
                      </m:r>
                    </m:e>
                    <m:sub>
                      <m:r>
                        <w:rPr>
                          <w:rFonts w:ascii="Cambria Math" w:hAnsi="Cambria Math"/>
                        </w:rPr>
                        <m:t>D</m:t>
                      </m:r>
                    </m:sub>
                  </m:sSub>
                </m:den>
              </m:f>
            </m:e>
          </m:d>
          <m:r>
            <w:rPr>
              <w:rFonts w:ascii="Cambria Math" w:hAnsi="Cambria Math"/>
            </w:rPr>
            <m:t xml:space="preserve"> .</m:t>
          </m:r>
        </m:oMath>
      </m:oMathPara>
    </w:p>
    <w:p w:rsidR="00806798" w:rsidRDefault="00806798" w:rsidP="00806798"/>
    <w:p w:rsidR="00806798" w:rsidRDefault="00806798" w:rsidP="00806798">
      <w:pPr>
        <w:spacing w:line="360" w:lineRule="auto"/>
      </w:pPr>
      <w:r>
        <w:tab/>
        <w:t xml:space="preserve">For this derivation, the </w:t>
      </w:r>
      <w:r w:rsidR="00B0540A">
        <w:t>authors</w:t>
      </w:r>
      <w:r>
        <w:t xml:space="preserve"> have defined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as the speed of sound,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rsidR="00660501">
        <w:t xml:space="preserve"> </w:t>
      </w:r>
      <w:r>
        <w:t xml:space="preserve">as the approaching and receding velocities. The quantity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equal to the quantity </w:t>
      </w:r>
      <m:oMath>
        <m:r>
          <w:rPr>
            <w:rFonts w:ascii="Cambria Math" w:hAnsi="Cambria Math"/>
          </w:rPr>
          <m:t>v</m:t>
        </m:r>
      </m:oMath>
      <w:r>
        <w:t xml:space="preserve"> from the Equation 1, and the quantity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is equal to the quantity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from Equation 2. </w:t>
      </w:r>
    </w:p>
    <w:p w:rsidR="00806798" w:rsidRDefault="00806798" w:rsidP="00806798">
      <w:pPr>
        <w:spacing w:line="360" w:lineRule="auto"/>
      </w:pPr>
      <w:r>
        <w:tab/>
        <w:t xml:space="preserve">To solve for find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as a function of time, geometric considerations are made from Figure 6 resulting in the following equation:</w:t>
      </w:r>
    </w:p>
    <w:p w:rsidR="00806798" w:rsidRPr="00BE5BEA" w:rsidRDefault="00806798" w:rsidP="00806798"/>
    <w:p w:rsidR="00806798" w:rsidRDefault="003D7A97" w:rsidP="00806798">
      <w:pPr>
        <w:jc w:val="center"/>
        <w:rPr>
          <w:rFonts w:eastAsiaTheme="minorEastAsia"/>
        </w:rPr>
      </w:pPr>
      <m:oMathPara>
        <m:oMath>
          <m:sSub>
            <m:sSubPr>
              <m:ctrlPr>
                <w:rPr>
                  <w:rFonts w:ascii="Cambria Math" w:hAnsi="Cambria Math"/>
                  <w:i/>
                </w:rPr>
              </m:ctrlPr>
            </m:sSubPr>
            <m:e>
              <m:d>
                <m:dPr>
                  <m:ctrlPr>
                    <w:rPr>
                      <w:rFonts w:ascii="Cambria Math" w:hAnsi="Cambria Math"/>
                      <w:i/>
                    </w:rPr>
                  </m:ctrlPr>
                </m:dPr>
                <m:e>
                  <m:r>
                    <w:rPr>
                      <w:rFonts w:ascii="Cambria Math" w:hAnsi="Cambria Math"/>
                    </w:rPr>
                    <m:t>4</m:t>
                  </m:r>
                </m:e>
              </m:d>
              <m:r>
                <w:rPr>
                  <w:rFonts w:ascii="Cambria Math" w:hAnsi="Cambria Math"/>
                </w:rPr>
                <m:t xml:space="preserve"> V</m:t>
              </m:r>
            </m:e>
            <m:sub>
              <m:r>
                <w:rPr>
                  <w:rFonts w:ascii="Cambria Math" w:hAnsi="Cambria Math"/>
                </w:rPr>
                <m:t>D</m:t>
              </m:r>
            </m:sub>
          </m:sSub>
          <m:r>
            <w:rPr>
              <w:rFonts w:ascii="Cambria Math"/>
            </w:rPr>
            <m:t>=</m:t>
          </m:r>
          <m:r>
            <w:rPr>
              <w:rFonts w:ascii="Cambria Math" w:hAnsi="Cambria Math"/>
            </w:rPr>
            <m:t>Vcos</m:t>
          </m:r>
          <m:d>
            <m:dPr>
              <m:ctrlPr>
                <w:rPr>
                  <w:rFonts w:ascii="Cambria Math" w:hAnsi="Cambria Math"/>
                  <w:i/>
                </w:rPr>
              </m:ctrlPr>
            </m:dPr>
            <m:e>
              <m:r>
                <m:rPr>
                  <m:sty m:val="p"/>
                </m:rPr>
                <w:rPr>
                  <w:rFonts w:ascii="Cambria Math"/>
                </w:rPr>
                <m:t>γ</m:t>
              </m:r>
              <m:ctrlPr>
                <w:rPr>
                  <w:rFonts w:ascii="Cambria Math" w:hAnsi="Cambria Math"/>
                </w:rPr>
              </m:ctrlPr>
            </m:e>
          </m:d>
          <m:r>
            <m:rPr>
              <m:sty m:val="p"/>
            </m:rPr>
            <w:rPr>
              <w:rFonts w:ascii="Cambria Math"/>
            </w:rPr>
            <m:t xml:space="preserve"> ,</m:t>
          </m:r>
        </m:oMath>
      </m:oMathPara>
    </w:p>
    <w:p w:rsidR="00806798" w:rsidRDefault="00806798" w:rsidP="00806798">
      <w:pPr>
        <w:jc w:val="center"/>
        <w:rPr>
          <w:rFonts w:eastAsiaTheme="minorEastAsia"/>
        </w:rPr>
      </w:pPr>
    </w:p>
    <w:p w:rsidR="00806798" w:rsidRDefault="00806798" w:rsidP="00806798">
      <w:pPr>
        <w:spacing w:line="360" w:lineRule="auto"/>
        <w:rPr>
          <w:rFonts w:eastAsiaTheme="minorEastAsia"/>
        </w:rPr>
      </w:pPr>
      <w:r>
        <w:rPr>
          <w:rFonts w:eastAsiaTheme="minorEastAsia"/>
        </w:rPr>
        <w:t xml:space="preserve">where </w:t>
      </w:r>
      <m:oMath>
        <m:r>
          <w:rPr>
            <w:rFonts w:ascii="Cambria Math" w:hAnsi="Cambria Math"/>
          </w:rPr>
          <m:t>V</m:t>
        </m:r>
      </m:oMath>
      <w:r>
        <w:rPr>
          <w:rFonts w:eastAsiaTheme="minorEastAsia"/>
        </w:rPr>
        <w:t xml:space="preserve"> is the tangential velocity of the buzzer and </w:t>
      </w:r>
      <m:oMath>
        <m:r>
          <m:rPr>
            <m:sty m:val="p"/>
          </m:rPr>
          <w:rPr>
            <w:rFonts w:ascii="Cambria Math"/>
          </w:rPr>
          <m:t>γ</m:t>
        </m:r>
      </m:oMath>
      <w:r>
        <w:rPr>
          <w:rFonts w:eastAsiaTheme="minorEastAsia"/>
        </w:rPr>
        <w:t xml:space="preserve"> is the angle between </w:t>
      </w:r>
      <m:oMath>
        <m:r>
          <w:rPr>
            <w:rFonts w:ascii="Cambria Math" w:hAnsi="Cambria Math"/>
          </w:rPr>
          <m:t>V</m:t>
        </m:r>
      </m:oMath>
      <w:r>
        <w:rPr>
          <w:rFonts w:eastAsiaTheme="minorEastAsia"/>
        </w:rPr>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rPr>
          <w:rFonts w:eastAsiaTheme="minorEastAsia"/>
        </w:rPr>
        <w:t xml:space="preserve">. If </w:t>
      </w:r>
      <w:r w:rsidRPr="00AF42C3">
        <w:rPr>
          <w:rFonts w:eastAsiaTheme="minorEastAsia"/>
          <w:i/>
        </w:rPr>
        <w:t>T</w:t>
      </w:r>
      <w:r>
        <w:rPr>
          <w:rFonts w:eastAsiaTheme="minorEastAsia"/>
        </w:rPr>
        <w:t xml:space="preserve"> is the period of rotation of the buzzer and </w:t>
      </w:r>
      <w:r w:rsidRPr="00AF42C3">
        <w:rPr>
          <w:rFonts w:eastAsiaTheme="minorEastAsia"/>
          <w:i/>
        </w:rPr>
        <w:t>R</w:t>
      </w:r>
      <w:r>
        <w:rPr>
          <w:rFonts w:eastAsiaTheme="minorEastAsia"/>
        </w:rPr>
        <w:t xml:space="preserve"> is the radius of the circular path swept out by the arm then,</w:t>
      </w:r>
    </w:p>
    <w:p w:rsidR="00806798" w:rsidRPr="0007671E" w:rsidRDefault="00806798" w:rsidP="00806798">
      <w:pPr>
        <w:rPr>
          <w:rFonts w:eastAsiaTheme="minorEastAsia"/>
        </w:rPr>
      </w:pPr>
    </w:p>
    <w:p w:rsidR="00806798" w:rsidRDefault="00806798" w:rsidP="00806798">
      <w:pPr>
        <w:jc w:val="center"/>
        <w:rPr>
          <w:rFonts w:eastAsiaTheme="minorEastAsia"/>
        </w:rPr>
      </w:pPr>
      <w:r>
        <w:rPr>
          <w:rFonts w:eastAsiaTheme="minorEastAsia"/>
        </w:rPr>
        <w:t xml:space="preserve">(5) </w:t>
      </w:r>
      <m:oMath>
        <m:r>
          <w:rPr>
            <w:rFonts w:ascii="Cambria Math" w:hAnsi="Cambria Math"/>
          </w:rPr>
          <m:t>V</m:t>
        </m:r>
        <m:r>
          <w:rPr>
            <w:rFonts w:ascii="Cambria Math"/>
          </w:rPr>
          <m:t>=</m:t>
        </m:r>
        <m:f>
          <m:fPr>
            <m:ctrlPr>
              <w:rPr>
                <w:rFonts w:ascii="Cambria Math" w:hAnsi="Cambria Math"/>
                <w:i/>
              </w:rPr>
            </m:ctrlPr>
          </m:fPr>
          <m:num>
            <m:r>
              <w:rPr>
                <w:rFonts w:ascii="Cambria Math"/>
              </w:rPr>
              <m:t>2</m:t>
            </m:r>
            <m:r>
              <w:rPr>
                <w:rFonts w:ascii="Cambria Math" w:hAnsi="Cambria Math"/>
              </w:rPr>
              <m:t>πR</m:t>
            </m:r>
          </m:num>
          <m:den>
            <m:r>
              <w:rPr>
                <w:rFonts w:ascii="Cambria Math" w:hAnsi="Cambria Math"/>
              </w:rPr>
              <m:t>T</m:t>
            </m:r>
          </m:den>
        </m:f>
        <m:r>
          <w:rPr>
            <w:rFonts w:ascii="Cambria Math" w:hAnsi="Cambria Math"/>
          </w:rPr>
          <m:t xml:space="preserve"> ,</m:t>
        </m:r>
      </m:oMath>
    </w:p>
    <w:p w:rsidR="00806798" w:rsidRDefault="00660501" w:rsidP="00806798">
      <w:pPr>
        <w:spacing w:line="360" w:lineRule="auto"/>
        <w:ind w:firstLine="720"/>
        <w:rPr>
          <w:rFonts w:eastAsiaTheme="minorEastAsia"/>
        </w:rPr>
      </w:pPr>
      <w:r>
        <w:rPr>
          <w:rFonts w:eastAsiaTheme="minorEastAsia"/>
        </w:rPr>
        <w:lastRenderedPageBreak/>
        <w:t>Substituting</w:t>
      </w:r>
      <w:r w:rsidR="00806798">
        <w:rPr>
          <w:rFonts w:eastAsiaTheme="minorEastAsia"/>
        </w:rPr>
        <w:t xml:space="preserve"> this value of </w:t>
      </w:r>
      <m:oMath>
        <m:r>
          <w:rPr>
            <w:rFonts w:ascii="Cambria Math" w:hAnsi="Cambria Math"/>
          </w:rPr>
          <m:t>V</m:t>
        </m:r>
      </m:oMath>
      <w:r w:rsidR="00806798">
        <w:rPr>
          <w:rFonts w:eastAsiaTheme="minorEastAsia"/>
        </w:rPr>
        <w:t xml:space="preserve"> will result into Equation 4 will result in a new expression for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rsidR="00806798">
        <w:rPr>
          <w:rFonts w:eastAsiaTheme="minorEastAsia"/>
        </w:rPr>
        <w:t>, which takes the form:</w:t>
      </w:r>
    </w:p>
    <w:p w:rsidR="00806798" w:rsidRPr="0007671E" w:rsidRDefault="00806798" w:rsidP="00806798">
      <w:pPr>
        <w:jc w:val="center"/>
        <w:rPr>
          <w:rFonts w:eastAsiaTheme="minorEastAsia"/>
        </w:rPr>
      </w:pPr>
    </w:p>
    <w:p w:rsidR="00806798" w:rsidRDefault="003D7A97" w:rsidP="00806798">
      <w:pPr>
        <w:jc w:val="center"/>
        <w:rPr>
          <w:rFonts w:eastAsiaTheme="minorEastAsia"/>
        </w:rPr>
      </w:pPr>
      <m:oMathPara>
        <m:oMath>
          <m:sSub>
            <m:sSubPr>
              <m:ctrlPr>
                <w:rPr>
                  <w:rFonts w:ascii="Cambria Math" w:hAnsi="Cambria Math"/>
                  <w:i/>
                </w:rPr>
              </m:ctrlPr>
            </m:sSubPr>
            <m:e>
              <m:d>
                <m:dPr>
                  <m:ctrlPr>
                    <w:rPr>
                      <w:rFonts w:ascii="Cambria Math" w:hAnsi="Cambria Math"/>
                      <w:i/>
                    </w:rPr>
                  </m:ctrlPr>
                </m:dPr>
                <m:e>
                  <m:r>
                    <w:rPr>
                      <w:rFonts w:ascii="Cambria Math" w:hAnsi="Cambria Math"/>
                    </w:rPr>
                    <m:t>6</m:t>
                  </m:r>
                </m:e>
              </m:d>
              <m:r>
                <w:rPr>
                  <w:rFonts w:ascii="Cambria Math" w:hAnsi="Cambria Math"/>
                </w:rPr>
                <m:t xml:space="preserve"> V</m:t>
              </m:r>
            </m:e>
            <m:sub>
              <m:r>
                <w:rPr>
                  <w:rFonts w:ascii="Cambria Math" w:hAnsi="Cambria Math"/>
                </w:rPr>
                <m:t>D</m:t>
              </m:r>
            </m:sub>
          </m:sSub>
          <m:r>
            <w:rPr>
              <w:rFonts w:ascii="Cambria Math"/>
            </w:rPr>
            <m:t>=</m:t>
          </m:r>
          <m:f>
            <m:fPr>
              <m:ctrlPr>
                <w:rPr>
                  <w:rFonts w:ascii="Cambria Math" w:hAnsi="Cambria Math"/>
                  <w:i/>
                </w:rPr>
              </m:ctrlPr>
            </m:fPr>
            <m:num>
              <m:r>
                <w:rPr>
                  <w:rFonts w:ascii="Cambria Math"/>
                </w:rPr>
                <m:t>2</m:t>
              </m:r>
              <m:r>
                <w:rPr>
                  <w:rFonts w:ascii="Cambria Math" w:hAnsi="Cambria Math"/>
                </w:rPr>
                <m:t>πR</m:t>
              </m:r>
              <m:r>
                <m:rPr>
                  <m:sty m:val="p"/>
                </m:rPr>
                <w:rPr>
                  <w:rFonts w:ascii="Cambria Math" w:hAnsi="Cambria Math"/>
                </w:rPr>
                <m:t>cos</m:t>
              </m:r>
              <m:r>
                <w:rPr>
                  <w:rFonts w:ascii="Cambria Math"/>
                </w:rPr>
                <m:t>(</m:t>
              </m:r>
              <m:r>
                <m:rPr>
                  <m:sty m:val="p"/>
                </m:rPr>
                <w:rPr>
                  <w:rFonts w:ascii="Cambria Math"/>
                </w:rPr>
                <m:t>γ</m:t>
              </m:r>
              <m:r>
                <m:rPr>
                  <m:sty m:val="p"/>
                </m:rPr>
                <w:rPr>
                  <w:rFonts w:ascii="Cambria Math"/>
                </w:rPr>
                <m:t>)</m:t>
              </m:r>
            </m:num>
            <m:den>
              <m:r>
                <w:rPr>
                  <w:rFonts w:ascii="Cambria Math" w:hAnsi="Cambria Math"/>
                </w:rPr>
                <m:t>T</m:t>
              </m:r>
            </m:den>
          </m:f>
          <m:r>
            <w:rPr>
              <w:rFonts w:ascii="Cambria Math" w:hAnsi="Cambria Math"/>
            </w:rPr>
            <m:t xml:space="preserve"> .</m:t>
          </m:r>
        </m:oMath>
      </m:oMathPara>
    </w:p>
    <w:p w:rsidR="00806798" w:rsidRDefault="00806798" w:rsidP="00806798">
      <w:pPr>
        <w:rPr>
          <w:rFonts w:eastAsiaTheme="minorEastAsia"/>
        </w:rPr>
      </w:pPr>
    </w:p>
    <w:p w:rsidR="00806798" w:rsidRDefault="00806798" w:rsidP="00806798">
      <w:pPr>
        <w:spacing w:line="360" w:lineRule="auto"/>
        <w:ind w:firstLine="720"/>
        <w:rPr>
          <w:rFonts w:eastAsiaTheme="minorEastAsia"/>
        </w:rPr>
      </w:pPr>
      <w:r>
        <w:rPr>
          <w:rFonts w:eastAsiaTheme="minorEastAsia"/>
        </w:rPr>
        <w:t xml:space="preserve">From the angles in Figure 6, it is found that </w:t>
      </w:r>
      <m:oMath>
        <m:r>
          <w:rPr>
            <w:rFonts w:ascii="Cambria Math" w:eastAsiaTheme="minorEastAsia" w:hAnsi="Cambria Math"/>
          </w:rPr>
          <m:t>θ+2α = π</m:t>
        </m:r>
      </m:oMath>
      <w:r>
        <w:rPr>
          <w:rFonts w:eastAsiaTheme="minorEastAsia"/>
        </w:rPr>
        <w:t xml:space="preserve"> and </w:t>
      </w:r>
      <m:oMath>
        <m:r>
          <w:rPr>
            <w:rFonts w:ascii="Cambria Math" w:eastAsiaTheme="minorEastAsia" w:hAnsi="Cambria Math"/>
          </w:rPr>
          <m:t>α+ γ= π/2</m:t>
        </m:r>
      </m:oMath>
      <w:r>
        <w:rPr>
          <w:rFonts w:eastAsiaTheme="minorEastAsia"/>
        </w:rPr>
        <w:t xml:space="preserve">. Solving for </w:t>
      </w:r>
      <m:oMath>
        <m:r>
          <w:rPr>
            <w:rFonts w:ascii="Cambria Math" w:eastAsiaTheme="minorEastAsia" w:hAnsi="Cambria Math"/>
          </w:rPr>
          <m:t>γ</m:t>
        </m:r>
      </m:oMath>
      <w:r>
        <w:rPr>
          <w:rFonts w:eastAsiaTheme="minorEastAsia"/>
        </w:rPr>
        <w:t xml:space="preserve"> gives the result </w:t>
      </w:r>
      <m:oMath>
        <m:r>
          <w:rPr>
            <w:rFonts w:ascii="Cambria Math" w:eastAsiaTheme="minorEastAsia" w:hAnsi="Cambria Math"/>
          </w:rPr>
          <m:t>γ= θ/2</m:t>
        </m:r>
      </m:oMath>
      <w:r>
        <w:rPr>
          <w:rFonts w:eastAsiaTheme="minorEastAsia"/>
        </w:rPr>
        <w:t xml:space="preserve">. For a constant </w:t>
      </w:r>
      <m:oMath>
        <m:r>
          <w:rPr>
            <w:rFonts w:ascii="Cambria Math" w:hAnsi="Cambria Math"/>
          </w:rPr>
          <m:t>V</m:t>
        </m:r>
      </m:oMath>
      <w:r>
        <w:rPr>
          <w:rFonts w:eastAsiaTheme="minorEastAsia"/>
        </w:rPr>
        <w:t>,</w:t>
      </w:r>
      <m:oMath>
        <m:r>
          <w:rPr>
            <w:rFonts w:ascii="Cambria Math" w:eastAsiaTheme="minorEastAsia" w:hAnsi="Cambria Math"/>
          </w:rPr>
          <m:t>θ=2</m:t>
        </m:r>
        <m:r>
          <w:rPr>
            <w:rFonts w:ascii="Cambria Math" w:hAnsi="Cambria Math"/>
          </w:rPr>
          <m:t>πt/T</m:t>
        </m:r>
      </m:oMath>
      <w:r>
        <w:rPr>
          <w:rFonts w:eastAsiaTheme="minorEastAsia"/>
        </w:rPr>
        <w:t xml:space="preserve">, making </w:t>
      </w:r>
      <m:oMath>
        <m:r>
          <w:rPr>
            <w:rFonts w:ascii="Cambria Math" w:eastAsiaTheme="minorEastAsia" w:hAnsi="Cambria Math"/>
          </w:rPr>
          <m:t xml:space="preserve">γ= </m:t>
        </m:r>
        <m:r>
          <w:rPr>
            <w:rFonts w:ascii="Cambria Math" w:hAnsi="Cambria Math"/>
          </w:rPr>
          <m:t>πt/T</m:t>
        </m:r>
      </m:oMath>
      <w:r>
        <w:rPr>
          <w:rFonts w:eastAsiaTheme="minorEastAsia"/>
        </w:rPr>
        <w:t>. Substituting this back into Equation 6 gives:</w:t>
      </w:r>
    </w:p>
    <w:p w:rsidR="00806798" w:rsidRPr="0007671E" w:rsidRDefault="00806798" w:rsidP="00806798">
      <w:pPr>
        <w:rPr>
          <w:rFonts w:eastAsiaTheme="minorEastAsia"/>
        </w:rPr>
      </w:pPr>
    </w:p>
    <w:p w:rsidR="00806798" w:rsidRDefault="003D7A97" w:rsidP="00806798">
      <w:pPr>
        <w:jc w:val="center"/>
        <w:rPr>
          <w:rFonts w:eastAsiaTheme="minorEastAsia"/>
        </w:rPr>
      </w:pPr>
      <m:oMathPara>
        <m:oMath>
          <m:sSub>
            <m:sSubPr>
              <m:ctrlPr>
                <w:rPr>
                  <w:rFonts w:ascii="Cambria Math" w:hAnsi="Cambria Math"/>
                  <w:i/>
                </w:rPr>
              </m:ctrlPr>
            </m:sSubPr>
            <m:e>
              <m:d>
                <m:dPr>
                  <m:ctrlPr>
                    <w:rPr>
                      <w:rFonts w:ascii="Cambria Math" w:hAnsi="Cambria Math"/>
                      <w:i/>
                    </w:rPr>
                  </m:ctrlPr>
                </m:dPr>
                <m:e>
                  <m:r>
                    <w:rPr>
                      <w:rFonts w:ascii="Cambria Math" w:hAnsi="Cambria Math"/>
                    </w:rPr>
                    <m:t>7</m:t>
                  </m:r>
                </m:e>
              </m:d>
              <m:r>
                <w:rPr>
                  <w:rFonts w:ascii="Cambria Math" w:hAnsi="Cambria Math"/>
                </w:rPr>
                <m:t xml:space="preserve"> V</m:t>
              </m:r>
            </m:e>
            <m:sub>
              <m:r>
                <w:rPr>
                  <w:rFonts w:ascii="Cambria Math" w:hAnsi="Cambria Math"/>
                </w:rPr>
                <m:t>D</m:t>
              </m:r>
            </m:sub>
          </m:sSub>
          <m:r>
            <w:rPr>
              <w:rFonts w:ascii="Cambria Math"/>
            </w:rPr>
            <m:t>=</m:t>
          </m:r>
          <m:f>
            <m:fPr>
              <m:ctrlPr>
                <w:rPr>
                  <w:rFonts w:ascii="Cambria Math" w:hAnsi="Cambria Math"/>
                  <w:i/>
                </w:rPr>
              </m:ctrlPr>
            </m:fPr>
            <m:num>
              <m:r>
                <w:rPr>
                  <w:rFonts w:ascii="Cambria Math"/>
                </w:rPr>
                <m:t>2</m:t>
              </m:r>
              <m:r>
                <w:rPr>
                  <w:rFonts w:ascii="Cambria Math" w:hAnsi="Cambria Math"/>
                </w:rPr>
                <m:t>πR</m:t>
              </m:r>
            </m:num>
            <m:den>
              <m:r>
                <w:rPr>
                  <w:rFonts w:ascii="Cambria Math" w:hAnsi="Cambria Math"/>
                </w:rPr>
                <m:t>T</m:t>
              </m:r>
            </m:den>
          </m:f>
          <m:func>
            <m:funcPr>
              <m:ctrlPr>
                <w:rPr>
                  <w:rFonts w:ascii="Cambria Math" w:hAnsi="Cambria Math"/>
                </w:rPr>
              </m:ctrlPr>
            </m:funcPr>
            <m:fName>
              <m:r>
                <m:rPr>
                  <m:sty m:val="p"/>
                </m:rPr>
                <w:rPr>
                  <w:rFonts w:ascii="Cambria Math"/>
                </w:rPr>
                <m:t>cos</m:t>
              </m:r>
            </m:fName>
            <m:e>
              <m:d>
                <m:dPr>
                  <m:ctrlPr>
                    <w:rPr>
                      <w:rFonts w:ascii="Cambria Math" w:hAnsi="Cambria Math"/>
                    </w:rPr>
                  </m:ctrlPr>
                </m:dPr>
                <m:e>
                  <m:f>
                    <m:fPr>
                      <m:ctrlPr>
                        <w:rPr>
                          <w:rFonts w:ascii="Cambria Math" w:hAnsi="Cambria Math"/>
                        </w:rPr>
                      </m:ctrlPr>
                    </m:fPr>
                    <m:num>
                      <m:r>
                        <m:rPr>
                          <m:sty m:val="p"/>
                        </m:rPr>
                        <w:rPr>
                          <w:rFonts w:ascii="Cambria Math"/>
                        </w:rPr>
                        <m:t>π</m:t>
                      </m:r>
                      <m:r>
                        <m:rPr>
                          <m:sty m:val="p"/>
                        </m:rPr>
                        <w:rPr>
                          <w:rFonts w:ascii="Cambria Math"/>
                        </w:rPr>
                        <m:t>t</m:t>
                      </m:r>
                    </m:num>
                    <m:den>
                      <m:r>
                        <w:rPr>
                          <w:rFonts w:ascii="Cambria Math" w:hAnsi="Cambria Math"/>
                        </w:rPr>
                        <m:t>T</m:t>
                      </m:r>
                    </m:den>
                  </m:f>
                </m:e>
              </m:d>
              <m:ctrlPr>
                <w:rPr>
                  <w:rFonts w:ascii="Cambria Math" w:eastAsiaTheme="minorEastAsia" w:hAnsi="Cambria Math"/>
                  <w:i/>
                </w:rPr>
              </m:ctrlPr>
            </m:e>
          </m:func>
          <m:r>
            <w:rPr>
              <w:rFonts w:ascii="Cambria Math" w:eastAsiaTheme="minorEastAsia" w:hAnsi="Cambria Math"/>
            </w:rPr>
            <m:t xml:space="preserve"> </m:t>
          </m:r>
          <m:r>
            <m:rPr>
              <m:sty m:val="p"/>
            </m:rPr>
            <w:rPr>
              <w:rFonts w:ascii="Cambria Math" w:hAnsi="Cambria Math"/>
            </w:rPr>
            <m:t>.</m:t>
          </m:r>
        </m:oMath>
      </m:oMathPara>
    </w:p>
    <w:p w:rsidR="00806798" w:rsidRDefault="00806798" w:rsidP="00806798">
      <w:pPr>
        <w:jc w:val="center"/>
        <w:rPr>
          <w:rFonts w:eastAsiaTheme="minorEastAsia"/>
        </w:rPr>
      </w:pPr>
    </w:p>
    <w:p w:rsidR="00806798" w:rsidRDefault="00806798" w:rsidP="00806798">
      <w:pPr>
        <w:rPr>
          <w:rFonts w:eastAsiaTheme="minorEastAsia"/>
        </w:rPr>
      </w:pPr>
    </w:p>
    <w:p w:rsidR="00CB198B" w:rsidRDefault="00806798" w:rsidP="00CB198B">
      <w:pPr>
        <w:spacing w:line="360" w:lineRule="auto"/>
        <w:ind w:firstLine="720"/>
        <w:rPr>
          <w:rFonts w:eastAsiaTheme="minorEastAsia"/>
        </w:rPr>
      </w:pPr>
      <w:r>
        <w:rPr>
          <w:rFonts w:eastAsiaTheme="minorEastAsia"/>
        </w:rPr>
        <w:t>Substituting this expression back into Equation 3 will lead to the new form of the Doppler equation:</w:t>
      </w:r>
    </w:p>
    <w:p w:rsidR="00806798" w:rsidRPr="0007671E" w:rsidRDefault="00806798" w:rsidP="00CB198B">
      <w:pPr>
        <w:spacing w:line="360" w:lineRule="auto"/>
        <w:ind w:firstLine="720"/>
        <w:rPr>
          <w:rFonts w:eastAsiaTheme="minorEastAsia"/>
        </w:rPr>
      </w:pPr>
      <w:r>
        <w:rPr>
          <w:rFonts w:eastAsiaTheme="minorEastAsia"/>
        </w:rPr>
        <w:t xml:space="preserve"> </w:t>
      </w:r>
    </w:p>
    <w:p w:rsidR="00806798" w:rsidRDefault="003D7A97" w:rsidP="00806798">
      <w:pPr>
        <w:jc w:val="center"/>
      </w:pPr>
      <m:oMathPara>
        <m:oMath>
          <m:d>
            <m:dPr>
              <m:ctrlPr>
                <w:rPr>
                  <w:rFonts w:ascii="Cambria Math" w:hAnsi="Cambria Math"/>
                  <w:i/>
                </w:rPr>
              </m:ctrlPr>
            </m:dPr>
            <m:e>
              <m:r>
                <w:rPr>
                  <w:rFonts w:ascii="Cambria Math" w:hAnsi="Cambria Math"/>
                </w:rPr>
                <m:t>8</m:t>
              </m:r>
            </m:e>
          </m:d>
          <m:r>
            <w:rPr>
              <w:rFonts w:ascii="Cambria Math" w:hAnsi="Cambria Math"/>
            </w:rPr>
            <m:t xml:space="preserve"> f=</m:t>
          </m:r>
          <m:sSub>
            <m:sSubPr>
              <m:ctrlPr>
                <w:rPr>
                  <w:rFonts w:ascii="Cambria Math" w:hAnsi="Cambria Math"/>
                  <w:i/>
                </w:rPr>
              </m:ctrlPr>
            </m:sSubPr>
            <m:e>
              <m:r>
                <w:rPr>
                  <w:rFonts w:ascii="Cambria Math" w:hAnsi="Cambria Math"/>
                </w:rPr>
                <m:t>f</m:t>
              </m:r>
            </m:e>
            <m:sub>
              <m:r>
                <w:rPr>
                  <w:rFonts w:ascii="Cambria Math" w:hAnsi="Cambria Math"/>
                </w:rPr>
                <m:t>o</m:t>
              </m:r>
            </m:sub>
          </m:sSub>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m:t>
                      </m:r>
                    </m:sub>
                  </m:sSub>
                </m:num>
                <m:den>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rPr>
                    <m:t>+</m:t>
                  </m:r>
                  <m:f>
                    <m:fPr>
                      <m:ctrlPr>
                        <w:rPr>
                          <w:rFonts w:ascii="Cambria Math" w:hAnsi="Cambria Math"/>
                          <w:i/>
                        </w:rPr>
                      </m:ctrlPr>
                    </m:fPr>
                    <m:num>
                      <m:r>
                        <w:rPr>
                          <w:rFonts w:ascii="Cambria Math"/>
                        </w:rPr>
                        <m:t>2</m:t>
                      </m:r>
                      <m:r>
                        <w:rPr>
                          <w:rFonts w:ascii="Cambria Math" w:hAnsi="Cambria Math"/>
                        </w:rPr>
                        <m:t>πR</m:t>
                      </m:r>
                    </m:num>
                    <m:den>
                      <m:r>
                        <w:rPr>
                          <w:rFonts w:ascii="Cambria Math" w:hAnsi="Cambria Math"/>
                        </w:rPr>
                        <m:t>T</m:t>
                      </m:r>
                    </m:den>
                  </m:f>
                  <m:r>
                    <m:rPr>
                      <m:sty m:val="p"/>
                    </m:rPr>
                    <w:rPr>
                      <w:rFonts w:ascii="Cambria Math"/>
                    </w:rPr>
                    <m:t>cos</m:t>
                  </m:r>
                  <m:r>
                    <m:rPr>
                      <m:sty m:val="p"/>
                    </m:rPr>
                    <w:rPr>
                      <w:rFonts w:ascii="Cambria Math" w:hAnsi="Cambria Math"/>
                    </w:rPr>
                    <m:t>⁡</m:t>
                  </m:r>
                  <m:d>
                    <m:dPr>
                      <m:ctrlPr>
                        <w:rPr>
                          <w:rFonts w:ascii="Cambria Math" w:hAnsi="Cambria Math"/>
                        </w:rPr>
                      </m:ctrlPr>
                    </m:dPr>
                    <m:e>
                      <m:f>
                        <m:fPr>
                          <m:ctrlPr>
                            <w:rPr>
                              <w:rFonts w:ascii="Cambria Math" w:hAnsi="Cambria Math"/>
                            </w:rPr>
                          </m:ctrlPr>
                        </m:fPr>
                        <m:num>
                          <m:r>
                            <m:rPr>
                              <m:sty m:val="p"/>
                            </m:rPr>
                            <w:rPr>
                              <w:rFonts w:ascii="Cambria Math"/>
                            </w:rPr>
                            <m:t>π</m:t>
                          </m:r>
                          <m:r>
                            <m:rPr>
                              <m:sty m:val="p"/>
                            </m:rPr>
                            <w:rPr>
                              <w:rFonts w:ascii="Cambria Math"/>
                            </w:rPr>
                            <m:t>t</m:t>
                          </m:r>
                        </m:num>
                        <m:den>
                          <m:r>
                            <w:rPr>
                              <w:rFonts w:ascii="Cambria Math" w:hAnsi="Cambria Math"/>
                            </w:rPr>
                            <m:t>T</m:t>
                          </m:r>
                        </m:den>
                      </m:f>
                    </m:e>
                  </m:d>
                </m:den>
              </m:f>
            </m:e>
          </m:d>
          <m:r>
            <w:rPr>
              <w:rFonts w:ascii="Cambria Math" w:hAnsi="Cambria Math"/>
            </w:rPr>
            <m:t xml:space="preserve"> .</m:t>
          </m:r>
        </m:oMath>
      </m:oMathPara>
    </w:p>
    <w:p w:rsidR="00806798" w:rsidRDefault="00806798" w:rsidP="00806798">
      <w:pPr>
        <w:jc w:val="center"/>
        <w:rPr>
          <w:b/>
        </w:rPr>
      </w:pPr>
    </w:p>
    <w:p w:rsidR="00846D29" w:rsidRDefault="00846D29" w:rsidP="00806798">
      <w:pPr>
        <w:jc w:val="center"/>
        <w:rPr>
          <w:b/>
        </w:rPr>
      </w:pPr>
    </w:p>
    <w:p w:rsidR="00806798" w:rsidRPr="00846D29" w:rsidRDefault="00846D29" w:rsidP="00846D29">
      <w:pPr>
        <w:spacing w:line="360" w:lineRule="auto"/>
        <w:ind w:firstLine="720"/>
        <w:rPr>
          <w:rFonts w:asciiTheme="majorHAnsi" w:eastAsiaTheme="majorEastAsia" w:hAnsiTheme="majorHAnsi" w:cstheme="majorBidi"/>
          <w:b/>
          <w:bCs/>
          <w:color w:val="000000" w:themeColor="text1"/>
          <w:sz w:val="36"/>
          <w:szCs w:val="26"/>
        </w:rPr>
      </w:pPr>
      <w:r w:rsidRPr="00846D29">
        <w:t xml:space="preserve">This Derivation </w:t>
      </w:r>
      <w:r>
        <w:t xml:space="preserve">was borrowed </w:t>
      </w:r>
      <w:r w:rsidRPr="00846D29">
        <w:t xml:space="preserve">from </w:t>
      </w:r>
      <w:r w:rsidRPr="00846D29">
        <w:rPr>
          <w:i/>
        </w:rPr>
        <w:t>The Doppler Effect of a Sound Source Moving in a Circle</w:t>
      </w:r>
      <w:r>
        <w:rPr>
          <w:b/>
          <w:i/>
        </w:rPr>
        <w:t xml:space="preserve"> </w:t>
      </w:r>
      <w:sdt>
        <w:sdtPr>
          <w:rPr>
            <w:b/>
          </w:rPr>
          <w:id w:val="99695172"/>
          <w:citation/>
        </w:sdtPr>
        <w:sdtContent>
          <w:r w:rsidR="003D7A97">
            <w:rPr>
              <w:b/>
            </w:rPr>
            <w:fldChar w:fldCharType="begin"/>
          </w:r>
          <w:r w:rsidR="00806798">
            <w:rPr>
              <w:b/>
            </w:rPr>
            <w:instrText xml:space="preserve"> CITATION Sab03 \l 1033 </w:instrText>
          </w:r>
          <w:r w:rsidR="003D7A97">
            <w:rPr>
              <w:b/>
            </w:rPr>
            <w:fldChar w:fldCharType="separate"/>
          </w:r>
          <w:r w:rsidR="00EB04B1">
            <w:rPr>
              <w:noProof/>
            </w:rPr>
            <w:t>(Saba &amp; Antonio da S. Rosa, 2003)</w:t>
          </w:r>
          <w:r w:rsidR="003D7A97">
            <w:rPr>
              <w:b/>
            </w:rPr>
            <w:fldChar w:fldCharType="end"/>
          </w:r>
        </w:sdtContent>
      </w:sdt>
      <w:r>
        <w:rPr>
          <w:b/>
        </w:rPr>
        <w:t xml:space="preserve">. </w:t>
      </w:r>
      <w:r w:rsidRPr="00846D29">
        <w:t>The next step is to generalize this approach further by moving the microphone away from the path of the arm to a ran</w:t>
      </w:r>
      <w:r>
        <w:t xml:space="preserve">dom point in space and </w:t>
      </w:r>
      <w:r w:rsidR="00DE1703">
        <w:t>allowing the rotational plane to vary by</w:t>
      </w:r>
      <w:r>
        <w:t xml:space="preserve"> 90 degrees. These subtle changes in geometry make this problem much more complex. </w:t>
      </w:r>
      <w:r w:rsidR="00806798" w:rsidRPr="00846D29">
        <w:rPr>
          <w:rFonts w:asciiTheme="majorHAnsi" w:eastAsiaTheme="majorEastAsia" w:hAnsiTheme="majorHAnsi" w:cstheme="majorBidi"/>
          <w:b/>
          <w:bCs/>
          <w:color w:val="000000" w:themeColor="text1"/>
          <w:sz w:val="36"/>
          <w:szCs w:val="26"/>
        </w:rPr>
        <w:br w:type="page"/>
      </w:r>
    </w:p>
    <w:p w:rsidR="00806798" w:rsidRPr="000F7D28" w:rsidRDefault="00806798" w:rsidP="00014F40">
      <w:pPr>
        <w:pStyle w:val="Heading2"/>
        <w:rPr>
          <w:b w:val="0"/>
        </w:rPr>
      </w:pPr>
      <w:bookmarkStart w:id="17" w:name="_Toc228749916"/>
      <w:bookmarkStart w:id="18" w:name="_Toc228859155"/>
      <w:r>
        <w:lastRenderedPageBreak/>
        <w:t xml:space="preserve">2.3 </w:t>
      </w:r>
      <w:r w:rsidRPr="00EF6E94">
        <w:t>Derivation of Doppler Effect for Tilted Platform in Uniform Circular Motion</w:t>
      </w:r>
      <w:bookmarkEnd w:id="17"/>
      <w:bookmarkEnd w:id="18"/>
    </w:p>
    <w:p w:rsidR="00806798" w:rsidRDefault="00806798" w:rsidP="00014F40"/>
    <w:p w:rsidR="00806798" w:rsidRDefault="00806798" w:rsidP="00014F40">
      <w:pPr>
        <w:keepNext/>
        <w:jc w:val="center"/>
      </w:pPr>
      <w:r w:rsidRPr="00F962D4">
        <w:rPr>
          <w:noProof/>
          <w:lang w:eastAsia="zh-CN"/>
        </w:rPr>
        <w:drawing>
          <wp:inline distT="0" distB="0" distL="0" distR="0">
            <wp:extent cx="5000625" cy="3057525"/>
            <wp:effectExtent l="19050" t="19050" r="28575" b="28575"/>
            <wp:docPr id="20" name="Picture 16" descr="Slide1.jpeg"/>
            <wp:cNvGraphicFramePr/>
            <a:graphic xmlns:a="http://schemas.openxmlformats.org/drawingml/2006/main">
              <a:graphicData uri="http://schemas.openxmlformats.org/drawingml/2006/picture">
                <pic:pic xmlns:pic="http://schemas.openxmlformats.org/drawingml/2006/picture">
                  <pic:nvPicPr>
                    <pic:cNvPr id="25" name="Picture 24" descr="Slide1.jpeg"/>
                    <pic:cNvPicPr>
                      <a:picLocks noChangeAspect="1"/>
                    </pic:cNvPicPr>
                  </pic:nvPicPr>
                  <pic:blipFill>
                    <a:blip r:embed="rId25" cstate="print"/>
                    <a:stretch>
                      <a:fillRect/>
                    </a:stretch>
                  </pic:blipFill>
                  <pic:spPr>
                    <a:xfrm>
                      <a:off x="0" y="0"/>
                      <a:ext cx="5000625" cy="3057525"/>
                    </a:xfrm>
                    <a:prstGeom prst="rect">
                      <a:avLst/>
                    </a:prstGeom>
                    <a:ln>
                      <a:solidFill>
                        <a:schemeClr val="tx1"/>
                      </a:solidFill>
                    </a:ln>
                  </pic:spPr>
                </pic:pic>
              </a:graphicData>
            </a:graphic>
          </wp:inline>
        </w:drawing>
      </w:r>
    </w:p>
    <w:p w:rsidR="00806798" w:rsidRDefault="00806798" w:rsidP="00806798">
      <w:pPr>
        <w:pStyle w:val="Caption"/>
        <w:jc w:val="center"/>
      </w:pPr>
      <w:bookmarkStart w:id="19" w:name="_Toc228854530"/>
      <w:r>
        <w:t xml:space="preserve">Figure </w:t>
      </w:r>
      <w:fldSimple w:instr=" SEQ Figure \* ARABIC ">
        <w:r w:rsidR="005F3A1E">
          <w:rPr>
            <w:noProof/>
          </w:rPr>
          <w:t>7</w:t>
        </w:r>
      </w:fldSimple>
      <w:r>
        <w:t xml:space="preserve"> - Schematic Side View of Experimental Setup Used for Derivation</w:t>
      </w:r>
      <w:bookmarkEnd w:id="19"/>
    </w:p>
    <w:p w:rsidR="00806798" w:rsidRDefault="00806798" w:rsidP="00806798">
      <w:pPr>
        <w:jc w:val="center"/>
      </w:pPr>
    </w:p>
    <w:p w:rsidR="00806798" w:rsidRDefault="00806798" w:rsidP="00806798">
      <w:pPr>
        <w:spacing w:line="360" w:lineRule="auto"/>
        <w:ind w:firstLine="720"/>
      </w:pPr>
      <w:r>
        <w:t xml:space="preserve">Previous experiments involving the Doppler effect have focused on particular geometries </w:t>
      </w:r>
      <w:r w:rsidR="008D194E">
        <w:t>but do not account for the tilt angle of the device β.</w:t>
      </w:r>
      <w:r>
        <w:t xml:space="preserve"> Here the observed frequency of the Doppler shift is derived for </w:t>
      </w:r>
      <w:r w:rsidR="008D194E">
        <w:t>a random value of β and a random microphone position</w:t>
      </w:r>
      <w:r>
        <w:t>. The knowledge gained from the literature review provided the necessary background information to attempt this derivation. First consider a rotated coordinate system defined by the transformation,</w:t>
      </w:r>
    </w:p>
    <w:p w:rsidR="00806798" w:rsidRDefault="00806798" w:rsidP="00806798"/>
    <w:p w:rsidR="00806798" w:rsidRDefault="003D7A97" w:rsidP="00806798">
      <w:pPr>
        <w:jc w:val="center"/>
      </w:pPr>
      <m:oMath>
        <m:d>
          <m:dPr>
            <m:ctrlPr>
              <w:rPr>
                <w:rFonts w:ascii="Cambria Math" w:hAnsi="Cambria Math"/>
                <w:i/>
              </w:rPr>
            </m:ctrlPr>
          </m:dPr>
          <m:e>
            <m:r>
              <w:rPr>
                <w:rFonts w:ascii="Cambria Math" w:hAnsi="Cambria Math"/>
              </w:rPr>
              <m:t>9</m:t>
            </m:r>
          </m:e>
        </m:d>
        <m:r>
          <w:rPr>
            <w:rFonts w:ascii="Cambria Math" w:hAnsi="Cambria Math"/>
          </w:rPr>
          <m:t xml:space="preserve"> </m:t>
        </m:r>
        <m:d>
          <m:dPr>
            <m:begChr m:val="["/>
            <m:endChr m:val="]"/>
            <m:ctrlPr>
              <w:rPr>
                <w:rFonts w:ascii="Cambria Math" w:hAnsi="Cambria Math"/>
                <w:i/>
              </w:rPr>
            </m:ctrlPr>
          </m:dPr>
          <m:e>
            <m:eqArr>
              <m:eqArrPr>
                <m:ctrlPr>
                  <w:rPr>
                    <w:rFonts w:ascii="Cambria Math" w:hAnsi="Cambria Math"/>
                    <w:b/>
                    <w:i/>
                  </w:rPr>
                </m:ctrlPr>
              </m:eqArrPr>
              <m:e>
                <m:sSup>
                  <m:sSupPr>
                    <m:ctrlPr>
                      <w:rPr>
                        <w:rFonts w:ascii="Cambria Math" w:hAnsi="Cambria Math"/>
                        <w:b/>
                      </w:rPr>
                    </m:ctrlPr>
                  </m:sSupPr>
                  <m:e>
                    <m:acc>
                      <m:accPr>
                        <m:ctrlPr>
                          <w:rPr>
                            <w:rFonts w:ascii="Cambria Math" w:hAnsi="Cambria Math"/>
                            <w:b/>
                          </w:rPr>
                        </m:ctrlPr>
                      </m:accPr>
                      <m:e>
                        <m:r>
                          <m:rPr>
                            <m:sty m:val="b"/>
                          </m:rPr>
                          <w:rPr>
                            <w:rFonts w:ascii="Cambria Math" w:hAnsi="Cambria Math"/>
                          </w:rPr>
                          <m:t>x</m:t>
                        </m:r>
                      </m:e>
                    </m:acc>
                  </m:e>
                  <m:sup>
                    <m:r>
                      <m:rPr>
                        <m:sty m:val="b"/>
                      </m:rPr>
                      <w:rPr>
                        <w:rFonts w:ascii="Cambria Math" w:hAnsi="Cambria Math"/>
                      </w:rPr>
                      <m:t>'</m:t>
                    </m:r>
                  </m:sup>
                </m:sSup>
              </m:e>
              <m:e>
                <m:sSup>
                  <m:sSupPr>
                    <m:ctrlPr>
                      <w:rPr>
                        <w:rFonts w:ascii="Cambria Math" w:hAnsi="Cambria Math"/>
                        <w:b/>
                      </w:rPr>
                    </m:ctrlPr>
                  </m:sSupPr>
                  <m:e>
                    <m:acc>
                      <m:accPr>
                        <m:ctrlPr>
                          <w:rPr>
                            <w:rFonts w:ascii="Cambria Math" w:hAnsi="Cambria Math"/>
                            <w:b/>
                          </w:rPr>
                        </m:ctrlPr>
                      </m:accPr>
                      <m:e>
                        <m:r>
                          <m:rPr>
                            <m:sty m:val="b"/>
                          </m:rPr>
                          <w:rPr>
                            <w:rFonts w:ascii="Cambria Math" w:hAnsi="Cambria Math"/>
                          </w:rPr>
                          <m:t>y</m:t>
                        </m:r>
                      </m:e>
                    </m:acc>
                  </m:e>
                  <m:sup>
                    <m:r>
                      <m:rPr>
                        <m:sty m:val="b"/>
                      </m:rPr>
                      <w:rPr>
                        <w:rFonts w:ascii="Cambria Math" w:hAnsi="Cambria Math"/>
                      </w:rPr>
                      <m:t>'</m:t>
                    </m:r>
                  </m:sup>
                </m:sSup>
                <m:ctrlPr>
                  <w:rPr>
                    <w:rFonts w:ascii="Cambria Math" w:eastAsia="Cambria Math" w:hAnsi="Cambria Math" w:cs="Cambria Math"/>
                    <w:b/>
                    <w:i/>
                  </w:rPr>
                </m:ctrlPr>
              </m:e>
              <m:e>
                <m:acc>
                  <m:accPr>
                    <m:ctrlPr>
                      <w:rPr>
                        <w:rFonts w:ascii="Cambria Math" w:hAnsi="Cambria Math"/>
                        <w:b/>
                      </w:rPr>
                    </m:ctrlPr>
                  </m:accPr>
                  <m:e>
                    <m:r>
                      <m:rPr>
                        <m:sty m:val="b"/>
                      </m:rPr>
                      <w:rPr>
                        <w:rFonts w:ascii="Cambria Math" w:hAnsi="Cambria Math"/>
                      </w:rPr>
                      <m:t>z</m:t>
                    </m:r>
                  </m:e>
                </m:acc>
                <m:r>
                  <m:rPr>
                    <m:sty m:val="b"/>
                  </m:rPr>
                  <w:rPr>
                    <w:rFonts w:ascii="Cambria Math" w:hAnsi="Cambria Math"/>
                  </w:rPr>
                  <m:t>'</m:t>
                </m:r>
              </m:e>
            </m:eqArr>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β</m:t>
                      </m:r>
                      <m:ctrlPr>
                        <w:rPr>
                          <w:rFonts w:ascii="Cambria Math" w:hAnsi="Cambria Math"/>
                          <w:i/>
                        </w:rPr>
                      </m:ctrlPr>
                    </m:e>
                  </m:func>
                </m:e>
                <m:e>
                  <m:r>
                    <w:rPr>
                      <w:rFonts w:ascii="Cambria Math" w:hAnsi="Cambria Math"/>
                    </w:rPr>
                    <m:t>0</m:t>
                  </m:r>
                </m:e>
                <m:e>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β</m:t>
                      </m:r>
                      <m:ctrlPr>
                        <w:rPr>
                          <w:rFonts w:ascii="Cambria Math" w:hAnsi="Cambria Math"/>
                          <w:i/>
                        </w:rPr>
                      </m:ctrlPr>
                    </m:e>
                  </m:func>
                </m:e>
              </m:mr>
              <m:mr>
                <m:e>
                  <m:r>
                    <w:rPr>
                      <w:rFonts w:ascii="Cambria Math" w:hAnsi="Cambria Math"/>
                    </w:rPr>
                    <m:t>0</m:t>
                  </m:r>
                </m:e>
                <m:e>
                  <m:r>
                    <w:rPr>
                      <w:rFonts w:ascii="Cambria Math" w:hAnsi="Cambria Math"/>
                    </w:rPr>
                    <m:t>1</m:t>
                  </m:r>
                </m:e>
                <m:e>
                  <m:r>
                    <w:rPr>
                      <w:rFonts w:ascii="Cambria Math" w:hAnsi="Cambria Math"/>
                    </w:rPr>
                    <m:t>0</m:t>
                  </m:r>
                </m:e>
              </m:mr>
              <m:mr>
                <m:e>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β</m:t>
                      </m:r>
                      <m:ctrlPr>
                        <w:rPr>
                          <w:rFonts w:ascii="Cambria Math" w:hAnsi="Cambria Math"/>
                          <w:i/>
                        </w:rPr>
                      </m:ctrlPr>
                    </m:e>
                  </m:func>
                </m:e>
                <m:e>
                  <m:r>
                    <w:rPr>
                      <w:rFonts w:ascii="Cambria Math" w:hAnsi="Cambria Math"/>
                    </w:rPr>
                    <m:t>0</m:t>
                  </m:r>
                </m:e>
                <m:e>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 xml:space="preserve">β </m:t>
                      </m:r>
                      <m:ctrlPr>
                        <w:rPr>
                          <w:rFonts w:ascii="Cambria Math" w:hAnsi="Cambria Math"/>
                          <w:i/>
                        </w:rPr>
                      </m:ctrlPr>
                    </m:e>
                  </m:func>
                </m:e>
              </m:mr>
            </m:m>
          </m:e>
        </m:d>
        <m:d>
          <m:dPr>
            <m:begChr m:val="["/>
            <m:endChr m:val="]"/>
            <m:ctrlPr>
              <w:rPr>
                <w:rFonts w:ascii="Cambria Math" w:hAnsi="Cambria Math"/>
                <w:i/>
              </w:rPr>
            </m:ctrlPr>
          </m:dPr>
          <m:e>
            <m:eqArr>
              <m:eqArrPr>
                <m:ctrlPr>
                  <w:rPr>
                    <w:rFonts w:ascii="Cambria Math" w:hAnsi="Cambria Math"/>
                    <w:b/>
                    <w:i/>
                  </w:rPr>
                </m:ctrlPr>
              </m:eqArrPr>
              <m:e>
                <m:acc>
                  <m:accPr>
                    <m:ctrlPr>
                      <w:rPr>
                        <w:rFonts w:ascii="Cambria Math" w:hAnsi="Cambria Math"/>
                        <w:b/>
                      </w:rPr>
                    </m:ctrlPr>
                  </m:accPr>
                  <m:e>
                    <m:r>
                      <m:rPr>
                        <m:sty m:val="b"/>
                      </m:rPr>
                      <w:rPr>
                        <w:rFonts w:ascii="Cambria Math" w:hAnsi="Cambria Math"/>
                      </w:rPr>
                      <m:t>x</m:t>
                    </m:r>
                  </m:e>
                </m:acc>
              </m:e>
              <m:e>
                <m:acc>
                  <m:accPr>
                    <m:ctrlPr>
                      <w:rPr>
                        <w:rFonts w:ascii="Cambria Math" w:hAnsi="Cambria Math"/>
                        <w:b/>
                      </w:rPr>
                    </m:ctrlPr>
                  </m:accPr>
                  <m:e>
                    <m:eqArr>
                      <m:eqArrPr>
                        <m:ctrlPr>
                          <w:rPr>
                            <w:rFonts w:ascii="Cambria Math" w:hAnsi="Cambria Math"/>
                            <w:b/>
                          </w:rPr>
                        </m:ctrlPr>
                      </m:eqArrPr>
                      <m:e>
                        <m:r>
                          <m:rPr>
                            <m:sty m:val="b"/>
                          </m:rPr>
                          <w:rPr>
                            <w:rFonts w:ascii="Cambria Math" w:hAnsi="Cambria Math"/>
                          </w:rPr>
                          <m:t>y</m:t>
                        </m:r>
                      </m:e>
                      <m:e>
                        <m:acc>
                          <m:accPr>
                            <m:ctrlPr>
                              <w:rPr>
                                <w:rFonts w:ascii="Cambria Math" w:hAnsi="Cambria Math"/>
                                <w:b/>
                              </w:rPr>
                            </m:ctrlPr>
                          </m:accPr>
                          <m:e>
                            <m:r>
                              <m:rPr>
                                <m:sty m:val="b"/>
                              </m:rPr>
                              <w:rPr>
                                <w:rFonts w:ascii="Cambria Math" w:hAnsi="Cambria Math"/>
                              </w:rPr>
                              <m:t>z</m:t>
                            </m:r>
                          </m:e>
                        </m:acc>
                      </m:e>
                    </m:eqArr>
                  </m:e>
                </m:acc>
              </m:e>
            </m:eqArr>
          </m:e>
        </m:d>
      </m:oMath>
      <w:r w:rsidR="00806798">
        <w:t xml:space="preserve"> . </w:t>
      </w:r>
    </w:p>
    <w:p w:rsidR="00806798" w:rsidRDefault="00806798" w:rsidP="00806798"/>
    <w:p w:rsidR="00806798" w:rsidRDefault="00806798" w:rsidP="00806798">
      <w:pPr>
        <w:spacing w:line="360" w:lineRule="auto"/>
        <w:ind w:firstLine="720"/>
      </w:pPr>
      <w:r>
        <w:t xml:space="preserve">For this case, the </w:t>
      </w:r>
      <m:oMath>
        <m:acc>
          <m:accPr>
            <m:ctrlPr>
              <w:rPr>
                <w:rFonts w:ascii="Cambria Math" w:hAnsi="Cambria Math"/>
              </w:rPr>
            </m:ctrlPr>
          </m:accPr>
          <m:e>
            <m:r>
              <m:rPr>
                <m:sty m:val="b"/>
              </m:rPr>
              <w:rPr>
                <w:rFonts w:ascii="Cambria Math" w:hAnsi="Cambria Math"/>
              </w:rPr>
              <m:t>y</m:t>
            </m:r>
          </m:e>
        </m:acc>
        <m:r>
          <m:rPr>
            <m:sty m:val="p"/>
          </m:rPr>
          <w:rPr>
            <w:rFonts w:ascii="Cambria Math" w:hAnsi="Cambria Math"/>
          </w:rPr>
          <m:t xml:space="preserve"> </m:t>
        </m:r>
      </m:oMath>
      <w:r>
        <w:t xml:space="preserve">unit vector does not change and only the </w:t>
      </w:r>
      <m:oMath>
        <m:sSup>
          <m:sSupPr>
            <m:ctrlPr>
              <w:rPr>
                <w:rFonts w:ascii="Cambria Math" w:hAnsi="Cambria Math"/>
              </w:rPr>
            </m:ctrlPr>
          </m:sSupPr>
          <m:e>
            <m:acc>
              <m:accPr>
                <m:ctrlPr>
                  <w:rPr>
                    <w:rFonts w:ascii="Cambria Math" w:hAnsi="Cambria Math"/>
                  </w:rPr>
                </m:ctrlPr>
              </m:accPr>
              <m:e>
                <m:r>
                  <m:rPr>
                    <m:sty m:val="b"/>
                  </m:rPr>
                  <w:rPr>
                    <w:rFonts w:ascii="Cambria Math" w:hAnsi="Cambria Math"/>
                  </w:rPr>
                  <m:t>x</m:t>
                </m:r>
              </m:e>
            </m:acc>
          </m:e>
          <m:sup>
            <m:r>
              <m:rPr>
                <m:sty m:val="p"/>
              </m:rPr>
              <w:rPr>
                <w:rFonts w:ascii="Cambria Math" w:hAnsi="Cambria Math"/>
              </w:rPr>
              <m:t>'</m:t>
            </m:r>
          </m:sup>
        </m:sSup>
      </m:oMath>
      <w:r>
        <w:t xml:space="preserve">and </w:t>
      </w:r>
      <m:oMath>
        <m:acc>
          <m:accPr>
            <m:ctrlPr>
              <w:rPr>
                <w:rFonts w:ascii="Cambria Math" w:hAnsi="Cambria Math"/>
                <w:b/>
              </w:rPr>
            </m:ctrlPr>
          </m:accPr>
          <m:e>
            <m:r>
              <m:rPr>
                <m:sty m:val="b"/>
              </m:rPr>
              <w:rPr>
                <w:rFonts w:ascii="Cambria Math" w:hAnsi="Cambria Math"/>
              </w:rPr>
              <m:t>z</m:t>
            </m:r>
          </m:e>
        </m:acc>
        <m:r>
          <m:rPr>
            <m:sty m:val="b"/>
          </m:rPr>
          <w:rPr>
            <w:rFonts w:ascii="Cambria Math" w:hAnsi="Cambria Math"/>
          </w:rPr>
          <m:t>'</m:t>
        </m:r>
      </m:oMath>
      <w:r>
        <w:t xml:space="preserve">component need to be considered, </w:t>
      </w:r>
    </w:p>
    <w:p w:rsidR="00806798" w:rsidRPr="0096155A" w:rsidRDefault="00806798" w:rsidP="00806798"/>
    <w:p w:rsidR="00806798" w:rsidRDefault="00806798" w:rsidP="00806798">
      <w:pPr>
        <w:jc w:val="center"/>
      </w:pPr>
      <m:oMathPara>
        <m:oMath>
          <m:r>
            <w:rPr>
              <w:rFonts w:ascii="Cambria Math" w:hAnsi="Cambria Math"/>
            </w:rPr>
            <m:t>(</m:t>
          </m:r>
          <m:sSup>
            <m:sSupPr>
              <m:ctrlPr>
                <w:rPr>
                  <w:rFonts w:ascii="Cambria Math" w:hAnsi="Cambria Math"/>
                </w:rPr>
              </m:ctrlPr>
            </m:sSupPr>
            <m:e>
              <m:r>
                <m:rPr>
                  <m:sty m:val="p"/>
                </m:rPr>
                <w:rPr>
                  <w:rFonts w:ascii="Cambria Math" w:hAnsi="Cambria Math"/>
                </w:rPr>
                <m:t xml:space="preserve">10) </m:t>
              </m:r>
              <m:acc>
                <m:accPr>
                  <m:ctrlPr>
                    <w:rPr>
                      <w:rFonts w:ascii="Cambria Math" w:hAnsi="Cambria Math"/>
                    </w:rPr>
                  </m:ctrlPr>
                </m:accPr>
                <m:e>
                  <m:r>
                    <m:rPr>
                      <m:sty m:val="b"/>
                    </m:rPr>
                    <w:rPr>
                      <w:rFonts w:ascii="Cambria Math" w:hAnsi="Cambria Math"/>
                    </w:rPr>
                    <m:t>x</m:t>
                  </m:r>
                </m:e>
              </m:acc>
            </m:e>
            <m:sup>
              <m:r>
                <m:rPr>
                  <m:sty m:val="p"/>
                </m:rPr>
                <w:rPr>
                  <w:rFonts w:ascii="Cambria Math" w:hAnsi="Cambria Math"/>
                </w:rPr>
                <m:t>'</m:t>
              </m:r>
            </m:sup>
          </m:sSup>
          <m:r>
            <m:rPr>
              <m:sty m:val="p"/>
            </m:rPr>
            <w:rPr>
              <w:rFonts w:ascii="Cambria Math" w:hAnsi="Cambria Math"/>
            </w:rPr>
            <m:t>=</m:t>
          </m:r>
          <m:func>
            <m:funcPr>
              <m:ctrlPr>
                <w:rPr>
                  <w:rFonts w:ascii="Cambria Math" w:hAnsi="Cambria Math"/>
                </w:rPr>
              </m:ctrlPr>
            </m:funcPr>
            <m:fName>
              <m:r>
                <m:rPr>
                  <m:sty m:val="p"/>
                </m:rPr>
                <w:rPr>
                  <w:rFonts w:ascii="Cambria Math" w:hAnsi="Cambria Math"/>
                </w:rPr>
                <m:t xml:space="preserve"> cos</m:t>
              </m:r>
            </m:fName>
            <m:e>
              <m:r>
                <m:rPr>
                  <m:sty m:val="p"/>
                </m:rPr>
                <w:rPr>
                  <w:rFonts w:ascii="Cambria Math" w:hAnsi="Cambria Math"/>
                </w:rPr>
                <m:t>β</m:t>
              </m:r>
              <m:ctrlPr>
                <w:rPr>
                  <w:rFonts w:ascii="Cambria Math" w:hAnsi="Cambria Math"/>
                  <w:i/>
                </w:rPr>
              </m:ctrlPr>
            </m:e>
          </m:func>
          <m:acc>
            <m:accPr>
              <m:ctrlPr>
                <w:rPr>
                  <w:rFonts w:ascii="Cambria Math" w:hAnsi="Cambria Math"/>
                </w:rPr>
              </m:ctrlPr>
            </m:accPr>
            <m:e>
              <m:r>
                <m:rPr>
                  <m:sty m:val="b"/>
                </m:rPr>
                <w:rPr>
                  <w:rFonts w:ascii="Cambria Math" w:hAnsi="Cambria Math"/>
                </w:rPr>
                <m:t>x</m:t>
              </m:r>
            </m:e>
          </m:acc>
          <m:r>
            <w:rPr>
              <w:rFonts w:ascii="Cambria Math" w:hAnsi="Cambria Math"/>
            </w:rPr>
            <m:t>+</m:t>
          </m:r>
          <m:r>
            <m:rPr>
              <m:sty m:val="p"/>
            </m:rPr>
            <w:rPr>
              <w:rFonts w:ascii="Cambria Math" w:hAnsi="Cambria Math"/>
            </w:rPr>
            <m:t xml:space="preserve"> sinβ </m:t>
          </m:r>
          <m:acc>
            <m:accPr>
              <m:ctrlPr>
                <w:rPr>
                  <w:rFonts w:ascii="Cambria Math" w:hAnsi="Cambria Math"/>
                </w:rPr>
              </m:ctrlPr>
            </m:accPr>
            <m:e>
              <m:r>
                <m:rPr>
                  <m:sty m:val="b"/>
                </m:rPr>
                <w:rPr>
                  <w:rFonts w:ascii="Cambria Math" w:hAnsi="Cambria Math"/>
                </w:rPr>
                <m:t>z</m:t>
              </m:r>
            </m:e>
          </m:acc>
          <m:r>
            <w:rPr>
              <w:rFonts w:ascii="Cambria Math" w:hAnsi="Cambria Math"/>
            </w:rPr>
            <m:t xml:space="preserve"> ,</m:t>
          </m:r>
        </m:oMath>
      </m:oMathPara>
    </w:p>
    <w:p w:rsidR="00806798" w:rsidRDefault="00806798" w:rsidP="00806798">
      <w:pPr>
        <w:jc w:val="center"/>
      </w:pPr>
    </w:p>
    <w:p w:rsidR="00806798" w:rsidRDefault="003D7A97" w:rsidP="00806798">
      <w:pPr>
        <w:jc w:val="center"/>
      </w:pPr>
      <m:oMath>
        <m:d>
          <m:dPr>
            <m:ctrlPr>
              <w:rPr>
                <w:rFonts w:ascii="Cambria Math" w:hAnsi="Cambria Math"/>
                <w:i/>
              </w:rPr>
            </m:ctrlPr>
          </m:dPr>
          <m:e>
            <m:r>
              <w:rPr>
                <w:rFonts w:ascii="Cambria Math" w:hAnsi="Cambria Math"/>
              </w:rPr>
              <m:t>11</m:t>
            </m:r>
          </m:e>
        </m:d>
        <m:r>
          <w:rPr>
            <w:rFonts w:ascii="Cambria Math" w:hAnsi="Cambria Math"/>
          </w:rPr>
          <m:t xml:space="preserve"> </m:t>
        </m:r>
        <m:sSup>
          <m:sSupPr>
            <m:ctrlPr>
              <w:rPr>
                <w:rFonts w:ascii="Cambria Math" w:hAnsi="Cambria Math"/>
              </w:rPr>
            </m:ctrlPr>
          </m:sSupPr>
          <m:e>
            <m:acc>
              <m:accPr>
                <m:ctrlPr>
                  <w:rPr>
                    <w:rFonts w:ascii="Cambria Math" w:hAnsi="Cambria Math"/>
                  </w:rPr>
                </m:ctrlPr>
              </m:accPr>
              <m:e>
                <m:r>
                  <m:rPr>
                    <m:sty m:val="b"/>
                  </m:rPr>
                  <w:rPr>
                    <w:rFonts w:ascii="Cambria Math" w:hAnsi="Cambria Math"/>
                  </w:rPr>
                  <m:t>z</m:t>
                </m:r>
              </m:e>
            </m:acc>
          </m:e>
          <m:sup>
            <m:r>
              <m:rPr>
                <m:sty m:val="p"/>
              </m:rPr>
              <w:rPr>
                <w:rFonts w:ascii="Cambria Math" w:hAnsi="Cambria Math"/>
              </w:rPr>
              <m:t>'</m:t>
            </m:r>
          </m:sup>
        </m:sSup>
        <m:r>
          <m:rPr>
            <m:sty m:val="p"/>
          </m:rPr>
          <w:rPr>
            <w:rFonts w:ascii="Cambria Math" w:hAnsi="Cambria Math"/>
          </w:rPr>
          <m:t>=-</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 xml:space="preserve">β </m:t>
            </m:r>
            <m:ctrlPr>
              <w:rPr>
                <w:rFonts w:ascii="Cambria Math" w:hAnsi="Cambria Math"/>
                <w:i/>
              </w:rPr>
            </m:ctrlPr>
          </m:e>
        </m:func>
        <m:acc>
          <m:accPr>
            <m:ctrlPr>
              <w:rPr>
                <w:rFonts w:ascii="Cambria Math" w:hAnsi="Cambria Math"/>
              </w:rPr>
            </m:ctrlPr>
          </m:accPr>
          <m:e>
            <m:r>
              <m:rPr>
                <m:sty m:val="b"/>
              </m:rPr>
              <w:rPr>
                <w:rFonts w:ascii="Cambria Math" w:hAnsi="Cambria Math"/>
              </w:rPr>
              <m:t>x</m:t>
            </m:r>
          </m:e>
        </m:acc>
        <m:r>
          <m:rPr>
            <m:sty m:val="p"/>
          </m:rPr>
          <w:rPr>
            <w:rFonts w:ascii="Cambria Math" w:hAnsi="Cambria Math"/>
          </w:rPr>
          <m:t>+</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 xml:space="preserve">β </m:t>
            </m:r>
            <m:ctrlPr>
              <w:rPr>
                <w:rFonts w:ascii="Cambria Math" w:hAnsi="Cambria Math"/>
                <w:i/>
              </w:rPr>
            </m:ctrlPr>
          </m:e>
        </m:func>
        <m:acc>
          <m:accPr>
            <m:ctrlPr>
              <w:rPr>
                <w:rFonts w:ascii="Cambria Math" w:hAnsi="Cambria Math"/>
              </w:rPr>
            </m:ctrlPr>
          </m:accPr>
          <m:e>
            <m:r>
              <m:rPr>
                <m:sty m:val="b"/>
              </m:rPr>
              <w:rPr>
                <w:rFonts w:ascii="Cambria Math" w:hAnsi="Cambria Math"/>
              </w:rPr>
              <m:t xml:space="preserve">z </m:t>
            </m:r>
          </m:e>
        </m:acc>
      </m:oMath>
      <w:r w:rsidR="00806798">
        <w:t>.</w:t>
      </w:r>
    </w:p>
    <w:p w:rsidR="00806798" w:rsidRDefault="00806798" w:rsidP="00806798"/>
    <w:p w:rsidR="00806798" w:rsidRDefault="00806798" w:rsidP="00EB6C33">
      <w:pPr>
        <w:keepNext/>
        <w:ind w:firstLine="720"/>
      </w:pPr>
      <w:r w:rsidRPr="00EF7676">
        <w:rPr>
          <w:noProof/>
          <w:lang w:eastAsia="zh-CN"/>
        </w:rPr>
        <w:lastRenderedPageBreak/>
        <w:drawing>
          <wp:inline distT="0" distB="0" distL="0" distR="0">
            <wp:extent cx="4412203" cy="2733675"/>
            <wp:effectExtent l="19050" t="19050" r="26447" b="28575"/>
            <wp:docPr id="23" name="Picture 22" descr="Slid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6" cstate="print"/>
                    <a:stretch>
                      <a:fillRect/>
                    </a:stretch>
                  </pic:blipFill>
                  <pic:spPr>
                    <a:xfrm>
                      <a:off x="0" y="0"/>
                      <a:ext cx="4412939" cy="2734131"/>
                    </a:xfrm>
                    <a:prstGeom prst="rect">
                      <a:avLst/>
                    </a:prstGeom>
                    <a:ln>
                      <a:solidFill>
                        <a:schemeClr val="tx1"/>
                      </a:solidFill>
                    </a:ln>
                  </pic:spPr>
                </pic:pic>
              </a:graphicData>
            </a:graphic>
          </wp:inline>
        </w:drawing>
      </w:r>
    </w:p>
    <w:p w:rsidR="00806798" w:rsidRDefault="00806798" w:rsidP="00806798">
      <w:pPr>
        <w:pStyle w:val="Caption"/>
        <w:jc w:val="center"/>
      </w:pPr>
      <w:bookmarkStart w:id="20" w:name="_Toc228854531"/>
      <w:r>
        <w:t xml:space="preserve">Figure </w:t>
      </w:r>
      <w:fldSimple w:instr=" SEQ Figure \* ARABIC ">
        <w:r w:rsidR="005F3A1E">
          <w:rPr>
            <w:noProof/>
          </w:rPr>
          <w:t>8</w:t>
        </w:r>
      </w:fldSimple>
      <w:r>
        <w:t xml:space="preserve"> - Schematic Oblique View of Rotational Plane with Angle θ Introduced</w:t>
      </w:r>
      <w:bookmarkEnd w:id="20"/>
    </w:p>
    <w:p w:rsidR="00806798" w:rsidRDefault="00806798" w:rsidP="00806798">
      <w:pPr>
        <w:ind w:firstLine="720"/>
      </w:pPr>
    </w:p>
    <w:p w:rsidR="00806798" w:rsidRDefault="00806798" w:rsidP="00806798">
      <w:pPr>
        <w:ind w:firstLine="720"/>
      </w:pPr>
      <w:r>
        <w:t xml:space="preserve">The arm is rotating with scalar angular velocity about the </w:t>
      </w:r>
      <m:oMath>
        <m:sSup>
          <m:sSupPr>
            <m:ctrlPr>
              <w:rPr>
                <w:rFonts w:ascii="Cambria Math" w:hAnsi="Cambria Math"/>
              </w:rPr>
            </m:ctrlPr>
          </m:sSupPr>
          <m:e>
            <m:acc>
              <m:accPr>
                <m:ctrlPr>
                  <w:rPr>
                    <w:rFonts w:ascii="Cambria Math" w:hAnsi="Cambria Math"/>
                  </w:rPr>
                </m:ctrlPr>
              </m:accPr>
              <m:e>
                <m:r>
                  <m:rPr>
                    <m:sty m:val="b"/>
                  </m:rPr>
                  <w:rPr>
                    <w:rFonts w:ascii="Cambria Math" w:hAnsi="Cambria Math"/>
                  </w:rPr>
                  <m:t>z</m:t>
                </m:r>
              </m:e>
            </m:acc>
          </m:e>
          <m:sup>
            <m:r>
              <m:rPr>
                <m:sty m:val="p"/>
              </m:rPr>
              <w:rPr>
                <w:rFonts w:ascii="Cambria Math" w:hAnsi="Cambria Math"/>
              </w:rPr>
              <m:t>'</m:t>
            </m:r>
          </m:sup>
        </m:sSup>
      </m:oMath>
      <w:r>
        <w:t xml:space="preserve">axis. </w:t>
      </w:r>
    </w:p>
    <w:p w:rsidR="00806798" w:rsidRPr="00512D28" w:rsidRDefault="00806798" w:rsidP="00806798">
      <w:pPr>
        <w:ind w:firstLine="720"/>
      </w:pPr>
    </w:p>
    <w:p w:rsidR="00806798" w:rsidRPr="00E10009" w:rsidRDefault="003D7A97" w:rsidP="00806798">
      <w:pPr>
        <w:jc w:val="center"/>
      </w:pPr>
      <m:oMathPara>
        <m:oMath>
          <m:d>
            <m:dPr>
              <m:ctrlPr>
                <w:rPr>
                  <w:rFonts w:ascii="Cambria Math" w:hAnsi="Cambria Math"/>
                </w:rPr>
              </m:ctrlPr>
            </m:dPr>
            <m:e>
              <m:r>
                <m:rPr>
                  <m:sty m:val="p"/>
                </m:rPr>
                <w:rPr>
                  <w:rFonts w:ascii="Cambria Math" w:hAnsi="Cambria Math"/>
                </w:rPr>
                <m:t>12</m:t>
              </m:r>
            </m:e>
          </m:d>
          <m:r>
            <m:rPr>
              <m:sty m:val="p"/>
            </m:rPr>
            <w:rPr>
              <w:rFonts w:ascii="Cambria Math" w:hAnsi="Cambria Math"/>
            </w:rPr>
            <m:t xml:space="preserve"> ω=</m:t>
          </m:r>
          <m:f>
            <m:fPr>
              <m:ctrlPr>
                <w:rPr>
                  <w:rFonts w:ascii="Cambria Math" w:hAnsi="Cambria Math"/>
                </w:rPr>
              </m:ctrlPr>
            </m:fPr>
            <m:num>
              <m:r>
                <m:rPr>
                  <m:sty m:val="p"/>
                </m:rPr>
                <w:rPr>
                  <w:rFonts w:ascii="Cambria Math" w:hAnsi="Cambria Math"/>
                </w:rPr>
                <m:t>dθ</m:t>
              </m:r>
            </m:num>
            <m:den>
              <m:r>
                <m:rPr>
                  <m:sty m:val="p"/>
                </m:rPr>
                <w:rPr>
                  <w:rFonts w:ascii="Cambria Math" w:hAnsi="Cambria Math"/>
                </w:rPr>
                <m:t>dt</m:t>
              </m:r>
            </m:den>
          </m:f>
          <m:r>
            <w:rPr>
              <w:rFonts w:ascii="Cambria Math" w:hAnsi="Cambria Math"/>
            </w:rPr>
            <m:t xml:space="preserve"> ,</m:t>
          </m:r>
        </m:oMath>
      </m:oMathPara>
    </w:p>
    <w:p w:rsidR="00806798" w:rsidRDefault="00806798" w:rsidP="00806798"/>
    <w:p w:rsidR="00806798" w:rsidRDefault="00806798" w:rsidP="00806798">
      <w:r>
        <w:t>such that the vector angular velocity is given by</w:t>
      </w:r>
      <w:r w:rsidR="00EB6C33">
        <w:t>:</w:t>
      </w:r>
    </w:p>
    <w:p w:rsidR="00806798" w:rsidRPr="0096155A" w:rsidRDefault="00806798" w:rsidP="00806798"/>
    <w:p w:rsidR="00806798" w:rsidRPr="009B7FC2" w:rsidRDefault="003D7A97" w:rsidP="00806798">
      <w:pPr>
        <w:jc w:val="center"/>
      </w:pPr>
      <m:oMath>
        <m:d>
          <m:dPr>
            <m:ctrlPr>
              <w:rPr>
                <w:rFonts w:ascii="Cambria Math" w:hAnsi="Cambria Math"/>
                <w:highlight w:val="yellow"/>
              </w:rPr>
            </m:ctrlPr>
          </m:dPr>
          <m:e>
            <m:r>
              <m:rPr>
                <m:sty m:val="p"/>
              </m:rPr>
              <w:rPr>
                <w:rFonts w:ascii="Cambria Math" w:hAnsi="Cambria Math"/>
                <w:highlight w:val="yellow"/>
              </w:rPr>
              <m:t>13</m:t>
            </m:r>
          </m:e>
        </m:d>
        <m:r>
          <m:rPr>
            <m:sty m:val="b"/>
          </m:rPr>
          <w:rPr>
            <w:rFonts w:ascii="Cambria Math" w:hAnsi="Cambria Math"/>
            <w:highlight w:val="yellow"/>
          </w:rPr>
          <m:t xml:space="preserve"> ω</m:t>
        </m:r>
        <m:r>
          <w:rPr>
            <w:rFonts w:ascii="Cambria Math" w:hAnsi="Cambria Math"/>
            <w:highlight w:val="yellow"/>
          </w:rPr>
          <m:t>=</m:t>
        </m:r>
        <m:r>
          <m:rPr>
            <m:sty m:val="p"/>
          </m:rPr>
          <w:rPr>
            <w:rFonts w:ascii="Cambria Math" w:hAnsi="Cambria Math"/>
            <w:highlight w:val="yellow"/>
          </w:rPr>
          <m:t>ω</m:t>
        </m:r>
        <m:sSup>
          <m:sSupPr>
            <m:ctrlPr>
              <w:rPr>
                <w:rFonts w:ascii="Cambria Math" w:hAnsi="Cambria Math"/>
                <w:highlight w:val="yellow"/>
              </w:rPr>
            </m:ctrlPr>
          </m:sSupPr>
          <m:e>
            <m:acc>
              <m:accPr>
                <m:ctrlPr>
                  <w:rPr>
                    <w:rFonts w:ascii="Cambria Math" w:hAnsi="Cambria Math"/>
                    <w:highlight w:val="yellow"/>
                  </w:rPr>
                </m:ctrlPr>
              </m:accPr>
              <m:e>
                <m:r>
                  <m:rPr>
                    <m:sty m:val="b"/>
                  </m:rPr>
                  <w:rPr>
                    <w:rFonts w:ascii="Cambria Math" w:hAnsi="Cambria Math"/>
                    <w:highlight w:val="yellow"/>
                  </w:rPr>
                  <m:t xml:space="preserve"> z</m:t>
                </m:r>
              </m:e>
            </m:acc>
          </m:e>
          <m:sup>
            <m:r>
              <m:rPr>
                <m:sty m:val="p"/>
              </m:rPr>
              <w:rPr>
                <w:rFonts w:ascii="Cambria Math" w:hAnsi="Cambria Math"/>
                <w:highlight w:val="yellow"/>
              </w:rPr>
              <m:t>'</m:t>
            </m:r>
          </m:sup>
        </m:sSup>
        <m:r>
          <m:rPr>
            <m:sty m:val="p"/>
          </m:rPr>
          <w:rPr>
            <w:rFonts w:ascii="Cambria Math" w:hAnsi="Cambria Math"/>
            <w:highlight w:val="yellow"/>
          </w:rPr>
          <m:t xml:space="preserve">= ω </m:t>
        </m:r>
        <m:d>
          <m:dPr>
            <m:begChr m:val="["/>
            <m:endChr m:val="]"/>
            <m:ctrlPr>
              <w:rPr>
                <w:rFonts w:ascii="Cambria Math" w:hAnsi="Cambria Math"/>
                <w:highlight w:val="yellow"/>
              </w:rPr>
            </m:ctrlPr>
          </m:dPr>
          <m:e>
            <m:r>
              <m:rPr>
                <m:sty m:val="p"/>
              </m:rPr>
              <w:rPr>
                <w:rFonts w:ascii="Cambria Math" w:hAnsi="Cambria Math"/>
                <w:highlight w:val="yellow"/>
              </w:rPr>
              <m:t>-</m:t>
            </m:r>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 xml:space="preserve">β </m:t>
                </m:r>
                <m:ctrlPr>
                  <w:rPr>
                    <w:rFonts w:ascii="Cambria Math" w:hAnsi="Cambria Math"/>
                    <w:i/>
                    <w:highlight w:val="yellow"/>
                  </w:rPr>
                </m:ctrlPr>
              </m:e>
            </m:func>
            <m:acc>
              <m:accPr>
                <m:ctrlPr>
                  <w:rPr>
                    <w:rFonts w:ascii="Cambria Math" w:hAnsi="Cambria Math"/>
                    <w:highlight w:val="yellow"/>
                  </w:rPr>
                </m:ctrlPr>
              </m:accPr>
              <m:e>
                <m:r>
                  <m:rPr>
                    <m:sty m:val="b"/>
                  </m:rPr>
                  <w:rPr>
                    <w:rFonts w:ascii="Cambria Math" w:hAnsi="Cambria Math"/>
                    <w:highlight w:val="yellow"/>
                  </w:rPr>
                  <m:t>x</m:t>
                </m:r>
              </m:e>
            </m:acc>
            <m:r>
              <m:rPr>
                <m:sty m:val="p"/>
              </m:rPr>
              <w:rPr>
                <w:rFonts w:ascii="Cambria Math" w:hAnsi="Cambria Math"/>
                <w:highlight w:val="yellow"/>
              </w:rPr>
              <m:t>+</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 xml:space="preserve">β </m:t>
                </m:r>
                <m:ctrlPr>
                  <w:rPr>
                    <w:rFonts w:ascii="Cambria Math" w:hAnsi="Cambria Math"/>
                    <w:i/>
                    <w:highlight w:val="yellow"/>
                  </w:rPr>
                </m:ctrlPr>
              </m:e>
            </m:func>
            <m:acc>
              <m:accPr>
                <m:ctrlPr>
                  <w:rPr>
                    <w:rFonts w:ascii="Cambria Math" w:hAnsi="Cambria Math"/>
                    <w:highlight w:val="yellow"/>
                  </w:rPr>
                </m:ctrlPr>
              </m:accPr>
              <m:e>
                <m:r>
                  <m:rPr>
                    <m:sty m:val="b"/>
                  </m:rPr>
                  <w:rPr>
                    <w:rFonts w:ascii="Cambria Math" w:hAnsi="Cambria Math"/>
                    <w:highlight w:val="yellow"/>
                  </w:rPr>
                  <m:t>z</m:t>
                </m:r>
              </m:e>
            </m:acc>
          </m:e>
        </m:d>
      </m:oMath>
      <w:r w:rsidR="00806798" w:rsidRPr="00E10009">
        <w:rPr>
          <w:highlight w:val="yellow"/>
        </w:rPr>
        <w:t>.</w:t>
      </w:r>
    </w:p>
    <w:p w:rsidR="00806798" w:rsidRDefault="00806798" w:rsidP="00806798">
      <w:pPr>
        <w:jc w:val="center"/>
      </w:pPr>
    </w:p>
    <w:p w:rsidR="00806798" w:rsidRDefault="00806798" w:rsidP="00806798">
      <w:pPr>
        <w:spacing w:line="360" w:lineRule="auto"/>
        <w:ind w:firstLine="720"/>
      </w:pPr>
      <w:r>
        <w:t xml:space="preserve">The vector location of the buzzer, with respect to the point of rotation, is given in terms of the rotational position of the arm, θ, which is measured from the </w:t>
      </w:r>
      <m:oMath>
        <m:sSup>
          <m:sSupPr>
            <m:ctrlPr>
              <w:rPr>
                <w:rFonts w:ascii="Cambria Math" w:hAnsi="Cambria Math"/>
              </w:rPr>
            </m:ctrlPr>
          </m:sSupPr>
          <m:e>
            <m:acc>
              <m:accPr>
                <m:ctrlPr>
                  <w:rPr>
                    <w:rFonts w:ascii="Cambria Math" w:hAnsi="Cambria Math"/>
                  </w:rPr>
                </m:ctrlPr>
              </m:accPr>
              <m:e>
                <m:r>
                  <m:rPr>
                    <m:sty m:val="b"/>
                  </m:rPr>
                  <w:rPr>
                    <w:rFonts w:ascii="Cambria Math" w:hAnsi="Cambria Math"/>
                  </w:rPr>
                  <m:t>x</m:t>
                </m:r>
              </m:e>
            </m:acc>
          </m:e>
          <m:sup>
            <m:r>
              <m:rPr>
                <m:sty m:val="p"/>
              </m:rPr>
              <w:rPr>
                <w:rFonts w:ascii="Cambria Math" w:hAnsi="Cambria Math"/>
              </w:rPr>
              <m:t>'</m:t>
            </m:r>
          </m:sup>
        </m:sSup>
        <m:r>
          <m:rPr>
            <m:sty m:val="p"/>
          </m:rPr>
          <w:rPr>
            <w:rFonts w:ascii="Cambria Math" w:hAnsi="Cambria Math"/>
          </w:rPr>
          <m:t xml:space="preserve"> </m:t>
        </m:r>
      </m:oMath>
      <w:r>
        <w:t>axis</w:t>
      </w:r>
      <w:r w:rsidR="006F65FC">
        <w:t>.</w:t>
      </w:r>
      <w:r>
        <w:t xml:space="preserve"> </w:t>
      </w:r>
    </w:p>
    <w:p w:rsidR="00806798" w:rsidRPr="0096155A" w:rsidRDefault="00806798" w:rsidP="00806798"/>
    <w:p w:rsidR="00806798" w:rsidRDefault="003D7A97" w:rsidP="00806798">
      <w:pPr>
        <w:jc w:val="center"/>
      </w:pPr>
      <m:oMath>
        <m:d>
          <m:dPr>
            <m:ctrlPr>
              <w:rPr>
                <w:rFonts w:ascii="Cambria Math" w:hAnsi="Cambria Math"/>
              </w:rPr>
            </m:ctrlPr>
          </m:dPr>
          <m:e>
            <m:r>
              <m:rPr>
                <m:sty m:val="p"/>
              </m:rPr>
              <w:rPr>
                <w:rFonts w:ascii="Cambria Math" w:hAnsi="Cambria Math"/>
              </w:rPr>
              <m:t>14</m:t>
            </m:r>
          </m:e>
        </m:d>
        <m:r>
          <m:rPr>
            <m:sty m:val="bi"/>
          </m:rPr>
          <w:rPr>
            <w:rFonts w:ascii="Cambria Math" w:hAnsi="Cambria Math"/>
          </w:rPr>
          <m:t xml:space="preserve"> r</m:t>
        </m:r>
        <m:r>
          <w:rPr>
            <w:rFonts w:ascii="Cambria Math" w:hAnsi="Cambria Math"/>
          </w:rPr>
          <m:t>=</m:t>
        </m:r>
        <m:func>
          <m:funcPr>
            <m:ctrlPr>
              <w:rPr>
                <w:rFonts w:ascii="Cambria Math" w:hAnsi="Cambria Math"/>
              </w:rPr>
            </m:ctrlPr>
          </m:funcPr>
          <m:fName>
            <m:r>
              <m:rPr>
                <m:sty m:val="p"/>
              </m:rPr>
              <w:rPr>
                <w:rFonts w:ascii="Cambria Math" w:hAnsi="Cambria Math"/>
              </w:rPr>
              <m:t>R sin</m:t>
            </m:r>
          </m:fName>
          <m:e>
            <m:r>
              <m:rPr>
                <m:sty m:val="p"/>
              </m:rPr>
              <w:rPr>
                <w:rFonts w:ascii="Cambria Math" w:hAnsi="Cambria Math"/>
              </w:rPr>
              <m:t xml:space="preserve">θ </m:t>
            </m:r>
            <m:ctrlPr>
              <w:rPr>
                <w:rFonts w:ascii="Cambria Math" w:hAnsi="Cambria Math"/>
                <w:i/>
              </w:rPr>
            </m:ctrlPr>
          </m:e>
        </m:func>
        <m:acc>
          <m:accPr>
            <m:ctrlPr>
              <w:rPr>
                <w:rFonts w:ascii="Cambria Math" w:hAnsi="Cambria Math"/>
                <w:b/>
              </w:rPr>
            </m:ctrlPr>
          </m:accPr>
          <m:e>
            <m:r>
              <m:rPr>
                <m:sty m:val="b"/>
              </m:rPr>
              <w:rPr>
                <w:rFonts w:ascii="Cambria Math" w:hAnsi="Cambria Math"/>
              </w:rPr>
              <m:t>y</m:t>
            </m:r>
          </m:e>
        </m:acc>
        <m:r>
          <m:rPr>
            <m:sty m:val="p"/>
          </m:rPr>
          <w:rPr>
            <w:rFonts w:ascii="Cambria Math" w:hAnsi="Cambria Math"/>
          </w:rPr>
          <m:t>+</m:t>
        </m:r>
        <m:func>
          <m:funcPr>
            <m:ctrlPr>
              <w:rPr>
                <w:rFonts w:ascii="Cambria Math" w:hAnsi="Cambria Math"/>
              </w:rPr>
            </m:ctrlPr>
          </m:funcPr>
          <m:fName>
            <m:r>
              <m:rPr>
                <m:sty m:val="p"/>
              </m:rPr>
              <w:rPr>
                <w:rFonts w:ascii="Cambria Math" w:hAnsi="Cambria Math"/>
              </w:rPr>
              <m:t xml:space="preserve">R cosθ </m:t>
            </m:r>
          </m:fName>
          <m:e>
            <m:acc>
              <m:accPr>
                <m:ctrlPr>
                  <w:rPr>
                    <w:rFonts w:ascii="Cambria Math" w:hAnsi="Cambria Math"/>
                    <w:b/>
                  </w:rPr>
                </m:ctrlPr>
              </m:accPr>
              <m:e>
                <m:r>
                  <m:rPr>
                    <m:sty m:val="b"/>
                  </m:rPr>
                  <w:rPr>
                    <w:rFonts w:ascii="Cambria Math" w:hAnsi="Cambria Math"/>
                  </w:rPr>
                  <m:t>x</m:t>
                </m:r>
              </m:e>
            </m:acc>
            <m:r>
              <m:rPr>
                <m:sty m:val="p"/>
              </m:rPr>
              <w:rPr>
                <w:rFonts w:ascii="Cambria Math" w:hAnsi="Cambria Math"/>
              </w:rPr>
              <m:t>'</m:t>
            </m:r>
            <m:ctrlPr>
              <w:rPr>
                <w:rFonts w:ascii="Cambria Math" w:hAnsi="Cambria Math"/>
                <w:i/>
              </w:rPr>
            </m:ctrlPr>
          </m:e>
        </m:func>
      </m:oMath>
      <w:r w:rsidR="00806798">
        <w:t>.</w:t>
      </w:r>
    </w:p>
    <w:p w:rsidR="00806798" w:rsidRDefault="00806798" w:rsidP="00806798">
      <w:pPr>
        <w:jc w:val="center"/>
      </w:pPr>
    </w:p>
    <w:p w:rsidR="00806798" w:rsidRDefault="00806798" w:rsidP="00806798">
      <w:pPr>
        <w:ind w:firstLine="720"/>
      </w:pPr>
      <w:r>
        <w:t>Substituting Equation 10 into Equation 14 leads to the result:</w:t>
      </w:r>
    </w:p>
    <w:p w:rsidR="00806798" w:rsidRPr="0096155A" w:rsidRDefault="00806798" w:rsidP="00806798"/>
    <w:p w:rsidR="00806798" w:rsidRDefault="00806798" w:rsidP="00806798">
      <w:pPr>
        <w:jc w:val="center"/>
      </w:pPr>
      <w:r>
        <w:rPr>
          <w:b/>
        </w:rPr>
        <w:t xml:space="preserve"> </w:t>
      </w:r>
      <m:oMath>
        <m:d>
          <m:dPr>
            <m:ctrlPr>
              <w:rPr>
                <w:rFonts w:ascii="Cambria Math" w:hAnsi="Cambria Math"/>
              </w:rPr>
            </m:ctrlPr>
          </m:dPr>
          <m:e>
            <m:r>
              <m:rPr>
                <m:sty m:val="p"/>
              </m:rPr>
              <w:rPr>
                <w:rFonts w:ascii="Cambria Math" w:hAnsi="Cambria Math"/>
              </w:rPr>
              <m:t>15</m:t>
            </m:r>
          </m:e>
        </m:d>
        <m:r>
          <m:rPr>
            <m:sty m:val="bi"/>
          </m:rPr>
          <w:rPr>
            <w:rFonts w:ascii="Cambria Math" w:hAnsi="Cambria Math"/>
          </w:rPr>
          <m:t xml:space="preserve"> r</m:t>
        </m:r>
        <m:r>
          <w:rPr>
            <w:rFonts w:ascii="Cambria Math" w:hAnsi="Cambria Math"/>
          </w:rPr>
          <m:t>=</m:t>
        </m:r>
        <m:func>
          <m:funcPr>
            <m:ctrlPr>
              <w:rPr>
                <w:rFonts w:ascii="Cambria Math" w:hAnsi="Cambria Math"/>
              </w:rPr>
            </m:ctrlPr>
          </m:funcPr>
          <m:fName>
            <m:r>
              <m:rPr>
                <m:sty m:val="p"/>
              </m:rPr>
              <w:rPr>
                <w:rFonts w:ascii="Cambria Math" w:hAnsi="Cambria Math"/>
              </w:rPr>
              <m:t>R sin</m:t>
            </m:r>
          </m:fName>
          <m:e>
            <m:r>
              <m:rPr>
                <m:sty m:val="p"/>
              </m:rPr>
              <w:rPr>
                <w:rFonts w:ascii="Cambria Math" w:hAnsi="Cambria Math"/>
              </w:rPr>
              <m:t xml:space="preserve">θ </m:t>
            </m:r>
            <m:acc>
              <m:accPr>
                <m:ctrlPr>
                  <w:rPr>
                    <w:rFonts w:ascii="Cambria Math" w:hAnsi="Cambria Math"/>
                  </w:rPr>
                </m:ctrlPr>
              </m:accPr>
              <m:e>
                <m:r>
                  <m:rPr>
                    <m:sty m:val="b"/>
                  </m:rPr>
                  <w:rPr>
                    <w:rFonts w:ascii="Cambria Math" w:hAnsi="Cambria Math"/>
                  </w:rPr>
                  <m:t>y</m:t>
                </m:r>
              </m:e>
            </m:acc>
            <m:ctrlPr>
              <w:rPr>
                <w:rFonts w:ascii="Cambria Math" w:hAnsi="Cambria Math"/>
                <w:i/>
              </w:rPr>
            </m:ctrlPr>
          </m:e>
        </m:func>
        <m:r>
          <m:rPr>
            <m:sty m:val="p"/>
          </m:rPr>
          <w:rPr>
            <w:rFonts w:ascii="Cambria Math" w:hAnsi="Cambria Math"/>
          </w:rPr>
          <m:t>+</m:t>
        </m:r>
        <m:func>
          <m:funcPr>
            <m:ctrlPr>
              <w:rPr>
                <w:rFonts w:ascii="Cambria Math" w:hAnsi="Cambria Math"/>
              </w:rPr>
            </m:ctrlPr>
          </m:funcPr>
          <m:fName>
            <m:r>
              <m:rPr>
                <m:sty m:val="p"/>
              </m:rPr>
              <w:rPr>
                <w:rFonts w:ascii="Cambria Math" w:hAnsi="Cambria Math"/>
              </w:rPr>
              <m:t xml:space="preserve">R cosθ </m:t>
            </m:r>
          </m:fName>
          <m:e>
            <m:d>
              <m:dPr>
                <m:begChr m:val="["/>
                <m:endChr m:val="]"/>
                <m:ctrlPr>
                  <w:rPr>
                    <w:rFonts w:ascii="Cambria Math" w:hAnsi="Cambria Math"/>
                    <w:b/>
                  </w:rPr>
                </m:ctrlPr>
              </m:dPr>
              <m:e>
                <m:acc>
                  <m:accPr>
                    <m:ctrlPr>
                      <w:rPr>
                        <w:rFonts w:ascii="Cambria Math" w:hAnsi="Cambria Math"/>
                      </w:rPr>
                    </m:ctrlPr>
                  </m:accPr>
                  <m:e>
                    <m:r>
                      <m:rPr>
                        <m:sty m:val="b"/>
                      </m:rPr>
                      <w:rPr>
                        <w:rFonts w:ascii="Cambria Math" w:hAnsi="Cambria Math"/>
                      </w:rPr>
                      <m:t>x</m:t>
                    </m:r>
                  </m:e>
                </m:acc>
                <m:func>
                  <m:funcPr>
                    <m:ctrlPr>
                      <w:rPr>
                        <w:rFonts w:ascii="Cambria Math" w:hAnsi="Cambria Math"/>
                      </w:rPr>
                    </m:ctrlPr>
                  </m:funcPr>
                  <m:fName>
                    <m:r>
                      <m:rPr>
                        <m:sty m:val="p"/>
                      </m:rPr>
                      <w:rPr>
                        <w:rFonts w:ascii="Cambria Math" w:hAnsi="Cambria Math"/>
                      </w:rPr>
                      <m:t xml:space="preserve"> cos</m:t>
                    </m:r>
                  </m:fName>
                  <m:e>
                    <m:r>
                      <m:rPr>
                        <m:sty m:val="p"/>
                      </m:rPr>
                      <w:rPr>
                        <w:rFonts w:ascii="Cambria Math" w:hAnsi="Cambria Math"/>
                      </w:rPr>
                      <m:t>β</m:t>
                    </m:r>
                    <m:ctrlPr>
                      <w:rPr>
                        <w:rFonts w:ascii="Cambria Math" w:hAnsi="Cambria Math"/>
                        <w:i/>
                      </w:rPr>
                    </m:ctrlPr>
                  </m:e>
                </m:func>
                <m:r>
                  <w:rPr>
                    <w:rFonts w:ascii="Cambria Math" w:hAnsi="Cambria Math"/>
                  </w:rPr>
                  <m:t>+</m:t>
                </m:r>
                <m:acc>
                  <m:accPr>
                    <m:ctrlPr>
                      <w:rPr>
                        <w:rFonts w:ascii="Cambria Math" w:hAnsi="Cambria Math"/>
                      </w:rPr>
                    </m:ctrlPr>
                  </m:accPr>
                  <m:e>
                    <m:r>
                      <m:rPr>
                        <m:sty m:val="b"/>
                      </m:rPr>
                      <w:rPr>
                        <w:rFonts w:ascii="Cambria Math" w:hAnsi="Cambria Math"/>
                      </w:rPr>
                      <m:t>z</m:t>
                    </m:r>
                  </m:e>
                </m:acc>
                <m:r>
                  <m:rPr>
                    <m:sty m:val="p"/>
                  </m:rPr>
                  <w:rPr>
                    <w:rFonts w:ascii="Cambria Math" w:hAnsi="Cambria Math"/>
                  </w:rPr>
                  <m:t xml:space="preserve"> sinβ</m:t>
                </m:r>
              </m:e>
            </m:d>
            <m:ctrlPr>
              <w:rPr>
                <w:rFonts w:ascii="Cambria Math" w:hAnsi="Cambria Math"/>
                <w:i/>
              </w:rPr>
            </m:ctrlPr>
          </m:e>
        </m:func>
        <m:r>
          <w:rPr>
            <w:rFonts w:ascii="Cambria Math" w:hAnsi="Cambria Math"/>
          </w:rPr>
          <m:t xml:space="preserve"> .</m:t>
        </m:r>
      </m:oMath>
    </w:p>
    <w:p w:rsidR="00806798" w:rsidRDefault="00806798" w:rsidP="00806798"/>
    <w:p w:rsidR="00806798" w:rsidRDefault="00696DD3" w:rsidP="00D66B6F">
      <w:pPr>
        <w:ind w:firstLine="720"/>
      </w:pPr>
      <w:r>
        <w:t>T</w:t>
      </w:r>
      <w:r w:rsidR="006F65FC">
        <w:t xml:space="preserve">his </w:t>
      </w:r>
      <w:r>
        <w:t xml:space="preserve">result is then </w:t>
      </w:r>
      <w:r w:rsidR="006F65FC">
        <w:t>simplifie</w:t>
      </w:r>
      <w:r>
        <w:t>d</w:t>
      </w:r>
      <w:r w:rsidR="006F65FC">
        <w:t xml:space="preserve"> to:</w:t>
      </w:r>
    </w:p>
    <w:p w:rsidR="00806798" w:rsidRPr="009F013D" w:rsidRDefault="00806798" w:rsidP="00806798"/>
    <w:p w:rsidR="00806798" w:rsidRPr="0096155A" w:rsidRDefault="003D7A97" w:rsidP="00806798">
      <w:pPr>
        <w:jc w:val="center"/>
        <w:rPr>
          <w:bdr w:val="single" w:sz="4" w:space="0" w:color="auto"/>
        </w:rPr>
      </w:pPr>
      <m:oMath>
        <m:d>
          <m:dPr>
            <m:ctrlPr>
              <w:rPr>
                <w:rFonts w:ascii="Cambria Math" w:hAnsi="Cambria Math"/>
                <w:highlight w:val="yellow"/>
              </w:rPr>
            </m:ctrlPr>
          </m:dPr>
          <m:e>
            <m:r>
              <m:rPr>
                <m:sty m:val="p"/>
              </m:rPr>
              <w:rPr>
                <w:rFonts w:ascii="Cambria Math" w:hAnsi="Cambria Math"/>
                <w:highlight w:val="yellow"/>
              </w:rPr>
              <m:t>16</m:t>
            </m:r>
          </m:e>
        </m:d>
        <m:r>
          <m:rPr>
            <m:sty m:val="bi"/>
          </m:rPr>
          <w:rPr>
            <w:rFonts w:ascii="Cambria Math" w:hAnsi="Cambria Math"/>
            <w:highlight w:val="yellow"/>
          </w:rPr>
          <m:t xml:space="preserve"> r</m:t>
        </m:r>
        <m:r>
          <w:rPr>
            <w:rFonts w:ascii="Cambria Math" w:hAnsi="Cambria Math"/>
            <w:highlight w:val="yellow"/>
          </w:rPr>
          <m:t>=R</m:t>
        </m:r>
        <m:d>
          <m:dPr>
            <m:begChr m:val="["/>
            <m:endChr m:val="]"/>
            <m:ctrlPr>
              <w:rPr>
                <w:rFonts w:ascii="Cambria Math" w:hAnsi="Cambria Math"/>
                <w:highlight w:val="yellow"/>
              </w:rPr>
            </m:ctrlPr>
          </m:dPr>
          <m:e>
            <m:func>
              <m:funcPr>
                <m:ctrlPr>
                  <w:rPr>
                    <w:rFonts w:ascii="Cambria Math" w:hAnsi="Cambria Math"/>
                    <w:highlight w:val="yellow"/>
                  </w:rPr>
                </m:ctrlPr>
              </m:funcPr>
              <m:fName>
                <m:func>
                  <m:funcPr>
                    <m:ctrlPr>
                      <w:rPr>
                        <w:rFonts w:ascii="Cambria Math" w:hAnsi="Cambria Math"/>
                        <w:highlight w:val="yellow"/>
                      </w:rPr>
                    </m:ctrlPr>
                  </m:funcPr>
                  <m:fName>
                    <m:r>
                      <m:rPr>
                        <m:sty m:val="p"/>
                      </m:rPr>
                      <w:rPr>
                        <w:rFonts w:ascii="Cambria Math" w:hAnsi="Cambria Math"/>
                        <w:highlight w:val="yellow"/>
                      </w:rPr>
                      <m:t xml:space="preserve"> cos θ</m:t>
                    </m:r>
                  </m:fName>
                  <m:e>
                    <m:r>
                      <m:rPr>
                        <m:sty m:val="p"/>
                      </m:rPr>
                      <w:rPr>
                        <w:rFonts w:ascii="Cambria Math" w:hAnsi="Cambria Math"/>
                        <w:highlight w:val="yellow"/>
                      </w:rPr>
                      <m:t xml:space="preserve"> </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β</m:t>
                        </m:r>
                        <m:ctrlPr>
                          <w:rPr>
                            <w:rFonts w:ascii="Cambria Math" w:hAnsi="Cambria Math"/>
                            <w:i/>
                            <w:highlight w:val="yellow"/>
                          </w:rPr>
                        </m:ctrlPr>
                      </m:e>
                    </m:func>
                    <m:ctrlPr>
                      <w:rPr>
                        <w:rFonts w:ascii="Cambria Math" w:hAnsi="Cambria Math"/>
                        <w:i/>
                        <w:highlight w:val="yellow"/>
                      </w:rPr>
                    </m:ctrlPr>
                  </m:e>
                </m:func>
                <m:acc>
                  <m:accPr>
                    <m:ctrlPr>
                      <w:rPr>
                        <w:rFonts w:ascii="Cambria Math" w:hAnsi="Cambria Math"/>
                        <w:highlight w:val="yellow"/>
                      </w:rPr>
                    </m:ctrlPr>
                  </m:accPr>
                  <m:e>
                    <m:r>
                      <m:rPr>
                        <m:sty m:val="b"/>
                      </m:rPr>
                      <w:rPr>
                        <w:rFonts w:ascii="Cambria Math" w:hAnsi="Cambria Math"/>
                        <w:highlight w:val="yellow"/>
                      </w:rPr>
                      <m:t>x</m:t>
                    </m:r>
                  </m:e>
                </m:acc>
              </m:fName>
              <m:e>
                <m:r>
                  <w:rPr>
                    <w:rFonts w:ascii="Cambria Math" w:hAnsi="Cambria Math"/>
                    <w:highlight w:val="yellow"/>
                  </w:rPr>
                  <m:t>+</m:t>
                </m:r>
                <m:func>
                  <m:funcPr>
                    <m:ctrlPr>
                      <w:rPr>
                        <w:rFonts w:ascii="Cambria Math" w:hAnsi="Cambria Math"/>
                        <w:highlight w:val="yellow"/>
                      </w:rPr>
                    </m:ctrlPr>
                  </m:funcPr>
                  <m:fName>
                    <m:r>
                      <m:rPr>
                        <m:sty m:val="p"/>
                      </m:rPr>
                      <w:rPr>
                        <w:rFonts w:ascii="Cambria Math" w:hAnsi="Cambria Math"/>
                        <w:highlight w:val="yellow"/>
                      </w:rPr>
                      <m:t xml:space="preserve"> sin</m:t>
                    </m:r>
                  </m:fName>
                  <m:e>
                    <m:r>
                      <m:rPr>
                        <m:sty m:val="p"/>
                      </m:rPr>
                      <w:rPr>
                        <w:rFonts w:ascii="Cambria Math" w:hAnsi="Cambria Math"/>
                        <w:highlight w:val="yellow"/>
                      </w:rPr>
                      <m:t xml:space="preserve">θ </m:t>
                    </m:r>
                    <m:acc>
                      <m:accPr>
                        <m:ctrlPr>
                          <w:rPr>
                            <w:rFonts w:ascii="Cambria Math" w:hAnsi="Cambria Math"/>
                            <w:highlight w:val="yellow"/>
                          </w:rPr>
                        </m:ctrlPr>
                      </m:accPr>
                      <m:e>
                        <m:r>
                          <m:rPr>
                            <m:sty m:val="b"/>
                          </m:rPr>
                          <w:rPr>
                            <w:rFonts w:ascii="Cambria Math" w:hAnsi="Cambria Math"/>
                            <w:highlight w:val="yellow"/>
                          </w:rPr>
                          <m:t>y</m:t>
                        </m:r>
                      </m:e>
                    </m:acc>
                    <m:r>
                      <m:rPr>
                        <m:sty m:val="p"/>
                      </m:rPr>
                      <w:rPr>
                        <w:rFonts w:ascii="Cambria Math" w:hAnsi="Cambria Math"/>
                        <w:highlight w:val="yellow"/>
                      </w:rPr>
                      <m:t>+</m:t>
                    </m:r>
                    <m:ctrlPr>
                      <w:rPr>
                        <w:rFonts w:ascii="Cambria Math" w:hAnsi="Cambria Math"/>
                        <w:i/>
                        <w:highlight w:val="yellow"/>
                      </w:rPr>
                    </m:ctrlPr>
                  </m:e>
                </m:func>
                <m:func>
                  <m:funcPr>
                    <m:ctrlPr>
                      <w:rPr>
                        <w:rFonts w:ascii="Cambria Math" w:hAnsi="Cambria Math"/>
                        <w:highlight w:val="yellow"/>
                      </w:rPr>
                    </m:ctrlPr>
                  </m:funcPr>
                  <m:fName>
                    <m:r>
                      <m:rPr>
                        <m:sty m:val="p"/>
                      </m:rPr>
                      <w:rPr>
                        <w:rFonts w:ascii="Cambria Math" w:hAnsi="Cambria Math"/>
                        <w:highlight w:val="yellow"/>
                      </w:rPr>
                      <m:t>cosθ</m:t>
                    </m:r>
                  </m:fName>
                  <m:e>
                    <m:func>
                      <m:funcPr>
                        <m:ctrlPr>
                          <w:rPr>
                            <w:rFonts w:ascii="Cambria Math" w:hAnsi="Cambria Math"/>
                            <w:highlight w:val="yellow"/>
                          </w:rPr>
                        </m:ctrlPr>
                      </m:funcPr>
                      <m:fName>
                        <m:r>
                          <m:rPr>
                            <m:sty m:val="p"/>
                          </m:rPr>
                          <w:rPr>
                            <w:rFonts w:ascii="Cambria Math" w:hAnsi="Cambria Math"/>
                            <w:highlight w:val="yellow"/>
                          </w:rPr>
                          <m:t xml:space="preserve"> sin</m:t>
                        </m:r>
                      </m:fName>
                      <m:e>
                        <m:r>
                          <m:rPr>
                            <m:sty m:val="p"/>
                          </m:rPr>
                          <w:rPr>
                            <w:rFonts w:ascii="Cambria Math" w:hAnsi="Cambria Math"/>
                            <w:highlight w:val="yellow"/>
                          </w:rPr>
                          <m:t>β</m:t>
                        </m:r>
                        <m:ctrlPr>
                          <w:rPr>
                            <w:rFonts w:ascii="Cambria Math" w:hAnsi="Cambria Math"/>
                            <w:i/>
                            <w:highlight w:val="yellow"/>
                          </w:rPr>
                        </m:ctrlPr>
                      </m:e>
                    </m:func>
                    <m:acc>
                      <m:accPr>
                        <m:ctrlPr>
                          <w:rPr>
                            <w:rFonts w:ascii="Cambria Math" w:hAnsi="Cambria Math"/>
                            <w:highlight w:val="yellow"/>
                          </w:rPr>
                        </m:ctrlPr>
                      </m:accPr>
                      <m:e>
                        <m:r>
                          <m:rPr>
                            <m:sty m:val="b"/>
                          </m:rPr>
                          <w:rPr>
                            <w:rFonts w:ascii="Cambria Math" w:hAnsi="Cambria Math"/>
                            <w:highlight w:val="yellow"/>
                          </w:rPr>
                          <m:t>z</m:t>
                        </m:r>
                      </m:e>
                    </m:acc>
                    <m:ctrlPr>
                      <w:rPr>
                        <w:rFonts w:ascii="Cambria Math" w:hAnsi="Cambria Math"/>
                        <w:i/>
                        <w:highlight w:val="yellow"/>
                      </w:rPr>
                    </m:ctrlPr>
                  </m:e>
                </m:func>
                <m:ctrlPr>
                  <w:rPr>
                    <w:rFonts w:ascii="Cambria Math" w:hAnsi="Cambria Math"/>
                    <w:i/>
                    <w:highlight w:val="yellow"/>
                  </w:rPr>
                </m:ctrlPr>
              </m:e>
            </m:func>
          </m:e>
        </m:d>
      </m:oMath>
      <w:r w:rsidR="00806798">
        <w:rPr>
          <w:highlight w:val="yellow"/>
        </w:rPr>
        <w:t xml:space="preserve"> </w:t>
      </w:r>
      <w:r w:rsidR="00806798" w:rsidRPr="00B90D2B">
        <w:rPr>
          <w:highlight w:val="yellow"/>
        </w:rPr>
        <w:t>.</w:t>
      </w:r>
    </w:p>
    <w:p w:rsidR="00806798" w:rsidRDefault="00806798" w:rsidP="00806798">
      <w:pPr>
        <w:keepNext/>
        <w:jc w:val="center"/>
      </w:pPr>
      <w:r w:rsidRPr="008D298B">
        <w:rPr>
          <w:b/>
          <w:noProof/>
          <w:lang w:eastAsia="zh-CN"/>
        </w:rPr>
        <w:lastRenderedPageBreak/>
        <w:drawing>
          <wp:inline distT="0" distB="0" distL="0" distR="0">
            <wp:extent cx="4714875" cy="2686050"/>
            <wp:effectExtent l="19050" t="19050" r="28575" b="19050"/>
            <wp:docPr id="26" name="Picture 28" descr="Slide2.jpeg"/>
            <wp:cNvGraphicFramePr/>
            <a:graphic xmlns:a="http://schemas.openxmlformats.org/drawingml/2006/main">
              <a:graphicData uri="http://schemas.openxmlformats.org/drawingml/2006/picture">
                <pic:pic xmlns:pic="http://schemas.openxmlformats.org/drawingml/2006/picture">
                  <pic:nvPicPr>
                    <pic:cNvPr id="33" name="Picture 32" descr="Slide2.jpeg"/>
                    <pic:cNvPicPr>
                      <a:picLocks noChangeAspect="1"/>
                    </pic:cNvPicPr>
                  </pic:nvPicPr>
                  <pic:blipFill>
                    <a:blip r:embed="rId27" cstate="print"/>
                    <a:stretch>
                      <a:fillRect/>
                    </a:stretch>
                  </pic:blipFill>
                  <pic:spPr>
                    <a:xfrm>
                      <a:off x="0" y="0"/>
                      <a:ext cx="4714875" cy="2686050"/>
                    </a:xfrm>
                    <a:prstGeom prst="rect">
                      <a:avLst/>
                    </a:prstGeom>
                    <a:ln>
                      <a:solidFill>
                        <a:schemeClr val="tx1"/>
                      </a:solidFill>
                    </a:ln>
                  </pic:spPr>
                </pic:pic>
              </a:graphicData>
            </a:graphic>
          </wp:inline>
        </w:drawing>
      </w:r>
    </w:p>
    <w:p w:rsidR="00806798" w:rsidRDefault="00806798" w:rsidP="00806798">
      <w:pPr>
        <w:pStyle w:val="Caption"/>
        <w:jc w:val="center"/>
        <w:rPr>
          <w:b w:val="0"/>
        </w:rPr>
      </w:pPr>
      <w:bookmarkStart w:id="21" w:name="_Toc228854532"/>
      <w:r>
        <w:t xml:space="preserve">Figure </w:t>
      </w:r>
      <w:fldSimple w:instr=" SEQ Figure \* ARABIC ">
        <w:r w:rsidR="005F3A1E">
          <w:rPr>
            <w:noProof/>
          </w:rPr>
          <w:t>9</w:t>
        </w:r>
      </w:fldSimple>
      <w:r>
        <w:t xml:space="preserve"> - Schematic Side View of Experimental Setup Showing Position Vectors L and</w:t>
      </w:r>
      <w:r w:rsidRPr="008D298B">
        <w:t xml:space="preserve"> </w:t>
      </w:r>
      <w:r>
        <w:t>L</w:t>
      </w:r>
      <w:r>
        <w:rPr>
          <w:rFonts w:ascii="Calibri" w:hAnsi="Calibri"/>
        </w:rPr>
        <w:t>₀</w:t>
      </w:r>
      <w:bookmarkEnd w:id="21"/>
    </w:p>
    <w:p w:rsidR="00806798" w:rsidRDefault="00806798" w:rsidP="00FA5930">
      <w:pPr>
        <w:ind w:firstLine="720"/>
      </w:pPr>
    </w:p>
    <w:p w:rsidR="00806798" w:rsidRDefault="00806798" w:rsidP="00806798">
      <w:pPr>
        <w:spacing w:line="360" w:lineRule="auto"/>
        <w:ind w:firstLine="720"/>
      </w:pPr>
      <w:r>
        <w:t xml:space="preserve">The relevant quantity to determine the Doppler shift is the component of the buzzer velocity along the vector </w:t>
      </w:r>
      <m:oMath>
        <m:r>
          <m:rPr>
            <m:sty m:val="b"/>
          </m:rPr>
          <w:rPr>
            <w:rFonts w:ascii="Cambria Math" w:hAnsi="Cambria Math"/>
          </w:rPr>
          <m:t>L</m:t>
        </m:r>
      </m:oMath>
      <w:r w:rsidR="00FA5930">
        <w:rPr>
          <w:b/>
        </w:rPr>
        <w:t>,</w:t>
      </w:r>
      <w:r>
        <w:t xml:space="preserve"> </w:t>
      </w:r>
      <w:r w:rsidR="00FA5930">
        <w:t>which runs from</w:t>
      </w:r>
      <w:r>
        <w:t xml:space="preserve"> the </w:t>
      </w:r>
      <w:r w:rsidR="009C62DD">
        <w:t>microphone to the buzzer</w:t>
      </w:r>
      <w:r w:rsidR="00FA5930">
        <w:t>.</w:t>
      </w:r>
      <w:r w:rsidR="00377A17">
        <w:t xml:space="preserve"> This is given as the following dot product:</w:t>
      </w:r>
    </w:p>
    <w:p w:rsidR="00806798" w:rsidRDefault="00806798" w:rsidP="00806798"/>
    <w:p w:rsidR="00806798" w:rsidRDefault="003D7A97" w:rsidP="00806798">
      <w:pPr>
        <w:jc w:val="center"/>
      </w:pPr>
      <m:oMathPara>
        <m:oMath>
          <m:sSub>
            <m:sSubPr>
              <m:ctrlPr>
                <w:rPr>
                  <w:rFonts w:ascii="Cambria Math" w:hAnsi="Cambria Math"/>
                </w:rPr>
              </m:ctrlPr>
            </m:sSubPr>
            <m:e>
              <m:d>
                <m:dPr>
                  <m:ctrlPr>
                    <w:rPr>
                      <w:rFonts w:ascii="Cambria Math" w:hAnsi="Cambria Math"/>
                    </w:rPr>
                  </m:ctrlPr>
                </m:dPr>
                <m:e>
                  <m:r>
                    <m:rPr>
                      <m:sty m:val="p"/>
                    </m:rPr>
                    <w:rPr>
                      <w:rFonts w:ascii="Cambria Math" w:hAnsi="Cambria Math"/>
                    </w:rPr>
                    <m:t>17</m:t>
                  </m:r>
                </m:e>
              </m:d>
              <m:r>
                <m:rPr>
                  <m:sty m:val="p"/>
                </m:rPr>
                <w:rPr>
                  <w:rFonts w:ascii="Cambria Math" w:hAnsi="Cambria Math"/>
                </w:rPr>
                <m:t xml:space="preserve"> V</m:t>
              </m:r>
            </m:e>
            <m:sub>
              <m:r>
                <m:rPr>
                  <m:sty m:val="p"/>
                </m:rPr>
                <w:rPr>
                  <w:rFonts w:ascii="Cambria Math" w:hAnsi="Cambria Math"/>
                </w:rPr>
                <m:t>D</m:t>
              </m:r>
            </m:sub>
          </m:sSub>
          <m:r>
            <m:rPr>
              <m:sty m:val="p"/>
            </m:rPr>
            <w:rPr>
              <w:rFonts w:ascii="Cambria Math" w:hAnsi="Cambria Math"/>
            </w:rPr>
            <m:t>=</m:t>
          </m:r>
          <m:r>
            <w:rPr>
              <w:rFonts w:ascii="Cambria Math" w:hAnsi="Cambria Math"/>
            </w:rPr>
            <m:t xml:space="preserve"> </m:t>
          </m:r>
          <m:acc>
            <m:accPr>
              <m:ctrlPr>
                <w:rPr>
                  <w:rFonts w:ascii="Cambria Math" w:hAnsi="Cambria Math"/>
                </w:rPr>
              </m:ctrlPr>
            </m:accPr>
            <m:e>
              <m:r>
                <m:rPr>
                  <m:sty m:val="b"/>
                </m:rPr>
                <w:rPr>
                  <w:rFonts w:ascii="Cambria Math" w:hAnsi="Cambria Math"/>
                </w:rPr>
                <m:t>L</m:t>
              </m:r>
            </m:e>
          </m:acc>
          <m:r>
            <m:rPr>
              <m:sty m:val="p"/>
            </m:rPr>
            <w:rPr>
              <w:rFonts w:ascii="Cambria Math" w:hAnsi="Cambria Math"/>
            </w:rPr>
            <m:t>∙</m:t>
          </m:r>
          <m:r>
            <m:rPr>
              <m:sty m:val="b"/>
            </m:rPr>
            <w:rPr>
              <w:rFonts w:ascii="Cambria Math" w:hAnsi="Cambria Math"/>
            </w:rPr>
            <m:t>v</m:t>
          </m:r>
          <m:r>
            <w:rPr>
              <w:rFonts w:ascii="Cambria Math" w:hAnsi="Cambria Math"/>
            </w:rPr>
            <m:t>=</m:t>
          </m:r>
          <m:f>
            <m:fPr>
              <m:ctrlPr>
                <w:rPr>
                  <w:rFonts w:ascii="Cambria Math" w:hAnsi="Cambria Math"/>
                  <w:i/>
                </w:rPr>
              </m:ctrlPr>
            </m:fPr>
            <m:num>
              <m:r>
                <m:rPr>
                  <m:sty m:val="b"/>
                </m:rPr>
                <w:rPr>
                  <w:rFonts w:ascii="Cambria Math" w:hAnsi="Cambria Math"/>
                </w:rPr>
                <m:t>L</m:t>
              </m:r>
              <m:r>
                <m:rPr>
                  <m:sty m:val="p"/>
                </m:rPr>
                <w:rPr>
                  <w:rFonts w:ascii="Cambria Math" w:hAnsi="Cambria Math"/>
                </w:rPr>
                <m:t>∙</m:t>
              </m:r>
              <m:r>
                <m:rPr>
                  <m:sty m:val="b"/>
                </m:rPr>
                <w:rPr>
                  <w:rFonts w:ascii="Cambria Math" w:hAnsi="Cambria Math"/>
                </w:rPr>
                <m:t>v</m:t>
              </m:r>
            </m:num>
            <m:den>
              <m:d>
                <m:dPr>
                  <m:begChr m:val="|"/>
                  <m:endChr m:val="|"/>
                  <m:ctrlPr>
                    <w:rPr>
                      <w:rFonts w:ascii="Cambria Math" w:hAnsi="Cambria Math"/>
                    </w:rPr>
                  </m:ctrlPr>
                </m:dPr>
                <m:e>
                  <m:r>
                    <m:rPr>
                      <m:sty m:val="b"/>
                    </m:rPr>
                    <w:rPr>
                      <w:rFonts w:ascii="Cambria Math" w:hAnsi="Cambria Math"/>
                    </w:rPr>
                    <m:t>L</m:t>
                  </m:r>
                </m:e>
              </m:d>
            </m:den>
          </m:f>
          <m:r>
            <w:rPr>
              <w:rFonts w:ascii="Cambria Math" w:hAnsi="Cambria Math"/>
            </w:rPr>
            <m:t xml:space="preserve"> ,</m:t>
          </m:r>
        </m:oMath>
      </m:oMathPara>
    </w:p>
    <w:p w:rsidR="00806798" w:rsidRDefault="00806798" w:rsidP="00806798"/>
    <w:p w:rsidR="00806798" w:rsidRDefault="00806798" w:rsidP="00806798">
      <w:r>
        <w:t>where</w:t>
      </w:r>
    </w:p>
    <w:p w:rsidR="00806798" w:rsidRPr="0096155A" w:rsidRDefault="00806798" w:rsidP="00806798"/>
    <w:p w:rsidR="00806798" w:rsidRDefault="003D7A97" w:rsidP="00806798">
      <w:pPr>
        <w:jc w:val="center"/>
      </w:pPr>
      <m:oMathPara>
        <m:oMath>
          <m:d>
            <m:dPr>
              <m:ctrlPr>
                <w:rPr>
                  <w:rFonts w:ascii="Cambria Math" w:hAnsi="Cambria Math"/>
                </w:rPr>
              </m:ctrlPr>
            </m:dPr>
            <m:e>
              <m:r>
                <m:rPr>
                  <m:sty m:val="p"/>
                </m:rPr>
                <w:rPr>
                  <w:rFonts w:ascii="Cambria Math" w:hAnsi="Cambria Math"/>
                </w:rPr>
                <m:t>18</m:t>
              </m:r>
            </m:e>
          </m:d>
          <m:r>
            <m:rPr>
              <m:sty m:val="b"/>
            </m:rPr>
            <w:rPr>
              <w:rFonts w:ascii="Cambria Math" w:hAnsi="Cambria Math"/>
            </w:rPr>
            <m:t xml:space="preserve"> </m:t>
          </m:r>
          <m:acc>
            <m:accPr>
              <m:ctrlPr>
                <w:rPr>
                  <w:rFonts w:ascii="Cambria Math" w:hAnsi="Cambria Math"/>
                  <w:b/>
                </w:rPr>
              </m:ctrlPr>
            </m:accPr>
            <m:e>
              <m:r>
                <m:rPr>
                  <m:sty m:val="b"/>
                </m:rPr>
                <w:rPr>
                  <w:rFonts w:ascii="Cambria Math" w:hAnsi="Cambria Math"/>
                </w:rPr>
                <m:t>L</m:t>
              </m:r>
            </m:e>
          </m:acc>
          <m:r>
            <m:rPr>
              <m:sty m:val="p"/>
            </m:rPr>
            <w:rPr>
              <w:rFonts w:ascii="Cambria Math" w:hAnsi="Cambria Math"/>
            </w:rPr>
            <m:t>=</m:t>
          </m:r>
          <m:f>
            <m:fPr>
              <m:ctrlPr>
                <w:rPr>
                  <w:rFonts w:ascii="Cambria Math" w:hAnsi="Cambria Math"/>
                </w:rPr>
              </m:ctrlPr>
            </m:fPr>
            <m:num>
              <m:r>
                <m:rPr>
                  <m:sty m:val="b"/>
                </m:rPr>
                <w:rPr>
                  <w:rFonts w:ascii="Cambria Math" w:hAnsi="Cambria Math"/>
                </w:rPr>
                <m:t>L</m:t>
              </m:r>
            </m:num>
            <m:den>
              <m:d>
                <m:dPr>
                  <m:begChr m:val="|"/>
                  <m:endChr m:val="|"/>
                  <m:ctrlPr>
                    <w:rPr>
                      <w:rFonts w:ascii="Cambria Math" w:hAnsi="Cambria Math"/>
                    </w:rPr>
                  </m:ctrlPr>
                </m:dPr>
                <m:e>
                  <m:r>
                    <m:rPr>
                      <m:sty m:val="b"/>
                    </m:rPr>
                    <w:rPr>
                      <w:rFonts w:ascii="Cambria Math" w:hAnsi="Cambria Math"/>
                    </w:rPr>
                    <m:t>L</m:t>
                  </m:r>
                </m:e>
              </m:d>
            </m:den>
          </m:f>
          <m:r>
            <m:rPr>
              <m:sty m:val="p"/>
            </m:rPr>
            <w:rPr>
              <w:rFonts w:ascii="Cambria Math" w:hAnsi="Cambria Math"/>
            </w:rPr>
            <m:t xml:space="preserve"> .</m:t>
          </m:r>
        </m:oMath>
      </m:oMathPara>
    </w:p>
    <w:p w:rsidR="00806798" w:rsidRDefault="00806798" w:rsidP="00806798"/>
    <w:p w:rsidR="00806798" w:rsidRDefault="00806798" w:rsidP="00806798">
      <w:pPr>
        <w:spacing w:line="360" w:lineRule="auto"/>
        <w:ind w:firstLine="720"/>
      </w:pPr>
      <w:r>
        <w:t>Already having defined the</w:t>
      </w:r>
      <w:r w:rsidR="0051082E">
        <w:t xml:space="preserve"> quantities</w:t>
      </w:r>
      <w:r>
        <w:t xml:space="preserve"> </w:t>
      </w:r>
      <m:oMath>
        <m:r>
          <m:rPr>
            <m:sty m:val="bi"/>
          </m:rPr>
          <w:rPr>
            <w:rFonts w:ascii="Cambria Math" w:hAnsi="Cambria Math"/>
          </w:rPr>
          <m:t>ω</m:t>
        </m:r>
      </m:oMath>
      <w:r>
        <w:rPr>
          <w:b/>
        </w:rPr>
        <w:t xml:space="preserve"> </w:t>
      </w:r>
      <w:r>
        <w:t xml:space="preserve">and </w:t>
      </w:r>
      <m:oMath>
        <m:r>
          <m:rPr>
            <m:sty m:val="bi"/>
          </m:rPr>
          <w:rPr>
            <w:rFonts w:ascii="Cambria Math" w:hAnsi="Cambria Math"/>
          </w:rPr>
          <m:t>r</m:t>
        </m:r>
      </m:oMath>
      <w:r>
        <w:t>, it is a simple matter to determine th</w:t>
      </w:r>
      <w:r w:rsidR="0051082E">
        <w:t>e vector velocity of the buzzer:</w:t>
      </w:r>
    </w:p>
    <w:p w:rsidR="00806798" w:rsidRDefault="00806798" w:rsidP="00806798">
      <w:pPr>
        <w:ind w:firstLine="720"/>
      </w:pPr>
    </w:p>
    <w:p w:rsidR="00806798" w:rsidRDefault="003D7A97" w:rsidP="00806798">
      <w:pPr>
        <w:jc w:val="center"/>
        <w:rPr>
          <w:b/>
        </w:rPr>
      </w:pPr>
      <m:oMathPara>
        <m:oMath>
          <m:d>
            <m:dPr>
              <m:ctrlPr>
                <w:rPr>
                  <w:rFonts w:ascii="Cambria Math" w:hAnsi="Cambria Math"/>
                </w:rPr>
              </m:ctrlPr>
            </m:dPr>
            <m:e>
              <m:r>
                <m:rPr>
                  <m:sty m:val="p"/>
                </m:rPr>
                <w:rPr>
                  <w:rFonts w:ascii="Cambria Math" w:hAnsi="Cambria Math"/>
                </w:rPr>
                <m:t>19</m:t>
              </m:r>
            </m:e>
          </m:d>
          <m:r>
            <m:rPr>
              <m:sty m:val="b"/>
            </m:rPr>
            <w:rPr>
              <w:rFonts w:ascii="Cambria Math" w:hAnsi="Cambria Math"/>
            </w:rPr>
            <m:t xml:space="preserve"> v</m:t>
          </m:r>
          <m:r>
            <m:rPr>
              <m:sty m:val="bi"/>
            </m:rPr>
            <w:rPr>
              <w:rFonts w:ascii="Cambria Math" w:hAnsi="Cambria Math"/>
            </w:rPr>
            <m:t>=ω×r .</m:t>
          </m:r>
        </m:oMath>
      </m:oMathPara>
    </w:p>
    <w:p w:rsidR="00806798" w:rsidRDefault="00806798" w:rsidP="00806798"/>
    <w:p w:rsidR="00806798" w:rsidRDefault="00806798" w:rsidP="00806798">
      <w:pPr>
        <w:ind w:firstLine="720"/>
        <w:rPr>
          <w:b/>
        </w:rPr>
      </w:pPr>
      <w:r>
        <w:t xml:space="preserve">Taking the cross product results in the following expression for </w:t>
      </w:r>
      <m:oMath>
        <m:r>
          <m:rPr>
            <m:sty m:val="b"/>
          </m:rPr>
          <w:rPr>
            <w:rFonts w:ascii="Cambria Math" w:hAnsi="Cambria Math"/>
          </w:rPr>
          <m:t>v</m:t>
        </m:r>
      </m:oMath>
      <w:r w:rsidR="0051082E">
        <w:rPr>
          <w:b/>
        </w:rPr>
        <w:t>:</w:t>
      </w:r>
    </w:p>
    <w:p w:rsidR="00806798" w:rsidRPr="00F65372" w:rsidRDefault="00806798" w:rsidP="00806798"/>
    <w:p w:rsidR="00806798" w:rsidRDefault="003D7A97" w:rsidP="00806798">
      <w:pPr>
        <w:jc w:val="center"/>
      </w:pPr>
      <m:oMathPara>
        <m:oMath>
          <m:d>
            <m:dPr>
              <m:ctrlPr>
                <w:rPr>
                  <w:rFonts w:ascii="Cambria Math" w:hAnsi="Cambria Math"/>
                </w:rPr>
              </m:ctrlPr>
            </m:dPr>
            <m:e>
              <m:r>
                <m:rPr>
                  <m:sty m:val="p"/>
                </m:rPr>
                <w:rPr>
                  <w:rFonts w:ascii="Cambria Math" w:hAnsi="Cambria Math"/>
                </w:rPr>
                <m:t>20</m:t>
              </m:r>
            </m:e>
          </m:d>
          <m:r>
            <m:rPr>
              <m:sty m:val="b"/>
            </m:rPr>
            <w:rPr>
              <w:rFonts w:ascii="Cambria Math" w:hAnsi="Cambria Math"/>
            </w:rPr>
            <m:t xml:space="preserve"> v</m:t>
          </m:r>
          <m:r>
            <w:rPr>
              <w:rFonts w:ascii="Cambria Math" w:hAnsi="Cambria Math"/>
            </w:rPr>
            <m:t>=Rω</m:t>
          </m:r>
          <m:d>
            <m:dPr>
              <m:begChr m:val="|"/>
              <m:endChr m:val="|"/>
              <m:ctrlPr>
                <w:rPr>
                  <w:rFonts w:ascii="Cambria Math" w:hAnsi="Cambria Math"/>
                  <w:i/>
                </w:rPr>
              </m:ctrlPr>
            </m:dPr>
            <m:e>
              <m:m>
                <m:mPr>
                  <m:mcs>
                    <m:mc>
                      <m:mcPr>
                        <m:count m:val="3"/>
                        <m:mcJc m:val="center"/>
                      </m:mcPr>
                    </m:mc>
                  </m:mcs>
                  <m:ctrlPr>
                    <w:rPr>
                      <w:rFonts w:ascii="Cambria Math" w:hAnsi="Cambria Math"/>
                      <w:i/>
                    </w:rPr>
                  </m:ctrlPr>
                </m:mPr>
                <m:mr>
                  <m:e>
                    <m:acc>
                      <m:accPr>
                        <m:ctrlPr>
                          <w:rPr>
                            <w:rFonts w:ascii="Cambria Math" w:hAnsi="Cambria Math"/>
                          </w:rPr>
                        </m:ctrlPr>
                      </m:accPr>
                      <m:e>
                        <m:r>
                          <m:rPr>
                            <m:sty m:val="b"/>
                          </m:rPr>
                          <w:rPr>
                            <w:rFonts w:ascii="Cambria Math" w:hAnsi="Cambria Math"/>
                          </w:rPr>
                          <m:t>x</m:t>
                        </m:r>
                      </m:e>
                    </m:acc>
                    <m:ctrlPr>
                      <w:rPr>
                        <w:rFonts w:ascii="Cambria Math" w:eastAsia="Cambria Math" w:hAnsi="Cambria Math" w:cs="Cambria Math"/>
                        <w:i/>
                      </w:rPr>
                    </m:ctrlPr>
                  </m:e>
                  <m:e>
                    <m:acc>
                      <m:accPr>
                        <m:ctrlPr>
                          <w:rPr>
                            <w:rFonts w:ascii="Cambria Math" w:hAnsi="Cambria Math"/>
                            <w:b/>
                          </w:rPr>
                        </m:ctrlPr>
                      </m:accPr>
                      <m:e>
                        <m:r>
                          <m:rPr>
                            <m:sty m:val="b"/>
                          </m:rPr>
                          <w:rPr>
                            <w:rFonts w:ascii="Cambria Math" w:hAnsi="Cambria Math"/>
                          </w:rPr>
                          <m:t>y</m:t>
                        </m:r>
                      </m:e>
                    </m:acc>
                    <m:ctrlPr>
                      <w:rPr>
                        <w:rFonts w:ascii="Cambria Math" w:eastAsia="Cambria Math" w:hAnsi="Cambria Math" w:cs="Cambria Math"/>
                        <w:i/>
                      </w:rPr>
                    </m:ctrlPr>
                  </m:e>
                  <m:e>
                    <m:acc>
                      <m:accPr>
                        <m:ctrlPr>
                          <w:rPr>
                            <w:rFonts w:ascii="Cambria Math" w:hAnsi="Cambria Math"/>
                            <w:b/>
                          </w:rPr>
                        </m:ctrlPr>
                      </m:accPr>
                      <m:e>
                        <m:r>
                          <m:rPr>
                            <m:sty m:val="b"/>
                          </m:rPr>
                          <w:rPr>
                            <w:rFonts w:ascii="Cambria Math" w:hAnsi="Cambria Math"/>
                          </w:rPr>
                          <m:t>z</m:t>
                        </m:r>
                      </m:e>
                    </m:acc>
                    <m:ctrlPr>
                      <w:rPr>
                        <w:rFonts w:ascii="Cambria Math" w:eastAsia="Cambria Math" w:hAnsi="Cambria Math" w:cs="Cambria Math"/>
                        <w:i/>
                      </w:rPr>
                    </m:ctrlPr>
                  </m:e>
                </m:mr>
                <m:mr>
                  <m:e>
                    <m:r>
                      <w:rPr>
                        <w:rFonts w:ascii="Cambria Math" w:eastAsia="Cambria Math" w:hAnsi="Cambria Math" w:cs="Cambria Math"/>
                      </w:rPr>
                      <m:t>-</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β</m:t>
                        </m:r>
                        <m:ctrlPr>
                          <w:rPr>
                            <w:rFonts w:ascii="Cambria Math" w:hAnsi="Cambria Math"/>
                            <w:i/>
                          </w:rPr>
                        </m:ctrlPr>
                      </m:e>
                    </m:func>
                  </m:e>
                  <m:e>
                    <m:r>
                      <w:rPr>
                        <w:rFonts w:ascii="Cambria Math" w:hAnsi="Cambria Math"/>
                      </w:rPr>
                      <m:t>0</m:t>
                    </m:r>
                    <m:ctrlPr>
                      <w:rPr>
                        <w:rFonts w:ascii="Cambria Math" w:eastAsia="Cambria Math" w:hAnsi="Cambria Math" w:cs="Cambria Math"/>
                        <w:i/>
                      </w:rPr>
                    </m:ctrlPr>
                  </m:e>
                  <m:e>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β</m:t>
                        </m:r>
                        <m:ctrlPr>
                          <w:rPr>
                            <w:rFonts w:ascii="Cambria Math" w:hAnsi="Cambria Math"/>
                            <w:i/>
                          </w:rPr>
                        </m:ctrlPr>
                      </m:e>
                    </m:func>
                  </m:e>
                </m:mr>
                <m:mr>
                  <m:e>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e>
                  <m:e>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θ</m:t>
                        </m:r>
                        <m:ctrlPr>
                          <w:rPr>
                            <w:rFonts w:ascii="Cambria Math" w:hAnsi="Cambria Math"/>
                            <w:i/>
                          </w:rPr>
                        </m:ctrlPr>
                      </m:e>
                    </m:func>
                    <m:ctrlPr>
                      <w:rPr>
                        <w:rFonts w:ascii="Cambria Math" w:eastAsia="Cambria Math" w:hAnsi="Cambria Math" w:cs="Cambria Math"/>
                        <w:i/>
                      </w:rPr>
                    </m:ctrlPr>
                  </m:e>
                  <m:e>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e>
                </m:mr>
              </m:m>
            </m:e>
          </m:d>
          <m:r>
            <w:rPr>
              <w:rFonts w:ascii="Cambria Math" w:hAnsi="Cambria Math"/>
            </w:rPr>
            <m:t xml:space="preserve"> ,</m:t>
          </m:r>
        </m:oMath>
      </m:oMathPara>
    </w:p>
    <w:p w:rsidR="00806798" w:rsidRDefault="00806798" w:rsidP="00806798">
      <w:pPr>
        <w:jc w:val="center"/>
      </w:pPr>
    </w:p>
    <w:p w:rsidR="00806798" w:rsidRPr="0096155A" w:rsidRDefault="00806798" w:rsidP="00806798">
      <w:pPr>
        <w:jc w:val="center"/>
      </w:pPr>
      <m:oMathPara>
        <m:oMath>
          <m:r>
            <w:rPr>
              <w:rFonts w:ascii="Cambria Math" w:hAnsi="Cambria Math"/>
            </w:rPr>
            <m:t xml:space="preserve">=Rω </m:t>
          </m:r>
          <m:d>
            <m:dPr>
              <m:begChr m:val="{"/>
              <m:endChr m:val="}"/>
              <m:ctrlPr>
                <w:rPr>
                  <w:rFonts w:ascii="Cambria Math" w:hAnsi="Cambria Math"/>
                </w:rPr>
              </m:ctrlPr>
            </m:dPr>
            <m:e>
              <m:r>
                <m:rPr>
                  <m:sty m:val="p"/>
                </m:rPr>
                <w:rPr>
                  <w:rFonts w:ascii="Cambria Math" w:hAnsi="Cambria Math"/>
                </w:rPr>
                <m:t>–</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θ</m:t>
                  </m:r>
                  <m:ctrlPr>
                    <w:rPr>
                      <w:rFonts w:ascii="Cambria Math" w:hAnsi="Cambria Math"/>
                      <w:i/>
                    </w:rPr>
                  </m:ctrlPr>
                </m:e>
              </m:func>
              <m:acc>
                <m:accPr>
                  <m:ctrlPr>
                    <w:rPr>
                      <w:rFonts w:ascii="Cambria Math" w:hAnsi="Cambria Math"/>
                      <w:b/>
                    </w:rPr>
                  </m:ctrlPr>
                </m:accPr>
                <m:e>
                  <m:r>
                    <m:rPr>
                      <m:sty m:val="b"/>
                    </m:rPr>
                    <w:rPr>
                      <w:rFonts w:ascii="Cambria Math" w:hAnsi="Cambria Math"/>
                    </w:rPr>
                    <m:t>x</m:t>
                  </m:r>
                </m:e>
              </m:acc>
              <m:r>
                <m:rPr>
                  <m:sty m:val="b"/>
                </m:rPr>
                <w:rPr>
                  <w:rFonts w:ascii="Cambria Math" w:hAnsi="Cambria Math"/>
                </w:rPr>
                <m:t>+</m:t>
              </m:r>
              <m:d>
                <m:dPr>
                  <m:begChr m:val="["/>
                  <m:endChr m:val="]"/>
                  <m:ctrlPr>
                    <w:rPr>
                      <w:rFonts w:ascii="Cambria Math" w:hAnsi="Cambria Math"/>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2</m:t>
                          </m:r>
                        </m:sup>
                      </m:sSup>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r>
                    <m:rPr>
                      <m:sty m:val="p"/>
                    </m:rPr>
                    <w:rPr>
                      <w:rFonts w:ascii="Cambria Math" w:hAnsi="Cambria Math"/>
                    </w:rPr>
                    <m:t>+</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e>
              </m:d>
              <m:r>
                <m:rPr>
                  <m:sty m:val="p"/>
                </m:rPr>
                <w:rPr>
                  <w:rFonts w:ascii="Cambria Math" w:hAnsi="Cambria Math"/>
                </w:rPr>
                <m:t xml:space="preserve"> </m:t>
              </m:r>
              <m:acc>
                <m:accPr>
                  <m:ctrlPr>
                    <w:rPr>
                      <w:rFonts w:ascii="Cambria Math" w:hAnsi="Cambria Math"/>
                      <w:b/>
                    </w:rPr>
                  </m:ctrlPr>
                </m:accPr>
                <m:e>
                  <m:r>
                    <m:rPr>
                      <m:sty m:val="b"/>
                    </m:rPr>
                    <w:rPr>
                      <w:rFonts w:ascii="Cambria Math" w:hAnsi="Cambria Math"/>
                    </w:rPr>
                    <m:t>y</m:t>
                  </m:r>
                </m:e>
              </m:acc>
              <m:r>
                <m:rPr>
                  <m:sty m:val="p"/>
                </m:rPr>
                <w:rPr>
                  <w:rFonts w:ascii="Cambria Math" w:hAnsi="Cambria Math"/>
                </w:rPr>
                <m:t>-</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θ</m:t>
                  </m:r>
                  <m:ctrlPr>
                    <w:rPr>
                      <w:rFonts w:ascii="Cambria Math" w:hAnsi="Cambria Math"/>
                      <w:i/>
                    </w:rPr>
                  </m:ctrlPr>
                </m:e>
              </m:func>
              <m:acc>
                <m:accPr>
                  <m:ctrlPr>
                    <w:rPr>
                      <w:rFonts w:ascii="Cambria Math" w:hAnsi="Cambria Math"/>
                    </w:rPr>
                  </m:ctrlPr>
                </m:accPr>
                <m:e>
                  <m:r>
                    <m:rPr>
                      <m:sty m:val="b"/>
                    </m:rPr>
                    <w:rPr>
                      <w:rFonts w:ascii="Cambria Math" w:hAnsi="Cambria Math"/>
                    </w:rPr>
                    <m:t>z</m:t>
                  </m:r>
                </m:e>
              </m:acc>
            </m:e>
          </m:d>
          <m:r>
            <m:rPr>
              <m:sty m:val="p"/>
            </m:rPr>
            <w:rPr>
              <w:rFonts w:ascii="Cambria Math" w:hAnsi="Cambria Math"/>
            </w:rPr>
            <m:t xml:space="preserve"> ,</m:t>
          </m:r>
        </m:oMath>
      </m:oMathPara>
    </w:p>
    <w:p w:rsidR="00806798" w:rsidRDefault="00806798" w:rsidP="00806798">
      <w:pPr>
        <w:jc w:val="center"/>
      </w:pPr>
    </w:p>
    <w:p w:rsidR="00806798" w:rsidRDefault="003D7A97" w:rsidP="00806798">
      <w:pPr>
        <w:jc w:val="center"/>
      </w:pPr>
      <m:oMathPara>
        <m:oMath>
          <m:d>
            <m:dPr>
              <m:ctrlPr>
                <w:rPr>
                  <w:rFonts w:ascii="Cambria Math" w:hAnsi="Cambria Math"/>
                  <w:highlight w:val="yellow"/>
                </w:rPr>
              </m:ctrlPr>
            </m:dPr>
            <m:e>
              <m:r>
                <m:rPr>
                  <m:sty m:val="p"/>
                </m:rPr>
                <w:rPr>
                  <w:rFonts w:ascii="Cambria Math" w:hAnsi="Cambria Math"/>
                  <w:highlight w:val="yellow"/>
                </w:rPr>
                <m:t>21</m:t>
              </m:r>
            </m:e>
          </m:d>
          <m:r>
            <m:rPr>
              <m:sty m:val="b"/>
            </m:rPr>
            <w:rPr>
              <w:rFonts w:ascii="Cambria Math" w:hAnsi="Cambria Math"/>
              <w:highlight w:val="yellow"/>
            </w:rPr>
            <m:t xml:space="preserve"> v</m:t>
          </m:r>
          <m:r>
            <w:rPr>
              <w:rFonts w:ascii="Cambria Math" w:hAnsi="Cambria Math"/>
              <w:highlight w:val="yellow"/>
            </w:rPr>
            <m:t>=</m:t>
          </m:r>
          <m:r>
            <m:rPr>
              <m:sty m:val="p"/>
            </m:rPr>
            <w:rPr>
              <w:rFonts w:ascii="Cambria Math" w:hAnsi="Cambria Math"/>
              <w:highlight w:val="yellow"/>
            </w:rPr>
            <m:t xml:space="preserve">Rω </m:t>
          </m:r>
          <m:d>
            <m:dPr>
              <m:begChr m:val="["/>
              <m:endChr m:val="]"/>
              <m:ctrlPr>
                <w:rPr>
                  <w:rFonts w:ascii="Cambria Math" w:hAnsi="Cambria Math"/>
                  <w:highlight w:val="yellow"/>
                </w:rPr>
              </m:ctrlPr>
            </m:dPr>
            <m:e>
              <m:r>
                <w:rPr>
                  <w:rFonts w:ascii="Cambria Math" w:hAnsi="Cambria Math"/>
                  <w:highlight w:val="yellow"/>
                </w:rPr>
                <m:t>-</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 xml:space="preserve">β </m:t>
                  </m:r>
                  <m:ctrlPr>
                    <w:rPr>
                      <w:rFonts w:ascii="Cambria Math" w:hAnsi="Cambria Math"/>
                      <w:i/>
                      <w:highlight w:val="yellow"/>
                    </w:rPr>
                  </m:ctrlPr>
                </m:e>
              </m:func>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 xml:space="preserve">θ </m:t>
                  </m:r>
                  <m:ctrlPr>
                    <w:rPr>
                      <w:rFonts w:ascii="Cambria Math" w:hAnsi="Cambria Math"/>
                      <w:i/>
                      <w:highlight w:val="yellow"/>
                    </w:rPr>
                  </m:ctrlPr>
                </m:e>
              </m:func>
              <m:acc>
                <m:accPr>
                  <m:ctrlPr>
                    <w:rPr>
                      <w:rFonts w:ascii="Cambria Math" w:hAnsi="Cambria Math"/>
                      <w:highlight w:val="yellow"/>
                    </w:rPr>
                  </m:ctrlPr>
                </m:accPr>
                <m:e>
                  <m:r>
                    <m:rPr>
                      <m:sty m:val="b"/>
                    </m:rPr>
                    <w:rPr>
                      <w:rFonts w:ascii="Cambria Math" w:hAnsi="Cambria Math"/>
                      <w:highlight w:val="yellow"/>
                    </w:rPr>
                    <m:t>x</m:t>
                  </m:r>
                </m:e>
              </m:acc>
              <m:r>
                <m:rPr>
                  <m:sty m:val="p"/>
                </m:rPr>
                <w:rPr>
                  <w:rFonts w:ascii="Cambria Math" w:hAnsi="Cambria Math"/>
                  <w:highlight w:val="yellow"/>
                </w:rPr>
                <m:t>+</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θ</m:t>
                  </m:r>
                  <m:ctrlPr>
                    <w:rPr>
                      <w:rFonts w:ascii="Cambria Math" w:hAnsi="Cambria Math"/>
                      <w:i/>
                      <w:highlight w:val="yellow"/>
                    </w:rPr>
                  </m:ctrlPr>
                </m:e>
              </m:func>
              <m:acc>
                <m:accPr>
                  <m:ctrlPr>
                    <w:rPr>
                      <w:rFonts w:ascii="Cambria Math" w:hAnsi="Cambria Math"/>
                      <w:b/>
                      <w:highlight w:val="yellow"/>
                    </w:rPr>
                  </m:ctrlPr>
                </m:accPr>
                <m:e>
                  <m:r>
                    <m:rPr>
                      <m:sty m:val="b"/>
                    </m:rPr>
                    <w:rPr>
                      <w:rFonts w:ascii="Cambria Math" w:hAnsi="Cambria Math"/>
                      <w:highlight w:val="yellow"/>
                    </w:rPr>
                    <m:t xml:space="preserve"> y</m:t>
                  </m:r>
                </m:e>
              </m:acc>
              <m:r>
                <m:rPr>
                  <m:sty m:val="p"/>
                </m:rPr>
                <w:rPr>
                  <w:rFonts w:ascii="Cambria Math" w:hAnsi="Cambria Math"/>
                  <w:highlight w:val="yellow"/>
                </w:rPr>
                <m:t>-</m:t>
              </m:r>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β</m:t>
                  </m:r>
                  <m:ctrlPr>
                    <w:rPr>
                      <w:rFonts w:ascii="Cambria Math" w:hAnsi="Cambria Math"/>
                      <w:i/>
                      <w:highlight w:val="yellow"/>
                    </w:rPr>
                  </m:ctrlPr>
                </m:e>
              </m:func>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θ</m:t>
                  </m:r>
                  <m:ctrlPr>
                    <w:rPr>
                      <w:rFonts w:ascii="Cambria Math" w:hAnsi="Cambria Math"/>
                      <w:i/>
                      <w:highlight w:val="yellow"/>
                    </w:rPr>
                  </m:ctrlPr>
                </m:e>
              </m:func>
              <m:r>
                <w:rPr>
                  <w:rFonts w:ascii="Cambria Math" w:hAnsi="Cambria Math"/>
                  <w:highlight w:val="yellow"/>
                </w:rPr>
                <m:t xml:space="preserve"> </m:t>
              </m:r>
              <m:acc>
                <m:accPr>
                  <m:ctrlPr>
                    <w:rPr>
                      <w:rFonts w:ascii="Cambria Math" w:hAnsi="Cambria Math"/>
                      <w:b/>
                      <w:highlight w:val="yellow"/>
                    </w:rPr>
                  </m:ctrlPr>
                </m:accPr>
                <m:e>
                  <m:r>
                    <m:rPr>
                      <m:sty m:val="b"/>
                    </m:rPr>
                    <w:rPr>
                      <w:rFonts w:ascii="Cambria Math" w:hAnsi="Cambria Math"/>
                      <w:highlight w:val="yellow"/>
                    </w:rPr>
                    <m:t>z</m:t>
                  </m:r>
                </m:e>
              </m:acc>
            </m:e>
          </m:d>
          <m:r>
            <m:rPr>
              <m:sty m:val="p"/>
            </m:rPr>
            <w:rPr>
              <w:rFonts w:ascii="Cambria Math" w:hAnsi="Cambria Math"/>
              <w:highlight w:val="yellow"/>
            </w:rPr>
            <m:t xml:space="preserve"> .</m:t>
          </m:r>
        </m:oMath>
      </m:oMathPara>
    </w:p>
    <w:p w:rsidR="00806798" w:rsidRDefault="00806798" w:rsidP="00806798"/>
    <w:p w:rsidR="00806798" w:rsidRDefault="00806798" w:rsidP="00806798">
      <w:pPr>
        <w:spacing w:line="360" w:lineRule="auto"/>
        <w:ind w:firstLine="720"/>
      </w:pPr>
      <w:r>
        <w:t xml:space="preserve">The vector </w:t>
      </w:r>
      <m:oMath>
        <m:r>
          <m:rPr>
            <m:sty m:val="b"/>
          </m:rPr>
          <w:rPr>
            <w:rFonts w:ascii="Cambria Math" w:hAnsi="Cambria Math"/>
          </w:rPr>
          <m:t>L</m:t>
        </m:r>
      </m:oMath>
      <w:r>
        <w:t xml:space="preserve"> is the sum of a vector </w:t>
      </w:r>
      <m:oMath>
        <m:sSub>
          <m:sSubPr>
            <m:ctrlPr>
              <w:rPr>
                <w:rFonts w:ascii="Cambria Math" w:hAnsi="Cambria Math"/>
                <w:i/>
              </w:rPr>
            </m:ctrlPr>
          </m:sSubPr>
          <m:e>
            <m:r>
              <m:rPr>
                <m:sty m:val="bi"/>
              </m:rPr>
              <w:rPr>
                <w:rFonts w:ascii="Cambria Math" w:hAnsi="Cambria Math"/>
              </w:rPr>
              <m:t>L</m:t>
            </m:r>
          </m:e>
          <m:sub>
            <m:r>
              <w:rPr>
                <w:rFonts w:ascii="Cambria Math" w:hAnsi="Cambria Math"/>
              </w:rPr>
              <m:t>0</m:t>
            </m:r>
          </m:sub>
        </m:sSub>
      </m:oMath>
      <w:r>
        <w:t>, from the microphone to the center of the arm,</w:t>
      </w:r>
    </w:p>
    <w:p w:rsidR="00806798" w:rsidRDefault="003D7A97" w:rsidP="00806798">
      <w:pPr>
        <w:jc w:val="center"/>
      </w:pPr>
      <m:oMathPara>
        <m:oMath>
          <m:sSub>
            <m:sSubPr>
              <m:ctrlPr>
                <w:rPr>
                  <w:rFonts w:ascii="Cambria Math" w:hAnsi="Cambria Math"/>
                </w:rPr>
              </m:ctrlPr>
            </m:sSubPr>
            <m:e>
              <m:d>
                <m:dPr>
                  <m:ctrlPr>
                    <w:rPr>
                      <w:rFonts w:ascii="Cambria Math" w:hAnsi="Cambria Math"/>
                    </w:rPr>
                  </m:ctrlPr>
                </m:dPr>
                <m:e>
                  <m:r>
                    <m:rPr>
                      <m:sty m:val="p"/>
                    </m:rPr>
                    <w:rPr>
                      <w:rFonts w:ascii="Cambria Math" w:hAnsi="Cambria Math"/>
                    </w:rPr>
                    <m:t>22</m:t>
                  </m:r>
                </m:e>
              </m:d>
              <m:r>
                <m:rPr>
                  <m:sty m:val="b"/>
                </m:rPr>
                <w:rPr>
                  <w:rFonts w:ascii="Cambria Math" w:hAnsi="Cambria Math"/>
                </w:rPr>
                <m:t xml:space="preserve"> L</m:t>
              </m:r>
            </m:e>
            <m:sub>
              <m:r>
                <m:rPr>
                  <m:sty m:val="p"/>
                </m:rPr>
                <w:rPr>
                  <w:rFonts w:ascii="Cambria Math" w:hAnsi="Cambria Math"/>
                </w:rPr>
                <m:t>0</m:t>
              </m:r>
            </m:sub>
          </m:sSub>
          <m:r>
            <m:rPr>
              <m:sty m:val="p"/>
            </m:rPr>
            <w:rPr>
              <w:rFonts w:ascii="Cambria Math" w:hAnsi="Cambria Math"/>
            </w:rPr>
            <m:t xml:space="preserve">=L </m:t>
          </m:r>
          <m:acc>
            <m:accPr>
              <m:ctrlPr>
                <w:rPr>
                  <w:rFonts w:ascii="Cambria Math" w:hAnsi="Cambria Math"/>
                </w:rPr>
              </m:ctrlPr>
            </m:accPr>
            <m:e>
              <m:r>
                <m:rPr>
                  <m:sty m:val="b"/>
                </m:rPr>
                <w:rPr>
                  <w:rFonts w:ascii="Cambria Math" w:hAnsi="Cambria Math"/>
                </w:rPr>
                <m:t>x</m:t>
              </m:r>
            </m:e>
          </m:acc>
          <m:r>
            <m:rPr>
              <m:sty m:val="p"/>
            </m:rPr>
            <w:rPr>
              <w:rFonts w:ascii="Cambria Math" w:hAnsi="Cambria Math"/>
            </w:rPr>
            <m:t>+</m:t>
          </m:r>
          <m:d>
            <m:dPr>
              <m:ctrlPr>
                <w:rPr>
                  <w:rFonts w:ascii="Cambria Math" w:hAnsi="Cambria Math"/>
                </w:rPr>
              </m:ctrlPr>
            </m:dPr>
            <m:e>
              <m:r>
                <m:rPr>
                  <m:sty m:val="p"/>
                </m:rPr>
                <w:rPr>
                  <w:rFonts w:ascii="Cambria Math" w:hAnsi="Cambria Math"/>
                </w:rPr>
                <m:t>h-</m:t>
              </m:r>
              <m:r>
                <m:rPr>
                  <m:scr m:val="script"/>
                  <m:sty m:val="p"/>
                </m:rPr>
                <w:rPr>
                  <w:rFonts w:ascii="Cambria Math" w:hAnsi="Cambria Math" w:cs="Cambria Math"/>
                </w:rPr>
                <m:t>l</m:t>
              </m:r>
            </m:e>
          </m:d>
          <m:r>
            <m:rPr>
              <m:sty m:val="p"/>
            </m:rPr>
            <w:rPr>
              <w:rFonts w:ascii="Cambria Math" w:hAnsi="Cambria Math"/>
            </w:rPr>
            <m:t xml:space="preserve"> </m:t>
          </m:r>
          <m:acc>
            <m:accPr>
              <m:ctrlPr>
                <w:rPr>
                  <w:rFonts w:ascii="Cambria Math" w:hAnsi="Cambria Math"/>
                </w:rPr>
              </m:ctrlPr>
            </m:accPr>
            <m:e>
              <m:r>
                <m:rPr>
                  <m:sty m:val="b"/>
                </m:rPr>
                <w:rPr>
                  <w:rFonts w:ascii="Cambria Math" w:hAnsi="Cambria Math"/>
                </w:rPr>
                <m:t>z</m:t>
              </m:r>
            </m:e>
          </m:acc>
          <m:r>
            <m:rPr>
              <m:sty m:val="p"/>
            </m:rPr>
            <w:rPr>
              <w:rFonts w:ascii="Cambria Math" w:hAnsi="Cambria Math"/>
            </w:rPr>
            <m:t xml:space="preserve"> ,</m:t>
          </m:r>
        </m:oMath>
      </m:oMathPara>
    </w:p>
    <w:p w:rsidR="00806798" w:rsidRDefault="00806798" w:rsidP="00806798">
      <w:pPr>
        <w:jc w:val="center"/>
      </w:pPr>
    </w:p>
    <w:p w:rsidR="00806798" w:rsidRDefault="00806798" w:rsidP="00806798">
      <w:r>
        <w:t xml:space="preserve">and the vector location </w:t>
      </w:r>
      <m:oMath>
        <m:r>
          <m:rPr>
            <m:sty m:val="bi"/>
          </m:rPr>
          <w:rPr>
            <w:rFonts w:ascii="Cambria Math" w:hAnsi="Cambria Math"/>
          </w:rPr>
          <m:t>r</m:t>
        </m:r>
      </m:oMath>
      <w:r>
        <w:rPr>
          <w:b/>
        </w:rPr>
        <w:t xml:space="preserve"> </w:t>
      </w:r>
      <w:r w:rsidRPr="00C160B4">
        <w:t>determined above</w:t>
      </w:r>
      <w:r>
        <w:t>, such that:</w:t>
      </w:r>
    </w:p>
    <w:p w:rsidR="00806798" w:rsidRPr="00C160B4" w:rsidRDefault="00806798" w:rsidP="00806798"/>
    <w:p w:rsidR="00806798" w:rsidRDefault="003D7A97" w:rsidP="00806798">
      <w:pPr>
        <w:jc w:val="center"/>
        <w:rPr>
          <w:b/>
        </w:rPr>
      </w:pPr>
      <m:oMath>
        <m:d>
          <m:dPr>
            <m:ctrlPr>
              <w:rPr>
                <w:rFonts w:ascii="Cambria Math" w:hAnsi="Cambria Math"/>
                <w:i/>
              </w:rPr>
            </m:ctrlPr>
          </m:dPr>
          <m:e>
            <m:r>
              <w:rPr>
                <w:rFonts w:ascii="Cambria Math" w:hAnsi="Cambria Math"/>
              </w:rPr>
              <m:t>23</m:t>
            </m:r>
          </m:e>
        </m:d>
        <m:r>
          <m:rPr>
            <m:sty m:val="bi"/>
          </m:rPr>
          <w:rPr>
            <w:rFonts w:ascii="Cambria Math" w:hAnsi="Cambria Math"/>
          </w:rPr>
          <m:t xml:space="preserve"> L</m:t>
        </m:r>
        <m:r>
          <w:rPr>
            <w:rFonts w:ascii="Cambria Math" w:hAnsi="Cambria Math"/>
          </w:rPr>
          <m:t>=</m:t>
        </m:r>
        <m:sSub>
          <m:sSubPr>
            <m:ctrlPr>
              <w:rPr>
                <w:rFonts w:ascii="Cambria Math" w:hAnsi="Cambria Math"/>
                <w:i/>
              </w:rPr>
            </m:ctrlPr>
          </m:sSubPr>
          <m:e>
            <m:r>
              <m:rPr>
                <m:sty m:val="bi"/>
              </m:rPr>
              <w:rPr>
                <w:rFonts w:ascii="Cambria Math" w:hAnsi="Cambria Math"/>
              </w:rPr>
              <m:t>L</m:t>
            </m:r>
          </m:e>
          <m:sub>
            <m:r>
              <w:rPr>
                <w:rFonts w:ascii="Cambria Math" w:hAnsi="Cambria Math"/>
              </w:rPr>
              <m:t>0</m:t>
            </m:r>
          </m:sub>
        </m:sSub>
        <m:r>
          <w:rPr>
            <w:rFonts w:ascii="Cambria Math" w:hAnsi="Cambria Math"/>
          </w:rPr>
          <m:t>+</m:t>
        </m:r>
        <m:r>
          <m:rPr>
            <m:sty m:val="bi"/>
          </m:rPr>
          <w:rPr>
            <w:rFonts w:ascii="Cambria Math" w:hAnsi="Cambria Math"/>
          </w:rPr>
          <m:t>r</m:t>
        </m:r>
      </m:oMath>
      <w:r w:rsidR="00806798" w:rsidRPr="00C160B4">
        <w:t>.</w:t>
      </w:r>
    </w:p>
    <w:p w:rsidR="00806798" w:rsidRDefault="00806798" w:rsidP="00806798"/>
    <w:p w:rsidR="00806798" w:rsidRPr="00B90D2B" w:rsidRDefault="00806798" w:rsidP="0051082E">
      <w:pPr>
        <w:spacing w:line="360" w:lineRule="auto"/>
        <w:ind w:firstLine="720"/>
      </w:pPr>
      <w:r>
        <w:t xml:space="preserve">Substituting Equations 16 and 22 into Equation 23 and simplifying gives the following expression for </w:t>
      </w:r>
      <m:oMath>
        <m:r>
          <m:rPr>
            <m:sty m:val="b"/>
          </m:rPr>
          <w:rPr>
            <w:rFonts w:ascii="Cambria Math" w:hAnsi="Cambria Math"/>
          </w:rPr>
          <m:t>L</m:t>
        </m:r>
      </m:oMath>
      <w:r>
        <w:t xml:space="preserve">: </w:t>
      </w:r>
    </w:p>
    <w:p w:rsidR="00806798" w:rsidRPr="0096155A" w:rsidRDefault="00806798" w:rsidP="0051082E"/>
    <w:p w:rsidR="00806798" w:rsidRPr="0096155A" w:rsidRDefault="003D7A97" w:rsidP="00806798">
      <w:pPr>
        <w:pBdr>
          <w:between w:val="single" w:sz="4" w:space="1" w:color="auto"/>
          <w:bar w:val="single" w:sz="4" w:color="auto"/>
        </w:pBdr>
        <w:jc w:val="center"/>
      </w:pPr>
      <m:oMath>
        <m:d>
          <m:dPr>
            <m:ctrlPr>
              <w:rPr>
                <w:rFonts w:ascii="Cambria Math" w:hAnsi="Cambria Math"/>
                <w:highlight w:val="yellow"/>
              </w:rPr>
            </m:ctrlPr>
          </m:dPr>
          <m:e>
            <m:r>
              <m:rPr>
                <m:sty m:val="p"/>
              </m:rPr>
              <w:rPr>
                <w:rFonts w:ascii="Cambria Math" w:hAnsi="Cambria Math"/>
                <w:highlight w:val="yellow"/>
              </w:rPr>
              <m:t>24</m:t>
            </m:r>
          </m:e>
        </m:d>
        <m:r>
          <m:rPr>
            <m:sty m:val="bi"/>
          </m:rPr>
          <w:rPr>
            <w:rFonts w:ascii="Cambria Math" w:hAnsi="Cambria Math"/>
            <w:highlight w:val="yellow"/>
          </w:rPr>
          <m:t xml:space="preserve"> </m:t>
        </m:r>
        <m:r>
          <m:rPr>
            <m:sty m:val="b"/>
          </m:rPr>
          <w:rPr>
            <w:rFonts w:ascii="Cambria Math" w:hAnsi="Cambria Math"/>
            <w:highlight w:val="yellow"/>
          </w:rPr>
          <m:t>L</m:t>
        </m:r>
        <m:r>
          <m:rPr>
            <m:sty m:val="p"/>
          </m:rPr>
          <w:rPr>
            <w:rFonts w:ascii="Cambria Math" w:hAnsi="Cambria Math"/>
            <w:highlight w:val="yellow"/>
          </w:rPr>
          <m:t>=</m:t>
        </m:r>
        <m:d>
          <m:dPr>
            <m:begChr m:val="["/>
            <m:endChr m:val="]"/>
            <m:ctrlPr>
              <w:rPr>
                <w:rFonts w:ascii="Cambria Math" w:hAnsi="Cambria Math"/>
                <w:highlight w:val="yellow"/>
              </w:rPr>
            </m:ctrlPr>
          </m:dPr>
          <m:e>
            <m:r>
              <m:rPr>
                <m:sty m:val="p"/>
              </m:rPr>
              <w:rPr>
                <w:rFonts w:ascii="Cambria Math" w:hAnsi="Cambria Math"/>
                <w:highlight w:val="yellow"/>
              </w:rPr>
              <m:t>L+R</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β</m:t>
                </m:r>
                <m:ctrlPr>
                  <w:rPr>
                    <w:rFonts w:ascii="Cambria Math" w:hAnsi="Cambria Math"/>
                    <w:i/>
                    <w:highlight w:val="yellow"/>
                  </w:rPr>
                </m:ctrlPr>
              </m:e>
            </m:func>
            <m:func>
              <m:funcPr>
                <m:ctrlPr>
                  <w:rPr>
                    <w:rFonts w:ascii="Cambria Math" w:hAnsi="Cambria Math"/>
                    <w:highlight w:val="yellow"/>
                  </w:rPr>
                </m:ctrlPr>
              </m:funcPr>
              <m:fName>
                <m:r>
                  <m:rPr>
                    <m:sty m:val="p"/>
                  </m:rPr>
                  <w:rPr>
                    <w:rFonts w:ascii="Cambria Math" w:hAnsi="Cambria Math"/>
                    <w:highlight w:val="yellow"/>
                  </w:rPr>
                  <m:t xml:space="preserve"> cos</m:t>
                </m:r>
              </m:fName>
              <m:e>
                <m:r>
                  <m:rPr>
                    <m:sty m:val="p"/>
                  </m:rPr>
                  <w:rPr>
                    <w:rFonts w:ascii="Cambria Math" w:hAnsi="Cambria Math"/>
                    <w:highlight w:val="yellow"/>
                  </w:rPr>
                  <m:t>θ</m:t>
                </m:r>
                <m:ctrlPr>
                  <w:rPr>
                    <w:rFonts w:ascii="Cambria Math" w:hAnsi="Cambria Math"/>
                    <w:i/>
                    <w:highlight w:val="yellow"/>
                  </w:rPr>
                </m:ctrlPr>
              </m:e>
            </m:func>
          </m:e>
        </m:d>
        <m:acc>
          <m:accPr>
            <m:ctrlPr>
              <w:rPr>
                <w:rFonts w:ascii="Cambria Math" w:hAnsi="Cambria Math"/>
                <w:b/>
                <w:highlight w:val="yellow"/>
              </w:rPr>
            </m:ctrlPr>
          </m:accPr>
          <m:e>
            <m:r>
              <m:rPr>
                <m:sty m:val="b"/>
              </m:rPr>
              <w:rPr>
                <w:rFonts w:ascii="Cambria Math" w:hAnsi="Cambria Math"/>
                <w:highlight w:val="yellow"/>
              </w:rPr>
              <m:t xml:space="preserve"> x</m:t>
            </m:r>
          </m:e>
        </m:acc>
        <m:r>
          <m:rPr>
            <m:sty m:val="p"/>
          </m:rPr>
          <w:rPr>
            <w:rFonts w:ascii="Cambria Math" w:hAnsi="Cambria Math"/>
            <w:highlight w:val="yellow"/>
          </w:rPr>
          <m:t>+</m:t>
        </m:r>
        <m:func>
          <m:funcPr>
            <m:ctrlPr>
              <w:rPr>
                <w:rFonts w:ascii="Cambria Math" w:hAnsi="Cambria Math"/>
                <w:highlight w:val="yellow"/>
              </w:rPr>
            </m:ctrlPr>
          </m:funcPr>
          <m:fName>
            <m:r>
              <m:rPr>
                <m:sty m:val="p"/>
              </m:rPr>
              <w:rPr>
                <w:rFonts w:ascii="Cambria Math" w:hAnsi="Cambria Math"/>
                <w:highlight w:val="yellow"/>
              </w:rPr>
              <m:t>R sin</m:t>
            </m:r>
          </m:fName>
          <m:e>
            <m:r>
              <m:rPr>
                <m:sty m:val="p"/>
              </m:rPr>
              <w:rPr>
                <w:rFonts w:ascii="Cambria Math" w:hAnsi="Cambria Math"/>
                <w:highlight w:val="yellow"/>
              </w:rPr>
              <m:t xml:space="preserve">θ </m:t>
            </m:r>
            <m:ctrlPr>
              <w:rPr>
                <w:rFonts w:ascii="Cambria Math" w:hAnsi="Cambria Math"/>
                <w:i/>
                <w:highlight w:val="yellow"/>
              </w:rPr>
            </m:ctrlPr>
          </m:e>
        </m:func>
        <m:acc>
          <m:accPr>
            <m:ctrlPr>
              <w:rPr>
                <w:rFonts w:ascii="Cambria Math" w:hAnsi="Cambria Math"/>
                <w:b/>
                <w:highlight w:val="yellow"/>
              </w:rPr>
            </m:ctrlPr>
          </m:accPr>
          <m:e>
            <m:r>
              <m:rPr>
                <m:sty m:val="b"/>
              </m:rPr>
              <w:rPr>
                <w:rFonts w:ascii="Cambria Math" w:hAnsi="Cambria Math"/>
                <w:highlight w:val="yellow"/>
              </w:rPr>
              <m:t>y</m:t>
            </m:r>
          </m:e>
        </m:acc>
        <m:r>
          <m:rPr>
            <m:sty m:val="b"/>
          </m:rPr>
          <w:rPr>
            <w:rFonts w:ascii="Cambria Math" w:hAnsi="Cambria Math"/>
            <w:highlight w:val="yellow"/>
          </w:rPr>
          <m:t>+</m:t>
        </m:r>
        <m:d>
          <m:dPr>
            <m:begChr m:val="["/>
            <m:endChr m:val="]"/>
            <m:ctrlPr>
              <w:rPr>
                <w:rFonts w:ascii="Cambria Math" w:hAnsi="Cambria Math"/>
                <w:highlight w:val="yellow"/>
              </w:rPr>
            </m:ctrlPr>
          </m:dPr>
          <m:e>
            <m:d>
              <m:dPr>
                <m:ctrlPr>
                  <w:rPr>
                    <w:rFonts w:ascii="Cambria Math" w:hAnsi="Cambria Math"/>
                    <w:highlight w:val="yellow"/>
                  </w:rPr>
                </m:ctrlPr>
              </m:dPr>
              <m:e>
                <m:r>
                  <m:rPr>
                    <m:sty m:val="p"/>
                  </m:rPr>
                  <w:rPr>
                    <w:rFonts w:ascii="Cambria Math" w:hAnsi="Cambria Math"/>
                    <w:highlight w:val="yellow"/>
                  </w:rPr>
                  <m:t>h-</m:t>
                </m:r>
                <m:r>
                  <m:rPr>
                    <m:scr m:val="script"/>
                    <m:sty m:val="p"/>
                  </m:rPr>
                  <w:rPr>
                    <w:rFonts w:ascii="Cambria Math" w:hAnsi="Cambria Math" w:cs="Cambria Math"/>
                    <w:highlight w:val="yellow"/>
                  </w:rPr>
                  <m:t>l</m:t>
                </m:r>
              </m:e>
            </m:d>
            <m:r>
              <m:rPr>
                <m:sty m:val="p"/>
              </m:rPr>
              <w:rPr>
                <w:rFonts w:ascii="Cambria Math" w:hAnsi="Cambria Math"/>
                <w:highlight w:val="yellow"/>
              </w:rPr>
              <m:t>+R</m:t>
            </m:r>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β</m:t>
                </m:r>
                <m:ctrlPr>
                  <w:rPr>
                    <w:rFonts w:ascii="Cambria Math" w:hAnsi="Cambria Math"/>
                    <w:i/>
                    <w:highlight w:val="yellow"/>
                  </w:rPr>
                </m:ctrlPr>
              </m:e>
            </m:func>
            <m:func>
              <m:funcPr>
                <m:ctrlPr>
                  <w:rPr>
                    <w:rFonts w:ascii="Cambria Math" w:hAnsi="Cambria Math"/>
                    <w:highlight w:val="yellow"/>
                  </w:rPr>
                </m:ctrlPr>
              </m:funcPr>
              <m:fName>
                <m:r>
                  <m:rPr>
                    <m:sty m:val="p"/>
                  </m:rPr>
                  <w:rPr>
                    <w:rFonts w:ascii="Cambria Math" w:hAnsi="Cambria Math"/>
                    <w:highlight w:val="yellow"/>
                  </w:rPr>
                  <m:t xml:space="preserve"> cos</m:t>
                </m:r>
              </m:fName>
              <m:e>
                <m:r>
                  <m:rPr>
                    <m:sty m:val="p"/>
                  </m:rPr>
                  <w:rPr>
                    <w:rFonts w:ascii="Cambria Math" w:hAnsi="Cambria Math"/>
                    <w:highlight w:val="yellow"/>
                  </w:rPr>
                  <m:t>θ</m:t>
                </m:r>
                <m:ctrlPr>
                  <w:rPr>
                    <w:rFonts w:ascii="Cambria Math" w:hAnsi="Cambria Math"/>
                    <w:i/>
                    <w:highlight w:val="yellow"/>
                  </w:rPr>
                </m:ctrlPr>
              </m:e>
            </m:func>
          </m:e>
        </m:d>
        <m:r>
          <m:rPr>
            <m:sty m:val="p"/>
          </m:rPr>
          <w:rPr>
            <w:rFonts w:ascii="Cambria Math" w:hAnsi="Cambria Math"/>
            <w:highlight w:val="yellow"/>
          </w:rPr>
          <m:t xml:space="preserve"> </m:t>
        </m:r>
        <m:acc>
          <m:accPr>
            <m:ctrlPr>
              <w:rPr>
                <w:rFonts w:ascii="Cambria Math" w:hAnsi="Cambria Math"/>
                <w:highlight w:val="yellow"/>
              </w:rPr>
            </m:ctrlPr>
          </m:accPr>
          <m:e>
            <m:r>
              <m:rPr>
                <m:sty m:val="b"/>
              </m:rPr>
              <w:rPr>
                <w:rFonts w:ascii="Cambria Math" w:hAnsi="Cambria Math"/>
                <w:highlight w:val="yellow"/>
              </w:rPr>
              <m:t xml:space="preserve">z </m:t>
            </m:r>
          </m:e>
        </m:acc>
      </m:oMath>
      <w:r w:rsidR="00806798" w:rsidRPr="00DF6645">
        <w:rPr>
          <w:highlight w:val="yellow"/>
        </w:rPr>
        <w:t>.</w:t>
      </w:r>
    </w:p>
    <w:p w:rsidR="00806798" w:rsidRDefault="00806798" w:rsidP="00806798"/>
    <w:p w:rsidR="00806798" w:rsidRDefault="00806798" w:rsidP="00806798">
      <w:pPr>
        <w:ind w:firstLine="720"/>
      </w:pPr>
      <w:r>
        <w:t xml:space="preserve">The magnitude of </w:t>
      </w:r>
      <m:oMath>
        <m:r>
          <m:rPr>
            <m:sty m:val="b"/>
          </m:rPr>
          <w:rPr>
            <w:rFonts w:ascii="Cambria Math" w:hAnsi="Cambria Math"/>
          </w:rPr>
          <m:t>L</m:t>
        </m:r>
      </m:oMath>
      <w:r>
        <w:rPr>
          <w:b/>
        </w:rPr>
        <w:t xml:space="preserve"> </w:t>
      </w:r>
      <w:r>
        <w:t xml:space="preserve"> is then calculated as follows:</w:t>
      </w:r>
    </w:p>
    <w:p w:rsidR="00806798" w:rsidRPr="00C160B4" w:rsidRDefault="00806798" w:rsidP="00806798"/>
    <w:p w:rsidR="00806798" w:rsidRPr="00CC67F7" w:rsidRDefault="003D7A97" w:rsidP="00806798">
      <w:pPr>
        <w:jc w:val="center"/>
      </w:pPr>
      <m:oMathPara>
        <m:oMath>
          <m:sSup>
            <m:sSupPr>
              <m:ctrlPr>
                <w:rPr>
                  <w:rFonts w:ascii="Cambria Math" w:hAnsi="Cambria Math"/>
                </w:rPr>
              </m:ctrlPr>
            </m:sSupPr>
            <m:e>
              <m:d>
                <m:dPr>
                  <m:begChr m:val="|"/>
                  <m:endChr m:val="|"/>
                  <m:ctrlPr>
                    <w:rPr>
                      <w:rFonts w:ascii="Cambria Math" w:hAnsi="Cambria Math"/>
                    </w:rPr>
                  </m:ctrlPr>
                </m:dPr>
                <m:e>
                  <m:r>
                    <m:rPr>
                      <m:sty m:val="b"/>
                    </m:rPr>
                    <w:rPr>
                      <w:rFonts w:ascii="Cambria Math" w:hAnsi="Cambria Math"/>
                    </w:rPr>
                    <m:t>L</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m:rPr>
                  <m:sty m:val="p"/>
                </m:rPr>
                <w:rPr>
                  <w:rFonts w:ascii="Cambria Math" w:hAnsi="Cambria Math"/>
                </w:rPr>
                <m:t xml:space="preserve">β </m:t>
              </m:r>
              <m:ctrlPr>
                <w:rPr>
                  <w:rFonts w:ascii="Cambria Math" w:hAnsi="Cambria Math"/>
                  <w:i/>
                </w:rPr>
              </m:ctrlPr>
            </m:e>
          </m:func>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m:rPr>
                  <m:sty m:val="p"/>
                </m:rPr>
                <w:rPr>
                  <w:rFonts w:ascii="Cambria Math" w:hAnsi="Cambria Math"/>
                </w:rPr>
                <m:t>θ</m:t>
              </m:r>
              <m:ctrlPr>
                <w:rPr>
                  <w:rFonts w:ascii="Cambria Math" w:hAnsi="Cambria Math"/>
                  <w:i/>
                </w:rPr>
              </m:ctrlPr>
            </m:e>
          </m:func>
          <m:r>
            <w:rPr>
              <w:rFonts w:ascii="Cambria Math" w:hAnsi="Cambria Math"/>
            </w:rPr>
            <m:t>+2</m:t>
          </m:r>
          <m:r>
            <m:rPr>
              <m:sty m:val="p"/>
            </m:rPr>
            <w:rPr>
              <w:rFonts w:ascii="Cambria Math" w:hAnsi="Cambria Math"/>
            </w:rPr>
            <m:t>LR</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r>
                <m:rPr>
                  <m:sty m:val="p"/>
                </m:rPr>
                <w:rPr>
                  <w:rFonts w:ascii="Cambria Math" w:hAnsi="Cambria Math"/>
                </w:rPr>
                <m:t xml:space="preserve"> cos</m:t>
              </m:r>
            </m:fName>
            <m:e>
              <m:r>
                <m:rPr>
                  <m:sty m:val="p"/>
                </m:rPr>
                <w:rPr>
                  <w:rFonts w:ascii="Cambria Math" w:hAnsi="Cambria Math"/>
                </w:rPr>
                <m:t>θ</m:t>
              </m:r>
              <m:ctrlPr>
                <w:rPr>
                  <w:rFonts w:ascii="Cambria Math" w:hAnsi="Cambria Math"/>
                  <w:i/>
                </w:rPr>
              </m:ctrlPr>
            </m:e>
          </m:func>
          <m:r>
            <w:rPr>
              <w:rFonts w:ascii="Cambria Math" w:hAnsi="Cambria Math"/>
            </w:rPr>
            <m:t>+</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sin</m:t>
                  </m:r>
                </m:e>
                <m:sup>
                  <m:r>
                    <m:rPr>
                      <m:sty m:val="p"/>
                    </m:rPr>
                    <w:rPr>
                      <w:rFonts w:ascii="Cambria Math" w:hAnsi="Cambria Math"/>
                    </w:rPr>
                    <m:t>2</m:t>
                  </m:r>
                </m:sup>
              </m:sSup>
            </m:fName>
            <m:e>
              <m:r>
                <m:rPr>
                  <m:sty m:val="p"/>
                </m:rPr>
                <w:rPr>
                  <w:rFonts w:ascii="Cambria Math" w:hAnsi="Cambria Math"/>
                </w:rPr>
                <m:t>θ</m:t>
              </m:r>
              <m:ctrlPr>
                <w:rPr>
                  <w:rFonts w:ascii="Cambria Math" w:hAnsi="Cambria Math"/>
                  <w:i/>
                </w:rPr>
              </m:ctrlPr>
            </m:e>
          </m:func>
        </m:oMath>
      </m:oMathPara>
    </w:p>
    <w:p w:rsidR="00806798" w:rsidRPr="0096155A" w:rsidRDefault="00806798" w:rsidP="00806798">
      <w:pPr>
        <w:jc w:val="center"/>
      </w:pPr>
      <m:oMathPara>
        <m:oMath>
          <m: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h-</m:t>
                  </m:r>
                  <m:r>
                    <m:rPr>
                      <m:scr m:val="script"/>
                      <m:sty m:val="p"/>
                    </m:rPr>
                    <w:rPr>
                      <w:rFonts w:ascii="Cambria Math" w:hAnsi="Cambria Math" w:cs="Cambria Math"/>
                    </w:rPr>
                    <m:t>l</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2</m:t>
                  </m:r>
                </m:sup>
              </m:sSup>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 xml:space="preserve"> cos</m:t>
                  </m:r>
                </m:e>
                <m:sup>
                  <m:r>
                    <m:rPr>
                      <m:sty m:val="p"/>
                    </m:rPr>
                    <w:rPr>
                      <w:rFonts w:ascii="Cambria Math" w:hAnsi="Cambria Math"/>
                    </w:rPr>
                    <m:t>2</m:t>
                  </m:r>
                </m:sup>
              </m:sSup>
            </m:fName>
            <m:e>
              <m:r>
                <m:rPr>
                  <m:sty m:val="p"/>
                </m:rPr>
                <w:rPr>
                  <w:rFonts w:ascii="Cambria Math" w:hAnsi="Cambria Math"/>
                </w:rPr>
                <m:t>θ</m:t>
              </m:r>
              <m:ctrlPr>
                <w:rPr>
                  <w:rFonts w:ascii="Cambria Math" w:hAnsi="Cambria Math"/>
                  <w:i/>
                </w:rPr>
              </m:ctrlPr>
            </m:e>
          </m:func>
          <m:r>
            <w:rPr>
              <w:rFonts w:ascii="Cambria Math" w:hAnsi="Cambria Math"/>
            </w:rPr>
            <m:t>+2</m:t>
          </m:r>
          <m:d>
            <m:dPr>
              <m:ctrlPr>
                <w:rPr>
                  <w:rFonts w:ascii="Cambria Math" w:hAnsi="Cambria Math"/>
                </w:rPr>
              </m:ctrlPr>
            </m:dPr>
            <m:e>
              <m:r>
                <m:rPr>
                  <m:sty m:val="p"/>
                </m:rPr>
                <w:rPr>
                  <w:rFonts w:ascii="Cambria Math" w:hAnsi="Cambria Math"/>
                </w:rPr>
                <m:t>h-</m:t>
              </m:r>
              <m:r>
                <m:rPr>
                  <m:scr m:val="script"/>
                  <m:sty m:val="p"/>
                </m:rPr>
                <w:rPr>
                  <w:rFonts w:ascii="Cambria Math" w:hAnsi="Cambria Math" w:cs="Cambria Math"/>
                </w:rPr>
                <m:t>l</m:t>
              </m:r>
            </m:e>
          </m:d>
          <m:r>
            <m:rPr>
              <m:sty m:val="p"/>
            </m:rPr>
            <w:rPr>
              <w:rFonts w:ascii="Cambria Math" w:hAnsi="Cambria Math"/>
            </w:rPr>
            <m:t xml:space="preserve"> R</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β</m:t>
              </m:r>
              <m:ctrlPr>
                <w:rPr>
                  <w:rFonts w:ascii="Cambria Math" w:hAnsi="Cambria Math"/>
                  <w:i/>
                </w:rPr>
              </m:ctrlPr>
            </m:e>
          </m:func>
          <m:r>
            <w:rPr>
              <w:rFonts w:ascii="Cambria Math" w:hAnsi="Cambria Math"/>
            </w:rPr>
            <m:t xml:space="preserve"> </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r>
            <w:rPr>
              <w:rFonts w:ascii="Cambria Math" w:hAnsi="Cambria Math"/>
            </w:rPr>
            <m:t xml:space="preserve"> ,</m:t>
          </m:r>
        </m:oMath>
      </m:oMathPara>
    </w:p>
    <w:p w:rsidR="00806798" w:rsidRDefault="00806798" w:rsidP="00806798">
      <w:pPr>
        <w:jc w:val="center"/>
      </w:pPr>
    </w:p>
    <w:p w:rsidR="00806798" w:rsidRDefault="00806798" w:rsidP="00806798">
      <w:pPr>
        <w:jc w:val="center"/>
      </w:pPr>
      <m:oMathPara>
        <m:oMath>
          <m:r>
            <m:rPr>
              <m:sty m:val="p"/>
            </m:rPr>
            <w:rPr>
              <w:rFonts w:ascii="Cambria Math" w:hAnsi="Cambria Math"/>
            </w:rPr>
            <m:t>=</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h-</m:t>
                  </m:r>
                  <m:r>
                    <m:rPr>
                      <m:scr m:val="script"/>
                      <m:sty m:val="p"/>
                    </m:rPr>
                    <w:rPr>
                      <w:rFonts w:ascii="Cambria Math" w:hAnsi="Cambria Math" w:cs="Cambria Math"/>
                    </w:rPr>
                    <m:t>l</m:t>
                  </m:r>
                </m:e>
              </m:d>
            </m:e>
            <m:sup>
              <m:r>
                <m:rPr>
                  <m:sty m:val="p"/>
                </m:rPr>
                <w:rPr>
                  <w:rFonts w:ascii="Cambria Math" w:hAnsi="Cambria Math"/>
                </w:rPr>
                <m:t>2</m:t>
              </m:r>
            </m:sup>
          </m:sSup>
          <m:r>
            <m:rPr>
              <m:sty m:val="p"/>
            </m:rPr>
            <w:rPr>
              <w:rFonts w:ascii="Cambria Math" w:hAnsi="Cambria Math"/>
            </w:rPr>
            <m:t>+2R</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d>
            <m:dPr>
              <m:begChr m:val="["/>
              <m:endChr m:val="]"/>
              <m:ctrlPr>
                <w:rPr>
                  <w:rFonts w:ascii="Cambria Math" w:hAnsi="Cambria Math"/>
                  <w:i/>
                </w:rPr>
              </m:ctrlPr>
            </m:dPr>
            <m:e>
              <m:r>
                <m:rPr>
                  <m:sty m:val="p"/>
                </m:rPr>
                <w:rPr>
                  <w:rFonts w:ascii="Cambria Math" w:hAnsi="Cambria Math"/>
                </w:rPr>
                <m:t>L</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β</m:t>
                  </m:r>
                  <m:ctrlPr>
                    <w:rPr>
                      <w:rFonts w:ascii="Cambria Math" w:hAnsi="Cambria Math"/>
                      <w:i/>
                    </w:rPr>
                  </m:ctrlPr>
                </m:e>
              </m:func>
              <m:r>
                <w:rPr>
                  <w:rFonts w:ascii="Cambria Math" w:hAnsi="Cambria Math"/>
                </w:rPr>
                <m:t>+</m:t>
              </m:r>
              <m:d>
                <m:dPr>
                  <m:ctrlPr>
                    <w:rPr>
                      <w:rFonts w:ascii="Cambria Math" w:hAnsi="Cambria Math"/>
                    </w:rPr>
                  </m:ctrlPr>
                </m:dPr>
                <m:e>
                  <m:r>
                    <m:rPr>
                      <m:sty m:val="p"/>
                    </m:rPr>
                    <w:rPr>
                      <w:rFonts w:ascii="Cambria Math" w:hAnsi="Cambria Math"/>
                    </w:rPr>
                    <m:t>h-</m:t>
                  </m:r>
                  <m:r>
                    <m:rPr>
                      <m:scr m:val="script"/>
                      <m:sty m:val="p"/>
                    </m:rPr>
                    <w:rPr>
                      <w:rFonts w:ascii="Cambria Math" w:hAnsi="Cambria Math" w:cs="Cambria Math"/>
                    </w:rPr>
                    <m:t>l</m:t>
                  </m:r>
                </m:e>
              </m:d>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β</m:t>
                  </m:r>
                  <m:ctrlPr>
                    <w:rPr>
                      <w:rFonts w:ascii="Cambria Math" w:hAnsi="Cambria Math"/>
                      <w:i/>
                    </w:rPr>
                  </m:ctrlPr>
                </m:e>
              </m:func>
            </m:e>
          </m:d>
          <m:r>
            <w:rPr>
              <w:rFonts w:ascii="Cambria Math" w:hAnsi="Cambria Math"/>
            </w:rPr>
            <m:t xml:space="preserve"> ,</m:t>
          </m:r>
        </m:oMath>
      </m:oMathPara>
    </w:p>
    <w:p w:rsidR="00806798" w:rsidRPr="0096155A" w:rsidRDefault="00806798" w:rsidP="00806798">
      <w:pPr>
        <w:jc w:val="center"/>
      </w:pPr>
    </w:p>
    <w:p w:rsidR="00806798" w:rsidRPr="0096155A" w:rsidRDefault="003D7A97" w:rsidP="00806798">
      <w:pPr>
        <w:jc w:val="center"/>
      </w:pPr>
      <m:oMathPara>
        <m:oMath>
          <m:d>
            <m:dPr>
              <m:ctrlPr>
                <w:rPr>
                  <w:rFonts w:ascii="Cambria Math" w:hAnsi="Cambria Math"/>
                  <w:highlight w:val="yellow"/>
                </w:rPr>
              </m:ctrlPr>
            </m:dPr>
            <m:e>
              <m:r>
                <m:rPr>
                  <m:sty m:val="p"/>
                </m:rPr>
                <w:rPr>
                  <w:rFonts w:ascii="Cambria Math" w:hAnsi="Cambria Math"/>
                  <w:highlight w:val="yellow"/>
                </w:rPr>
                <m:t>25</m:t>
              </m:r>
            </m:e>
          </m:d>
          <m:r>
            <m:rPr>
              <m:sty m:val="p"/>
            </m:rPr>
            <w:rPr>
              <w:rFonts w:ascii="Cambria Math" w:hAnsi="Cambria Math"/>
              <w:highlight w:val="yellow"/>
            </w:rPr>
            <m:t xml:space="preserve"> </m:t>
          </m:r>
          <m:d>
            <m:dPr>
              <m:begChr m:val="|"/>
              <m:endChr m:val="|"/>
              <m:ctrlPr>
                <w:rPr>
                  <w:rFonts w:ascii="Cambria Math" w:hAnsi="Cambria Math"/>
                  <w:highlight w:val="yellow"/>
                </w:rPr>
              </m:ctrlPr>
            </m:dPr>
            <m:e>
              <m:r>
                <m:rPr>
                  <m:sty m:val="b"/>
                </m:rPr>
                <w:rPr>
                  <w:rFonts w:ascii="Cambria Math" w:hAnsi="Cambria Math"/>
                  <w:highlight w:val="yellow"/>
                </w:rPr>
                <m:t>L</m:t>
              </m:r>
            </m:e>
          </m:d>
          <m:r>
            <m:rPr>
              <m:sty m:val="p"/>
            </m:rPr>
            <w:rPr>
              <w:rFonts w:ascii="Cambria Math" w:hAnsi="Cambria Math"/>
              <w:highlight w:val="yellow"/>
            </w:rPr>
            <m:t>=</m:t>
          </m:r>
          <m:sSup>
            <m:sSupPr>
              <m:ctrlPr>
                <w:rPr>
                  <w:rFonts w:ascii="Cambria Math" w:hAnsi="Cambria Math"/>
                  <w:highlight w:val="yellow"/>
                </w:rPr>
              </m:ctrlPr>
            </m:sSupPr>
            <m:e>
              <m:d>
                <m:dPr>
                  <m:begChr m:val="{"/>
                  <m:endChr m:val="}"/>
                  <m:ctrlPr>
                    <w:rPr>
                      <w:rFonts w:ascii="Cambria Math" w:hAnsi="Cambria Math"/>
                      <w:highlight w:val="yellow"/>
                    </w:rPr>
                  </m:ctrlPr>
                </m:dPr>
                <m:e>
                  <m:sSup>
                    <m:sSupPr>
                      <m:ctrlPr>
                        <w:rPr>
                          <w:rFonts w:ascii="Cambria Math" w:hAnsi="Cambria Math"/>
                          <w:highlight w:val="yellow"/>
                        </w:rPr>
                      </m:ctrlPr>
                    </m:sSupPr>
                    <m:e>
                      <m:r>
                        <m:rPr>
                          <m:sty m:val="p"/>
                        </m:rPr>
                        <w:rPr>
                          <w:rFonts w:ascii="Cambria Math" w:hAnsi="Cambria Math"/>
                          <w:highlight w:val="yellow"/>
                        </w:rPr>
                        <m:t>L</m:t>
                      </m:r>
                    </m:e>
                    <m:sup>
                      <m:r>
                        <m:rPr>
                          <m:sty m:val="p"/>
                        </m:rPr>
                        <w:rPr>
                          <w:rFonts w:ascii="Cambria Math" w:hAnsi="Cambria Math"/>
                          <w:highlight w:val="yellow"/>
                        </w:rPr>
                        <m:t>2</m:t>
                      </m:r>
                    </m:sup>
                  </m:sSup>
                  <m:r>
                    <m:rPr>
                      <m:sty m:val="p"/>
                    </m:rPr>
                    <w:rPr>
                      <w:rFonts w:ascii="Cambria Math" w:hAnsi="Cambria Math"/>
                      <w:highlight w:val="yellow"/>
                    </w:rPr>
                    <m:t>+</m:t>
                  </m:r>
                  <m:sSup>
                    <m:sSupPr>
                      <m:ctrlPr>
                        <w:rPr>
                          <w:rFonts w:ascii="Cambria Math" w:hAnsi="Cambria Math"/>
                          <w:highlight w:val="yellow"/>
                        </w:rPr>
                      </m:ctrlPr>
                    </m:sSupPr>
                    <m:e>
                      <m:r>
                        <m:rPr>
                          <m:sty m:val="p"/>
                        </m:rPr>
                        <w:rPr>
                          <w:rFonts w:ascii="Cambria Math" w:hAnsi="Cambria Math"/>
                          <w:highlight w:val="yellow"/>
                        </w:rPr>
                        <m:t>R</m:t>
                      </m:r>
                    </m:e>
                    <m:sup>
                      <m:r>
                        <m:rPr>
                          <m:sty m:val="p"/>
                        </m:rPr>
                        <w:rPr>
                          <w:rFonts w:ascii="Cambria Math" w:hAnsi="Cambria Math"/>
                          <w:highlight w:val="yellow"/>
                        </w:rPr>
                        <m:t>2</m:t>
                      </m:r>
                    </m:sup>
                  </m:sSup>
                  <m:r>
                    <m:rPr>
                      <m:sty m:val="p"/>
                    </m:rPr>
                    <w:rPr>
                      <w:rFonts w:ascii="Cambria Math" w:hAnsi="Cambria Math"/>
                      <w:highlight w:val="yellow"/>
                    </w:rPr>
                    <m:t>+</m:t>
                  </m:r>
                  <m:sSup>
                    <m:sSupPr>
                      <m:ctrlPr>
                        <w:rPr>
                          <w:rFonts w:ascii="Cambria Math" w:hAnsi="Cambria Math"/>
                          <w:highlight w:val="yellow"/>
                        </w:rPr>
                      </m:ctrlPr>
                    </m:sSupPr>
                    <m:e>
                      <m:d>
                        <m:dPr>
                          <m:ctrlPr>
                            <w:rPr>
                              <w:rFonts w:ascii="Cambria Math" w:hAnsi="Cambria Math"/>
                              <w:highlight w:val="yellow"/>
                            </w:rPr>
                          </m:ctrlPr>
                        </m:dPr>
                        <m:e>
                          <m:r>
                            <m:rPr>
                              <m:sty m:val="p"/>
                            </m:rPr>
                            <w:rPr>
                              <w:rFonts w:ascii="Cambria Math" w:hAnsi="Cambria Math"/>
                              <w:highlight w:val="yellow"/>
                            </w:rPr>
                            <m:t>h-</m:t>
                          </m:r>
                          <m:r>
                            <m:rPr>
                              <m:scr m:val="script"/>
                              <m:sty m:val="p"/>
                            </m:rPr>
                            <w:rPr>
                              <w:rFonts w:ascii="Cambria Math" w:hAnsi="Cambria Math" w:cs="Cambria Math"/>
                              <w:highlight w:val="yellow"/>
                            </w:rPr>
                            <m:t>l</m:t>
                          </m:r>
                        </m:e>
                      </m:d>
                    </m:e>
                    <m:sup>
                      <m:r>
                        <m:rPr>
                          <m:sty m:val="p"/>
                        </m:rPr>
                        <w:rPr>
                          <w:rFonts w:ascii="Cambria Math" w:hAnsi="Cambria Math"/>
                          <w:highlight w:val="yellow"/>
                        </w:rPr>
                        <m:t>2</m:t>
                      </m:r>
                    </m:sup>
                  </m:sSup>
                  <m:r>
                    <m:rPr>
                      <m:sty m:val="p"/>
                    </m:rPr>
                    <w:rPr>
                      <w:rFonts w:ascii="Cambria Math" w:hAnsi="Cambria Math"/>
                      <w:highlight w:val="yellow"/>
                    </w:rPr>
                    <m:t>+2R</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θ</m:t>
                      </m:r>
                      <m:ctrlPr>
                        <w:rPr>
                          <w:rFonts w:ascii="Cambria Math" w:hAnsi="Cambria Math"/>
                          <w:i/>
                          <w:highlight w:val="yellow"/>
                        </w:rPr>
                      </m:ctrlPr>
                    </m:e>
                  </m:func>
                  <m:d>
                    <m:dPr>
                      <m:begChr m:val="["/>
                      <m:endChr m:val="]"/>
                      <m:ctrlPr>
                        <w:rPr>
                          <w:rFonts w:ascii="Cambria Math" w:hAnsi="Cambria Math"/>
                          <w:i/>
                          <w:highlight w:val="yellow"/>
                        </w:rPr>
                      </m:ctrlPr>
                    </m:dPr>
                    <m:e>
                      <m:r>
                        <m:rPr>
                          <m:sty m:val="p"/>
                        </m:rPr>
                        <w:rPr>
                          <w:rFonts w:ascii="Cambria Math" w:hAnsi="Cambria Math"/>
                          <w:highlight w:val="yellow"/>
                        </w:rPr>
                        <m:t>L</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β</m:t>
                          </m:r>
                          <m:ctrlPr>
                            <w:rPr>
                              <w:rFonts w:ascii="Cambria Math" w:hAnsi="Cambria Math"/>
                              <w:i/>
                              <w:highlight w:val="yellow"/>
                            </w:rPr>
                          </m:ctrlPr>
                        </m:e>
                      </m:func>
                      <m:r>
                        <w:rPr>
                          <w:rFonts w:ascii="Cambria Math" w:hAnsi="Cambria Math"/>
                          <w:highlight w:val="yellow"/>
                        </w:rPr>
                        <m:t>+</m:t>
                      </m:r>
                      <m:d>
                        <m:dPr>
                          <m:ctrlPr>
                            <w:rPr>
                              <w:rFonts w:ascii="Cambria Math" w:hAnsi="Cambria Math"/>
                              <w:highlight w:val="yellow"/>
                            </w:rPr>
                          </m:ctrlPr>
                        </m:dPr>
                        <m:e>
                          <m:r>
                            <m:rPr>
                              <m:sty m:val="p"/>
                            </m:rPr>
                            <w:rPr>
                              <w:rFonts w:ascii="Cambria Math" w:hAnsi="Cambria Math"/>
                              <w:highlight w:val="yellow"/>
                            </w:rPr>
                            <m:t>h-</m:t>
                          </m:r>
                          <m:r>
                            <m:rPr>
                              <m:scr m:val="script"/>
                              <m:sty m:val="p"/>
                            </m:rPr>
                            <w:rPr>
                              <w:rFonts w:ascii="Cambria Math" w:hAnsi="Cambria Math" w:cs="Cambria Math"/>
                              <w:highlight w:val="yellow"/>
                            </w:rPr>
                            <m:t>l</m:t>
                          </m:r>
                        </m:e>
                      </m:d>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β</m:t>
                          </m:r>
                          <m:ctrlPr>
                            <w:rPr>
                              <w:rFonts w:ascii="Cambria Math" w:hAnsi="Cambria Math"/>
                              <w:i/>
                              <w:highlight w:val="yellow"/>
                            </w:rPr>
                          </m:ctrlPr>
                        </m:e>
                      </m:func>
                    </m:e>
                  </m:d>
                </m:e>
              </m:d>
            </m:e>
            <m:sup>
              <m:f>
                <m:fPr>
                  <m:type m:val="skw"/>
                  <m:ctrlPr>
                    <w:rPr>
                      <w:rFonts w:ascii="Cambria Math" w:hAnsi="Cambria Math"/>
                      <w:highlight w:val="yellow"/>
                    </w:rPr>
                  </m:ctrlPr>
                </m:fPr>
                <m:num>
                  <m:r>
                    <m:rPr>
                      <m:sty m:val="p"/>
                    </m:rPr>
                    <w:rPr>
                      <w:rFonts w:ascii="Cambria Math" w:hAnsi="Cambria Math"/>
                      <w:highlight w:val="yellow"/>
                    </w:rPr>
                    <m:t>1</m:t>
                  </m:r>
                </m:num>
                <m:den>
                  <m:r>
                    <m:rPr>
                      <m:sty m:val="p"/>
                    </m:rPr>
                    <w:rPr>
                      <w:rFonts w:ascii="Cambria Math" w:hAnsi="Cambria Math"/>
                      <w:highlight w:val="yellow"/>
                    </w:rPr>
                    <m:t>2</m:t>
                  </m:r>
                </m:den>
              </m:f>
            </m:sup>
          </m:sSup>
          <m:r>
            <m:rPr>
              <m:sty m:val="p"/>
            </m:rPr>
            <w:rPr>
              <w:rFonts w:ascii="Cambria Math" w:hAnsi="Cambria Math"/>
            </w:rPr>
            <m:t xml:space="preserve"> .</m:t>
          </m:r>
        </m:oMath>
      </m:oMathPara>
    </w:p>
    <w:p w:rsidR="00806798" w:rsidRPr="00C160B4" w:rsidRDefault="00806798" w:rsidP="00806798">
      <w:pPr>
        <w:jc w:val="center"/>
      </w:pPr>
    </w:p>
    <w:p w:rsidR="00806798" w:rsidRDefault="00806798" w:rsidP="00806798">
      <w:pPr>
        <w:ind w:firstLine="720"/>
      </w:pPr>
      <w:r w:rsidRPr="00C160B4">
        <w:t>The dot product</w:t>
      </w:r>
      <w:r>
        <w:t xml:space="preserve"> in the expression for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m:t>
            </m:r>
          </m:sub>
        </m:sSub>
      </m:oMath>
      <w:r>
        <w:t xml:space="preserve"> is then:</w:t>
      </w:r>
    </w:p>
    <w:p w:rsidR="00806798" w:rsidRPr="00C160B4" w:rsidRDefault="00806798" w:rsidP="00806798">
      <w:pPr>
        <w:ind w:firstLine="720"/>
      </w:pPr>
    </w:p>
    <w:p w:rsidR="00806798" w:rsidRPr="0096155A" w:rsidRDefault="00806798" w:rsidP="00806798">
      <w:pPr>
        <w:jc w:val="center"/>
      </w:pPr>
      <m:oMathPara>
        <m:oMath>
          <m:r>
            <m:rPr>
              <m:sty m:val="b"/>
            </m:rPr>
            <w:rPr>
              <w:rFonts w:ascii="Cambria Math" w:hAnsi="Cambria Math"/>
            </w:rPr>
            <m:t>L</m:t>
          </m:r>
          <m:r>
            <m:rPr>
              <m:sty m:val="p"/>
            </m:rPr>
            <w:rPr>
              <w:rFonts w:ascii="Cambria Math" w:hAnsi="Cambria Math"/>
            </w:rPr>
            <m:t>∙</m:t>
          </m:r>
          <m:r>
            <m:rPr>
              <m:sty m:val="b"/>
            </m:rPr>
            <w:rPr>
              <w:rFonts w:ascii="Cambria Math" w:hAnsi="Cambria Math"/>
            </w:rPr>
            <m:t>v</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-Rω</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 xml:space="preserve">β </m:t>
                  </m:r>
                  <m:ctrlPr>
                    <w:rPr>
                      <w:rFonts w:ascii="Cambria Math" w:hAnsi="Cambria Math"/>
                      <w:i/>
                    </w:rPr>
                  </m:ctrlPr>
                </m:e>
              </m:func>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θ</m:t>
                  </m:r>
                  <m:ctrlPr>
                    <w:rPr>
                      <w:rFonts w:ascii="Cambria Math" w:hAnsi="Cambria Math"/>
                      <w:i/>
                    </w:rPr>
                  </m:ctrlPr>
                </m:e>
              </m:func>
            </m:e>
          </m:d>
          <m:d>
            <m:dPr>
              <m:begChr m:val="["/>
              <m:endChr m:val="]"/>
              <m:ctrlPr>
                <w:rPr>
                  <w:rFonts w:ascii="Cambria Math" w:hAnsi="Cambria Math"/>
                  <w:i/>
                </w:rPr>
              </m:ctrlPr>
            </m:dPr>
            <m:e>
              <m:r>
                <m:rPr>
                  <m:sty m:val="p"/>
                </m:rPr>
                <w:rPr>
                  <w:rFonts w:ascii="Cambria Math" w:hAnsi="Cambria Math"/>
                </w:rPr>
                <m:t>L+R</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r>
                    <m:rPr>
                      <m:sty m:val="p"/>
                    </m:rPr>
                    <w:rPr>
                      <w:rFonts w:ascii="Cambria Math" w:hAnsi="Cambria Math"/>
                    </w:rPr>
                    <m:t xml:space="preserve"> cos</m:t>
                  </m:r>
                </m:fName>
                <m:e>
                  <m:r>
                    <m:rPr>
                      <m:sty m:val="p"/>
                    </m:rPr>
                    <w:rPr>
                      <w:rFonts w:ascii="Cambria Math" w:hAnsi="Cambria Math"/>
                    </w:rPr>
                    <m:t>θ</m:t>
                  </m:r>
                  <m:ctrlPr>
                    <w:rPr>
                      <w:rFonts w:ascii="Cambria Math" w:hAnsi="Cambria Math"/>
                      <w:i/>
                    </w:rPr>
                  </m:ctrlPr>
                </m:e>
              </m:func>
            </m:e>
          </m:d>
          <m:r>
            <w:rPr>
              <w:rFonts w:ascii="Cambria Math" w:hAnsi="Cambria Math"/>
            </w:rPr>
            <m:t>+</m:t>
          </m:r>
          <m:d>
            <m:dPr>
              <m:begChr m:val="["/>
              <m:endChr m:val="]"/>
              <m:ctrlPr>
                <w:rPr>
                  <w:rFonts w:ascii="Cambria Math" w:hAnsi="Cambria Math"/>
                  <w:i/>
                </w:rPr>
              </m:ctrlPr>
            </m:dPr>
            <m:e>
              <m:r>
                <m:rPr>
                  <m:sty m:val="p"/>
                </m:rPr>
                <w:rPr>
                  <w:rFonts w:ascii="Cambria Math" w:hAnsi="Cambria Math"/>
                </w:rPr>
                <m:t>Rω</m:t>
              </m:r>
              <m:func>
                <m:funcPr>
                  <m:ctrlPr>
                    <w:rPr>
                      <w:rFonts w:ascii="Cambria Math" w:hAnsi="Cambria Math"/>
                    </w:rPr>
                  </m:ctrlPr>
                </m:funcPr>
                <m:fName>
                  <m:r>
                    <m:rPr>
                      <m:sty m:val="p"/>
                    </m:rPr>
                    <w:rPr>
                      <w:rFonts w:ascii="Cambria Math" w:hAnsi="Cambria Math"/>
                    </w:rPr>
                    <m:t xml:space="preserve"> cos</m:t>
                  </m:r>
                </m:fName>
                <m:e>
                  <m:r>
                    <m:rPr>
                      <m:sty m:val="p"/>
                    </m:rPr>
                    <w:rPr>
                      <w:rFonts w:ascii="Cambria Math" w:hAnsi="Cambria Math"/>
                    </w:rPr>
                    <m:t>θ</m:t>
                  </m:r>
                  <m:ctrlPr>
                    <w:rPr>
                      <w:rFonts w:ascii="Cambria Math" w:hAnsi="Cambria Math"/>
                      <w:i/>
                    </w:rPr>
                  </m:ctrlPr>
                </m:e>
              </m:func>
            </m:e>
          </m:d>
          <m:d>
            <m:dPr>
              <m:begChr m:val="["/>
              <m:endChr m:val="]"/>
              <m:ctrlPr>
                <w:rPr>
                  <w:rFonts w:ascii="Cambria Math" w:hAnsi="Cambria Math"/>
                  <w:i/>
                </w:rPr>
              </m:ctrlPr>
            </m:dPr>
            <m:e>
              <m:r>
                <m:rPr>
                  <m:sty m:val="p"/>
                </m:rPr>
                <w:rPr>
                  <w:rFonts w:ascii="Cambria Math" w:hAnsi="Cambria Math"/>
                </w:rPr>
                <m:t>R</m:t>
              </m:r>
              <m:func>
                <m:funcPr>
                  <m:ctrlPr>
                    <w:rPr>
                      <w:rFonts w:ascii="Cambria Math" w:hAnsi="Cambria Math"/>
                    </w:rPr>
                  </m:ctrlPr>
                </m:funcPr>
                <m:fName>
                  <m:r>
                    <m:rPr>
                      <m:sty m:val="p"/>
                    </m:rPr>
                    <w:rPr>
                      <w:rFonts w:ascii="Cambria Math" w:hAnsi="Cambria Math"/>
                    </w:rPr>
                    <m:t xml:space="preserve"> sin</m:t>
                  </m:r>
                </m:fName>
                <m:e>
                  <m:r>
                    <m:rPr>
                      <m:sty m:val="p"/>
                    </m:rPr>
                    <w:rPr>
                      <w:rFonts w:ascii="Cambria Math" w:hAnsi="Cambria Math"/>
                    </w:rPr>
                    <m:t>θ</m:t>
                  </m:r>
                  <m:ctrlPr>
                    <w:rPr>
                      <w:rFonts w:ascii="Cambria Math" w:hAnsi="Cambria Math"/>
                      <w:i/>
                    </w:rPr>
                  </m:ctrlPr>
                </m:e>
              </m:func>
            </m:e>
          </m:d>
          <m:r>
            <w:rPr>
              <w:rFonts w:ascii="Cambria Math" w:hAnsi="Cambria Math"/>
            </w:rPr>
            <m:t>+</m:t>
          </m:r>
          <m:d>
            <m:dPr>
              <m:begChr m:val="["/>
              <m:endChr m:val="]"/>
              <m:ctrlPr>
                <w:rPr>
                  <w:rFonts w:ascii="Cambria Math" w:hAnsi="Cambria Math"/>
                  <w:i/>
                </w:rPr>
              </m:ctrlPr>
            </m:dPr>
            <m:e>
              <m:r>
                <m:rPr>
                  <m:sty m:val="p"/>
                </m:rPr>
                <w:rPr>
                  <w:rFonts w:ascii="Cambria Math" w:hAnsi="Cambria Math"/>
                </w:rPr>
                <m:t>-Rω</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β</m:t>
                  </m:r>
                  <m:func>
                    <m:funcPr>
                      <m:ctrlPr>
                        <w:rPr>
                          <w:rFonts w:ascii="Cambria Math" w:hAnsi="Cambria Math"/>
                        </w:rPr>
                      </m:ctrlPr>
                    </m:funcPr>
                    <m:fName>
                      <m:r>
                        <m:rPr>
                          <m:sty m:val="p"/>
                        </m:rPr>
                        <w:rPr>
                          <w:rFonts w:ascii="Cambria Math" w:hAnsi="Cambria Math"/>
                        </w:rPr>
                        <m:t xml:space="preserve"> sin</m:t>
                      </m:r>
                    </m:fName>
                    <m:e>
                      <m:r>
                        <m:rPr>
                          <m:sty m:val="p"/>
                        </m:rPr>
                        <w:rPr>
                          <w:rFonts w:ascii="Cambria Math" w:hAnsi="Cambria Math"/>
                        </w:rPr>
                        <m:t>θ</m:t>
                      </m:r>
                      <m:ctrlPr>
                        <w:rPr>
                          <w:rFonts w:ascii="Cambria Math" w:hAnsi="Cambria Math"/>
                          <w:i/>
                        </w:rPr>
                      </m:ctrlPr>
                    </m:e>
                  </m:func>
                  <m:ctrlPr>
                    <w:rPr>
                      <w:rFonts w:ascii="Cambria Math" w:hAnsi="Cambria Math"/>
                      <w:i/>
                    </w:rPr>
                  </m:ctrlPr>
                </m:e>
              </m:func>
            </m:e>
          </m:d>
          <m:d>
            <m:dPr>
              <m:begChr m:val="["/>
              <m:endChr m:val="]"/>
              <m:ctrlPr>
                <w:rPr>
                  <w:rFonts w:ascii="Cambria Math" w:hAnsi="Cambria Math"/>
                  <w:i/>
                </w:rPr>
              </m:ctrlPr>
            </m:dPr>
            <m:e>
              <m:d>
                <m:dPr>
                  <m:ctrlPr>
                    <w:rPr>
                      <w:rFonts w:ascii="Cambria Math" w:hAnsi="Cambria Math"/>
                    </w:rPr>
                  </m:ctrlPr>
                </m:dPr>
                <m:e>
                  <m:r>
                    <m:rPr>
                      <m:sty m:val="p"/>
                    </m:rPr>
                    <w:rPr>
                      <w:rFonts w:ascii="Cambria Math" w:hAnsi="Cambria Math"/>
                    </w:rPr>
                    <m:t>h-</m:t>
                  </m:r>
                  <m:r>
                    <m:rPr>
                      <m:scr m:val="script"/>
                      <m:sty m:val="p"/>
                    </m:rPr>
                    <w:rPr>
                      <w:rFonts w:ascii="Cambria Math" w:hAnsi="Cambria Math" w:cs="Cambria Math"/>
                    </w:rPr>
                    <m:t>l</m:t>
                  </m:r>
                </m:e>
              </m:d>
              <m:r>
                <m:rPr>
                  <m:sty m:val="p"/>
                </m:rPr>
                <w:rPr>
                  <w:rFonts w:ascii="Cambria Math" w:hAnsi="Cambria Math"/>
                </w:rPr>
                <m:t>+R</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 xml:space="preserve">β </m:t>
                  </m:r>
                  <m:ctrlPr>
                    <w:rPr>
                      <w:rFonts w:ascii="Cambria Math" w:hAnsi="Cambria Math"/>
                      <w:i/>
                    </w:rPr>
                  </m:ctrlPr>
                </m:e>
              </m:func>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e>
          </m:d>
          <m:r>
            <w:rPr>
              <w:rFonts w:ascii="Cambria Math" w:hAnsi="Cambria Math"/>
            </w:rPr>
            <m:t xml:space="preserve"> ,</m:t>
          </m:r>
        </m:oMath>
      </m:oMathPara>
    </w:p>
    <w:p w:rsidR="00806798" w:rsidRDefault="00806798" w:rsidP="00806798">
      <w:pPr>
        <w:jc w:val="center"/>
        <w:rPr>
          <w:b/>
        </w:rPr>
      </w:pPr>
    </w:p>
    <w:p w:rsidR="00806798" w:rsidRPr="0096155A" w:rsidRDefault="00806798" w:rsidP="00806798">
      <w:pPr>
        <w:jc w:val="center"/>
      </w:pPr>
      <m:oMathPara>
        <m:oMath>
          <m:r>
            <m:rPr>
              <m:sty m:val="b"/>
            </m:rPr>
            <w:rPr>
              <w:rFonts w:ascii="Cambria Math" w:hAnsi="Cambria Math"/>
            </w:rPr>
            <m:t>L</m:t>
          </m:r>
          <m:r>
            <m:rPr>
              <m:sty m:val="p"/>
            </m:rPr>
            <w:rPr>
              <w:rFonts w:ascii="Cambria Math" w:hAnsi="Cambria Math"/>
            </w:rPr>
            <m:t>∙</m:t>
          </m:r>
          <m:r>
            <m:rPr>
              <m:sty m:val="b"/>
            </m:rPr>
            <w:rPr>
              <w:rFonts w:ascii="Cambria Math" w:hAnsi="Cambria Math"/>
            </w:rPr>
            <m:t>v</m:t>
          </m:r>
          <m:r>
            <w:rPr>
              <w:rFonts w:ascii="Cambria Math" w:hAnsi="Cambria Math"/>
            </w:rPr>
            <m:t>=-</m:t>
          </m:r>
          <m:r>
            <m:rPr>
              <m:sty m:val="p"/>
            </m:rPr>
            <w:rPr>
              <w:rFonts w:ascii="Cambria Math" w:hAnsi="Cambria Math"/>
            </w:rPr>
            <m:t>LRω</m:t>
          </m:r>
          <m:func>
            <m:funcPr>
              <m:ctrlPr>
                <w:rPr>
                  <w:rFonts w:ascii="Cambria Math" w:hAnsi="Cambria Math"/>
                </w:rPr>
              </m:ctrlPr>
            </m:funcPr>
            <m:fName>
              <m:r>
                <m:rPr>
                  <m:sty m:val="p"/>
                </m:rPr>
                <w:rPr>
                  <w:rFonts w:ascii="Cambria Math" w:hAnsi="Cambria Math"/>
                </w:rPr>
                <m:t xml:space="preserve"> cos</m:t>
              </m:r>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r>
                <m:rPr>
                  <m:sty m:val="p"/>
                </m:rPr>
                <w:rPr>
                  <w:rFonts w:ascii="Cambria Math" w:hAnsi="Cambria Math"/>
                </w:rPr>
                <m:t xml:space="preserve"> sin</m:t>
              </m:r>
            </m:fName>
            <m:e>
              <m:r>
                <m:rPr>
                  <m:sty m:val="p"/>
                </m:rPr>
                <w:rPr>
                  <w:rFonts w:ascii="Cambria Math" w:hAnsi="Cambria Math"/>
                </w:rPr>
                <m:t>θ</m:t>
              </m:r>
              <m:ctrlPr>
                <w:rPr>
                  <w:rFonts w:ascii="Cambria Math" w:hAnsi="Cambria Math"/>
                  <w:i/>
                </w:rPr>
              </m:ctrlPr>
            </m:e>
          </m:func>
          <m: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ω</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m:rPr>
                  <m:sty m:val="p"/>
                </m:rPr>
                <w:rPr>
                  <w:rFonts w:ascii="Cambria Math" w:hAnsi="Cambria Math"/>
                </w:rPr>
                <m:t xml:space="preserve">β </m:t>
              </m:r>
              <m:ctrlPr>
                <w:rPr>
                  <w:rFonts w:ascii="Cambria Math" w:hAnsi="Cambria Math"/>
                  <w:i/>
                </w:rPr>
              </m:ctrlPr>
            </m:e>
          </m:func>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 xml:space="preserve">θ </m:t>
              </m:r>
              <m:ctrlPr>
                <w:rPr>
                  <w:rFonts w:ascii="Cambria Math" w:hAnsi="Cambria Math"/>
                  <w:i/>
                </w:rPr>
              </m:ctrlPr>
            </m:e>
          </m:func>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ω</m:t>
          </m:r>
          <m:func>
            <m:funcPr>
              <m:ctrlPr>
                <w:rPr>
                  <w:rFonts w:ascii="Cambria Math" w:hAnsi="Cambria Math"/>
                </w:rPr>
              </m:ctrlPr>
            </m:funcPr>
            <m:fName>
              <m:r>
                <m:rPr>
                  <m:sty m:val="p"/>
                </m:rPr>
                <w:rPr>
                  <w:rFonts w:ascii="Cambria Math" w:hAnsi="Cambria Math"/>
                </w:rPr>
                <m:t xml:space="preserve"> cos</m:t>
              </m:r>
            </m:fName>
            <m:e>
              <m:r>
                <m:rPr>
                  <m:sty m:val="p"/>
                </m:rPr>
                <w:rPr>
                  <w:rFonts w:ascii="Cambria Math" w:hAnsi="Cambria Math"/>
                </w:rPr>
                <m:t>θ</m:t>
              </m:r>
              <m:ctrlPr>
                <w:rPr>
                  <w:rFonts w:ascii="Cambria Math" w:hAnsi="Cambria Math"/>
                  <w:i/>
                </w:rPr>
              </m:ctrlPr>
            </m:e>
          </m:func>
          <m:func>
            <m:funcPr>
              <m:ctrlPr>
                <w:rPr>
                  <w:rFonts w:ascii="Cambria Math" w:hAnsi="Cambria Math"/>
                </w:rPr>
              </m:ctrlPr>
            </m:funcPr>
            <m:fName>
              <m:r>
                <m:rPr>
                  <m:sty m:val="p"/>
                </m:rPr>
                <w:rPr>
                  <w:rFonts w:ascii="Cambria Math" w:hAnsi="Cambria Math"/>
                </w:rPr>
                <m:t xml:space="preserve"> sin</m:t>
              </m:r>
            </m:fName>
            <m:e>
              <m:r>
                <m:rPr>
                  <m:sty m:val="p"/>
                </m:rPr>
                <w:rPr>
                  <w:rFonts w:ascii="Cambria Math" w:hAnsi="Cambria Math"/>
                </w:rPr>
                <m:t>θ</m:t>
              </m:r>
              <m:ctrlPr>
                <w:rPr>
                  <w:rFonts w:ascii="Cambria Math" w:hAnsi="Cambria Math"/>
                  <w:i/>
                </w:rPr>
              </m:ctrlPr>
            </m:e>
          </m:func>
          <m:r>
            <w:rPr>
              <w:rFonts w:ascii="Cambria Math" w:hAnsi="Cambria Math"/>
            </w:rPr>
            <m:t>-</m:t>
          </m:r>
          <m:r>
            <m:rPr>
              <m:sty m:val="p"/>
            </m:rPr>
            <w:rPr>
              <w:rFonts w:ascii="Cambria Math" w:hAnsi="Cambria Math"/>
            </w:rPr>
            <m:t>Rω</m:t>
          </m:r>
          <m:d>
            <m:dPr>
              <m:ctrlPr>
                <w:rPr>
                  <w:rFonts w:ascii="Cambria Math" w:hAnsi="Cambria Math"/>
                </w:rPr>
              </m:ctrlPr>
            </m:dPr>
            <m:e>
              <m:r>
                <m:rPr>
                  <m:sty m:val="p"/>
                </m:rPr>
                <w:rPr>
                  <w:rFonts w:ascii="Cambria Math" w:hAnsi="Cambria Math"/>
                </w:rPr>
                <m:t>h-</m:t>
              </m:r>
              <m:r>
                <m:rPr>
                  <m:scr m:val="script"/>
                  <m:sty m:val="p"/>
                </m:rPr>
                <w:rPr>
                  <w:rFonts w:ascii="Cambria Math" w:hAnsi="Cambria Math" w:cs="Cambria Math"/>
                </w:rPr>
                <m:t>l</m:t>
              </m:r>
            </m:e>
          </m:d>
          <m:func>
            <m:funcPr>
              <m:ctrlPr>
                <w:rPr>
                  <w:rFonts w:ascii="Cambria Math" w:hAnsi="Cambria Math"/>
                </w:rPr>
              </m:ctrlPr>
            </m:funcPr>
            <m:fName>
              <m:r>
                <m:rPr>
                  <m:sty m:val="p"/>
                </m:rPr>
                <w:rPr>
                  <w:rFonts w:ascii="Cambria Math" w:hAnsi="Cambria Math"/>
                </w:rPr>
                <m:t xml:space="preserve"> sin</m:t>
              </m:r>
            </m:fName>
            <m:e>
              <m:r>
                <m:rPr>
                  <m:sty m:val="p"/>
                </m:rPr>
                <w:rPr>
                  <w:rFonts w:ascii="Cambria Math" w:hAnsi="Cambria Math"/>
                </w:rPr>
                <m:t>β</m:t>
              </m:r>
              <m:func>
                <m:funcPr>
                  <m:ctrlPr>
                    <w:rPr>
                      <w:rFonts w:ascii="Cambria Math" w:hAnsi="Cambria Math"/>
                    </w:rPr>
                  </m:ctrlPr>
                </m:funcPr>
                <m:fName>
                  <m:r>
                    <m:rPr>
                      <m:sty m:val="p"/>
                    </m:rPr>
                    <w:rPr>
                      <w:rFonts w:ascii="Cambria Math" w:hAnsi="Cambria Math"/>
                    </w:rPr>
                    <m:t xml:space="preserve"> sin</m:t>
                  </m:r>
                </m:fName>
                <m:e>
                  <m:r>
                    <m:rPr>
                      <m:sty m:val="p"/>
                    </m:rPr>
                    <w:rPr>
                      <w:rFonts w:ascii="Cambria Math" w:hAnsi="Cambria Math"/>
                    </w:rPr>
                    <m:t>θ</m:t>
                  </m:r>
                  <m:ctrlPr>
                    <w:rPr>
                      <w:rFonts w:ascii="Cambria Math" w:hAnsi="Cambria Math"/>
                      <w:i/>
                    </w:rPr>
                  </m:ctrlPr>
                </m:e>
              </m:func>
              <m:ctrlPr>
                <w:rPr>
                  <w:rFonts w:ascii="Cambria Math" w:hAnsi="Cambria Math"/>
                  <w:i/>
                </w:rPr>
              </m:ctrlPr>
            </m:e>
          </m:func>
          <m: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ω</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2</m:t>
                  </m:r>
                </m:sup>
              </m:sSup>
            </m:fName>
            <m:e>
              <m:r>
                <m:rPr>
                  <m:sty m:val="p"/>
                </m:rPr>
                <w:rPr>
                  <w:rFonts w:ascii="Cambria Math" w:hAnsi="Cambria Math"/>
                </w:rPr>
                <m:t>β</m:t>
              </m:r>
              <m:ctrlPr>
                <w:rPr>
                  <w:rFonts w:ascii="Cambria Math" w:hAnsi="Cambria Math"/>
                  <w:i/>
                </w:rPr>
              </m:ctrlPr>
            </m:e>
          </m:func>
          <m:func>
            <m:funcPr>
              <m:ctrlPr>
                <w:rPr>
                  <w:rFonts w:ascii="Cambria Math" w:hAnsi="Cambria Math"/>
                </w:rPr>
              </m:ctrlPr>
            </m:funcPr>
            <m:fName>
              <m:r>
                <m:rPr>
                  <m:sty m:val="p"/>
                </m:rPr>
                <w:rPr>
                  <w:rFonts w:ascii="Cambria Math" w:hAnsi="Cambria Math"/>
                </w:rPr>
                <m:t xml:space="preserve"> sin</m:t>
              </m:r>
            </m:fName>
            <m:e>
              <m:r>
                <m:rPr>
                  <m:sty m:val="p"/>
                </m:rPr>
                <w:rPr>
                  <w:rFonts w:ascii="Cambria Math" w:hAnsi="Cambria Math"/>
                </w:rPr>
                <m:t>θ</m:t>
              </m:r>
              <m:ctrlPr>
                <w:rPr>
                  <w:rFonts w:ascii="Cambria Math" w:hAnsi="Cambria Math"/>
                  <w:i/>
                </w:rPr>
              </m:ctrlPr>
            </m:e>
          </m:func>
          <m:func>
            <m:funcPr>
              <m:ctrlPr>
                <w:rPr>
                  <w:rFonts w:ascii="Cambria Math" w:hAnsi="Cambria Math"/>
                </w:rPr>
              </m:ctrlPr>
            </m:funcPr>
            <m:fName>
              <m:r>
                <m:rPr>
                  <m:sty m:val="p"/>
                </m:rPr>
                <w:rPr>
                  <w:rFonts w:ascii="Cambria Math" w:hAnsi="Cambria Math"/>
                </w:rPr>
                <m:t xml:space="preserve"> cos</m:t>
              </m:r>
            </m:fName>
            <m:e>
              <m:r>
                <m:rPr>
                  <m:sty m:val="p"/>
                </m:rPr>
                <w:rPr>
                  <w:rFonts w:ascii="Cambria Math" w:hAnsi="Cambria Math"/>
                </w:rPr>
                <m:t>θ ,</m:t>
              </m:r>
              <m:ctrlPr>
                <w:rPr>
                  <w:rFonts w:ascii="Cambria Math" w:hAnsi="Cambria Math"/>
                  <w:i/>
                </w:rPr>
              </m:ctrlPr>
            </m:e>
          </m:func>
        </m:oMath>
      </m:oMathPara>
    </w:p>
    <w:p w:rsidR="00806798" w:rsidRDefault="00806798" w:rsidP="00806798">
      <w:pPr>
        <w:jc w:val="center"/>
        <w:rPr>
          <w:b/>
        </w:rPr>
      </w:pPr>
    </w:p>
    <w:p w:rsidR="00806798" w:rsidRDefault="00806798" w:rsidP="00806798">
      <w:pPr>
        <w:jc w:val="center"/>
      </w:pPr>
      <m:oMathPara>
        <m:oMath>
          <m:r>
            <m:rPr>
              <m:sty m:val="b"/>
            </m:rPr>
            <w:rPr>
              <w:rFonts w:ascii="Cambria Math" w:hAnsi="Cambria Math"/>
            </w:rPr>
            <m:t>L</m:t>
          </m:r>
          <m:r>
            <m:rPr>
              <m:sty m:val="p"/>
            </m:rPr>
            <w:rPr>
              <w:rFonts w:ascii="Cambria Math" w:hAnsi="Cambria Math"/>
            </w:rPr>
            <m:t>∙</m:t>
          </m:r>
          <m:r>
            <m:rPr>
              <m:sty m:val="b"/>
            </m:rPr>
            <w:rPr>
              <w:rFonts w:ascii="Cambria Math" w:hAnsi="Cambria Math"/>
            </w:rPr>
            <m:t>v</m:t>
          </m:r>
          <m: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ω</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θ</m:t>
              </m:r>
              <m:d>
                <m:dPr>
                  <m:begChr m:val="["/>
                  <m:endChr m:val="]"/>
                  <m:ctrlPr>
                    <w:rPr>
                      <w:rFonts w:ascii="Cambria Math" w:hAnsi="Cambria Math"/>
                    </w:rPr>
                  </m:ctrlPr>
                </m:dPr>
                <m:e>
                  <m:r>
                    <m:rPr>
                      <m:sty m:val="p"/>
                    </m:rPr>
                    <w:rPr>
                      <w:rFonts w:ascii="Cambria Math" w:hAnsi="Cambria Math"/>
                    </w:rPr>
                    <m:t>1-1</m:t>
                  </m:r>
                </m:e>
              </m:d>
              <m:r>
                <m:rPr>
                  <m:sty m:val="p"/>
                </m:rPr>
                <w:rPr>
                  <w:rFonts w:ascii="Cambria Math" w:hAnsi="Cambria Math"/>
                </w:rPr>
                <m:t>-LRω</m:t>
              </m:r>
              <m:ctrlPr>
                <w:rPr>
                  <w:rFonts w:ascii="Cambria Math" w:hAnsi="Cambria Math"/>
                  <w:i/>
                </w:rPr>
              </m:ctrlPr>
            </m:e>
          </m:func>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 xml:space="preserve">β </m:t>
              </m:r>
              <m:ctrlPr>
                <w:rPr>
                  <w:rFonts w:ascii="Cambria Math" w:hAnsi="Cambria Math"/>
                  <w:i/>
                </w:rPr>
              </m:ctrlPr>
            </m:e>
          </m:func>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θ</m:t>
              </m:r>
              <m:ctrlPr>
                <w:rPr>
                  <w:rFonts w:ascii="Cambria Math" w:hAnsi="Cambria Math"/>
                  <w:i/>
                </w:rPr>
              </m:ctrlPr>
            </m:e>
          </m:func>
          <m:r>
            <w:rPr>
              <w:rFonts w:ascii="Cambria Math" w:hAnsi="Cambria Math"/>
            </w:rPr>
            <m:t>-</m:t>
          </m:r>
          <m:r>
            <m:rPr>
              <m:sty m:val="p"/>
            </m:rPr>
            <w:rPr>
              <w:rFonts w:ascii="Cambria Math" w:hAnsi="Cambria Math"/>
            </w:rPr>
            <m:t>Rω</m:t>
          </m:r>
          <m:d>
            <m:dPr>
              <m:ctrlPr>
                <w:rPr>
                  <w:rFonts w:ascii="Cambria Math" w:hAnsi="Cambria Math"/>
                </w:rPr>
              </m:ctrlPr>
            </m:dPr>
            <m:e>
              <m:r>
                <m:rPr>
                  <m:sty m:val="p"/>
                </m:rPr>
                <w:rPr>
                  <w:rFonts w:ascii="Cambria Math" w:hAnsi="Cambria Math"/>
                </w:rPr>
                <m:t>h-</m:t>
              </m:r>
              <m:r>
                <m:rPr>
                  <m:scr m:val="script"/>
                  <m:sty m:val="p"/>
                </m:rPr>
                <w:rPr>
                  <w:rFonts w:ascii="Cambria Math" w:hAnsi="Cambria Math" w:cs="Cambria Math"/>
                </w:rPr>
                <m:t>l</m:t>
              </m:r>
            </m:e>
          </m:d>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β</m:t>
              </m:r>
              <m:func>
                <m:funcPr>
                  <m:ctrlPr>
                    <w:rPr>
                      <w:rFonts w:ascii="Cambria Math" w:hAnsi="Cambria Math"/>
                    </w:rPr>
                  </m:ctrlPr>
                </m:funcPr>
                <m:fName>
                  <m:r>
                    <m:rPr>
                      <m:sty m:val="p"/>
                    </m:rPr>
                    <w:rPr>
                      <w:rFonts w:ascii="Cambria Math" w:hAnsi="Cambria Math"/>
                    </w:rPr>
                    <m:t xml:space="preserve"> sin</m:t>
                  </m:r>
                </m:fName>
                <m:e>
                  <m:r>
                    <m:rPr>
                      <m:sty m:val="p"/>
                    </m:rPr>
                    <w:rPr>
                      <w:rFonts w:ascii="Cambria Math" w:hAnsi="Cambria Math"/>
                    </w:rPr>
                    <m:t>θ</m:t>
                  </m:r>
                  <m:ctrlPr>
                    <w:rPr>
                      <w:rFonts w:ascii="Cambria Math" w:hAnsi="Cambria Math"/>
                      <w:i/>
                    </w:rPr>
                  </m:ctrlPr>
                </m:e>
              </m:func>
              <m:r>
                <w:rPr>
                  <w:rFonts w:ascii="Cambria Math" w:hAnsi="Cambria Math"/>
                </w:rPr>
                <m:t xml:space="preserve"> ,</m:t>
              </m:r>
              <m:ctrlPr>
                <w:rPr>
                  <w:rFonts w:ascii="Cambria Math" w:hAnsi="Cambria Math"/>
                  <w:i/>
                </w:rPr>
              </m:ctrlPr>
            </m:e>
          </m:func>
        </m:oMath>
      </m:oMathPara>
    </w:p>
    <w:p w:rsidR="00806798" w:rsidRPr="0096155A" w:rsidRDefault="00806798" w:rsidP="00806798">
      <w:pPr>
        <w:jc w:val="center"/>
      </w:pPr>
    </w:p>
    <w:p w:rsidR="00806798" w:rsidRDefault="003D7A97" w:rsidP="00806798">
      <w:pPr>
        <w:jc w:val="center"/>
      </w:pPr>
      <m:oMathPara>
        <m:oMath>
          <m:d>
            <m:dPr>
              <m:ctrlPr>
                <w:rPr>
                  <w:rFonts w:ascii="Cambria Math" w:hAnsi="Cambria Math"/>
                  <w:highlight w:val="yellow"/>
                </w:rPr>
              </m:ctrlPr>
            </m:dPr>
            <m:e>
              <m:r>
                <m:rPr>
                  <m:sty m:val="p"/>
                </m:rPr>
                <w:rPr>
                  <w:rFonts w:ascii="Cambria Math" w:hAnsi="Cambria Math"/>
                  <w:highlight w:val="yellow"/>
                </w:rPr>
                <m:t>26</m:t>
              </m:r>
            </m:e>
          </m:d>
          <m:r>
            <m:rPr>
              <m:sty m:val="b"/>
            </m:rPr>
            <w:rPr>
              <w:rFonts w:ascii="Cambria Math" w:hAnsi="Cambria Math"/>
              <w:highlight w:val="yellow"/>
            </w:rPr>
            <m:t xml:space="preserve"> L</m:t>
          </m:r>
          <m:r>
            <m:rPr>
              <m:sty m:val="p"/>
            </m:rPr>
            <w:rPr>
              <w:rFonts w:ascii="Cambria Math" w:hAnsi="Cambria Math"/>
              <w:highlight w:val="yellow"/>
            </w:rPr>
            <m:t>∙</m:t>
          </m:r>
          <m:r>
            <m:rPr>
              <m:sty m:val="b"/>
            </m:rPr>
            <w:rPr>
              <w:rFonts w:ascii="Cambria Math" w:hAnsi="Cambria Math"/>
              <w:highlight w:val="yellow"/>
            </w:rPr>
            <m:t>v</m:t>
          </m:r>
          <m:r>
            <m:rPr>
              <m:sty m:val="p"/>
            </m:rPr>
            <w:rPr>
              <w:rFonts w:ascii="Cambria Math" w:hAnsi="Cambria Math"/>
              <w:highlight w:val="yellow"/>
            </w:rPr>
            <m:t>=-Rω</m:t>
          </m:r>
          <m:func>
            <m:funcPr>
              <m:ctrlPr>
                <w:rPr>
                  <w:rFonts w:ascii="Cambria Math" w:hAnsi="Cambria Math"/>
                  <w:highlight w:val="yellow"/>
                </w:rPr>
              </m:ctrlPr>
            </m:funcPr>
            <m:fName>
              <m:r>
                <m:rPr>
                  <m:sty m:val="p"/>
                </m:rPr>
                <w:rPr>
                  <w:rFonts w:ascii="Cambria Math" w:hAnsi="Cambria Math"/>
                  <w:highlight w:val="yellow"/>
                </w:rPr>
                <m:t xml:space="preserve"> sin</m:t>
              </m:r>
            </m:fName>
            <m:e>
              <m:r>
                <m:rPr>
                  <m:sty m:val="p"/>
                </m:rPr>
                <w:rPr>
                  <w:rFonts w:ascii="Cambria Math" w:hAnsi="Cambria Math"/>
                  <w:highlight w:val="yellow"/>
                </w:rPr>
                <m:t>θ</m:t>
              </m:r>
              <m:ctrlPr>
                <w:rPr>
                  <w:rFonts w:ascii="Cambria Math" w:hAnsi="Cambria Math"/>
                  <w:i/>
                  <w:highlight w:val="yellow"/>
                </w:rPr>
              </m:ctrlPr>
            </m:e>
          </m:func>
          <m:d>
            <m:dPr>
              <m:begChr m:val="["/>
              <m:endChr m:val="]"/>
              <m:ctrlPr>
                <w:rPr>
                  <w:rFonts w:ascii="Cambria Math" w:hAnsi="Cambria Math"/>
                  <w:i/>
                  <w:highlight w:val="yellow"/>
                </w:rPr>
              </m:ctrlPr>
            </m:dPr>
            <m:e>
              <m:r>
                <m:rPr>
                  <m:sty m:val="p"/>
                </m:rPr>
                <w:rPr>
                  <w:rFonts w:ascii="Cambria Math" w:hAnsi="Cambria Math"/>
                  <w:highlight w:val="yellow"/>
                </w:rPr>
                <m:t>L</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β</m:t>
                  </m:r>
                  <m:ctrlPr>
                    <w:rPr>
                      <w:rFonts w:ascii="Cambria Math" w:hAnsi="Cambria Math"/>
                      <w:i/>
                      <w:highlight w:val="yellow"/>
                    </w:rPr>
                  </m:ctrlPr>
                </m:e>
              </m:func>
              <m:r>
                <w:rPr>
                  <w:rFonts w:ascii="Cambria Math" w:hAnsi="Cambria Math"/>
                  <w:highlight w:val="yellow"/>
                </w:rPr>
                <m:t>+</m:t>
              </m:r>
              <m:d>
                <m:dPr>
                  <m:ctrlPr>
                    <w:rPr>
                      <w:rFonts w:ascii="Cambria Math" w:hAnsi="Cambria Math"/>
                      <w:highlight w:val="yellow"/>
                    </w:rPr>
                  </m:ctrlPr>
                </m:dPr>
                <m:e>
                  <m:r>
                    <m:rPr>
                      <m:sty m:val="p"/>
                    </m:rPr>
                    <w:rPr>
                      <w:rFonts w:ascii="Cambria Math" w:hAnsi="Cambria Math"/>
                      <w:highlight w:val="yellow"/>
                    </w:rPr>
                    <m:t>h-</m:t>
                  </m:r>
                  <m:r>
                    <m:rPr>
                      <m:scr m:val="script"/>
                      <m:sty m:val="p"/>
                    </m:rPr>
                    <w:rPr>
                      <w:rFonts w:ascii="Cambria Math" w:hAnsi="Cambria Math" w:cs="Cambria Math"/>
                      <w:highlight w:val="yellow"/>
                    </w:rPr>
                    <m:t>l</m:t>
                  </m:r>
                </m:e>
              </m:d>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β</m:t>
                  </m:r>
                  <m:ctrlPr>
                    <w:rPr>
                      <w:rFonts w:ascii="Cambria Math" w:hAnsi="Cambria Math"/>
                      <w:i/>
                      <w:highlight w:val="yellow"/>
                    </w:rPr>
                  </m:ctrlPr>
                </m:e>
              </m:func>
            </m:e>
          </m:d>
          <m:r>
            <w:rPr>
              <w:rFonts w:ascii="Cambria Math" w:hAnsi="Cambria Math"/>
              <w:highlight w:val="yellow"/>
            </w:rPr>
            <m:t xml:space="preserve"> .</m:t>
          </m:r>
        </m:oMath>
      </m:oMathPara>
    </w:p>
    <w:p w:rsidR="00806798" w:rsidRDefault="00806798" w:rsidP="00806798"/>
    <w:p w:rsidR="00806798" w:rsidRDefault="0033047E" w:rsidP="00806798">
      <w:pPr>
        <w:ind w:firstLine="720"/>
      </w:pPr>
      <w:r>
        <w:t>At last, a solution is reached and t</w:t>
      </w:r>
      <w:r w:rsidR="00806798">
        <w:t xml:space="preserve">he final expression for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m:t>
            </m:r>
          </m:sub>
        </m:sSub>
      </m:oMath>
      <w:r w:rsidR="00806798">
        <w:t xml:space="preserve"> is found to be: </w:t>
      </w:r>
    </w:p>
    <w:p w:rsidR="00806798" w:rsidRDefault="00806798" w:rsidP="00806798"/>
    <w:p w:rsidR="00806798" w:rsidRPr="0096155A" w:rsidRDefault="003D7A97" w:rsidP="00806798">
      <w:pPr>
        <w:jc w:val="center"/>
      </w:pPr>
      <m:oMathPara>
        <m:oMath>
          <m:d>
            <m:dPr>
              <m:ctrlPr>
                <w:rPr>
                  <w:rFonts w:ascii="Cambria Math" w:hAnsi="Cambria Math"/>
                  <w:highlight w:val="yellow"/>
                </w:rPr>
              </m:ctrlPr>
            </m:dPr>
            <m:e>
              <m:r>
                <m:rPr>
                  <m:sty m:val="p"/>
                </m:rPr>
                <w:rPr>
                  <w:rFonts w:ascii="Cambria Math" w:hAnsi="Cambria Math"/>
                  <w:highlight w:val="yellow"/>
                </w:rPr>
                <m:t>27</m:t>
              </m:r>
            </m:e>
          </m:d>
          <m:r>
            <m:rPr>
              <m:sty m:val="p"/>
            </m:rPr>
            <w:rPr>
              <w:rFonts w:ascii="Cambria Math" w:hAnsi="Cambria Math"/>
              <w:highlight w:val="yellow"/>
            </w:rPr>
            <m:t xml:space="preserve"> </m:t>
          </m:r>
          <m:sSub>
            <m:sSubPr>
              <m:ctrlPr>
                <w:rPr>
                  <w:rFonts w:ascii="Cambria Math" w:hAnsi="Cambria Math"/>
                  <w:highlight w:val="yellow"/>
                </w:rPr>
              </m:ctrlPr>
            </m:sSubPr>
            <m:e>
              <m:r>
                <m:rPr>
                  <m:sty m:val="p"/>
                </m:rPr>
                <w:rPr>
                  <w:rFonts w:ascii="Cambria Math" w:hAnsi="Cambria Math"/>
                  <w:highlight w:val="yellow"/>
                </w:rPr>
                <m:t>V</m:t>
              </m:r>
            </m:e>
            <m:sub>
              <m:r>
                <m:rPr>
                  <m:sty m:val="p"/>
                </m:rPr>
                <w:rPr>
                  <w:rFonts w:ascii="Cambria Math" w:hAnsi="Cambria Math"/>
                  <w:highlight w:val="yellow"/>
                </w:rPr>
                <m:t>D</m:t>
              </m:r>
            </m:sub>
          </m:sSub>
          <m:r>
            <m:rPr>
              <m:sty m:val="p"/>
            </m:rPr>
            <w:rPr>
              <w:rFonts w:ascii="Cambria Math" w:hAnsi="Cambria Math"/>
              <w:highlight w:val="yellow"/>
            </w:rPr>
            <m:t>=</m:t>
          </m:r>
          <m:f>
            <m:fPr>
              <m:ctrlPr>
                <w:rPr>
                  <w:rFonts w:ascii="Cambria Math" w:hAnsi="Cambria Math"/>
                  <w:highlight w:val="yellow"/>
                </w:rPr>
              </m:ctrlPr>
            </m:fPr>
            <m:num>
              <m:r>
                <m:rPr>
                  <m:sty m:val="p"/>
                </m:rPr>
                <w:rPr>
                  <w:rFonts w:ascii="Cambria Math" w:hAnsi="Cambria Math"/>
                  <w:highlight w:val="yellow"/>
                </w:rPr>
                <m:t>-Rω</m:t>
              </m:r>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θ</m:t>
                  </m:r>
                  <m:ctrlPr>
                    <w:rPr>
                      <w:rFonts w:ascii="Cambria Math" w:hAnsi="Cambria Math"/>
                      <w:i/>
                      <w:highlight w:val="yellow"/>
                    </w:rPr>
                  </m:ctrlPr>
                </m:e>
              </m:func>
              <m:d>
                <m:dPr>
                  <m:begChr m:val="["/>
                  <m:endChr m:val="]"/>
                  <m:ctrlPr>
                    <w:rPr>
                      <w:rFonts w:ascii="Cambria Math" w:hAnsi="Cambria Math"/>
                      <w:i/>
                      <w:highlight w:val="yellow"/>
                    </w:rPr>
                  </m:ctrlPr>
                </m:dPr>
                <m:e>
                  <m:r>
                    <m:rPr>
                      <m:sty m:val="p"/>
                    </m:rPr>
                    <w:rPr>
                      <w:rFonts w:ascii="Cambria Math" w:hAnsi="Cambria Math"/>
                      <w:highlight w:val="yellow"/>
                    </w:rPr>
                    <m:t>L</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β</m:t>
                      </m:r>
                      <m:ctrlPr>
                        <w:rPr>
                          <w:rFonts w:ascii="Cambria Math" w:hAnsi="Cambria Math"/>
                          <w:i/>
                          <w:highlight w:val="yellow"/>
                        </w:rPr>
                      </m:ctrlPr>
                    </m:e>
                  </m:func>
                  <m:r>
                    <w:rPr>
                      <w:rFonts w:ascii="Cambria Math" w:hAnsi="Cambria Math"/>
                      <w:highlight w:val="yellow"/>
                    </w:rPr>
                    <m:t>+</m:t>
                  </m:r>
                  <m:d>
                    <m:dPr>
                      <m:ctrlPr>
                        <w:rPr>
                          <w:rFonts w:ascii="Cambria Math" w:hAnsi="Cambria Math"/>
                          <w:highlight w:val="yellow"/>
                        </w:rPr>
                      </m:ctrlPr>
                    </m:dPr>
                    <m:e>
                      <m:r>
                        <m:rPr>
                          <m:sty m:val="p"/>
                        </m:rPr>
                        <w:rPr>
                          <w:rFonts w:ascii="Cambria Math" w:hAnsi="Cambria Math"/>
                          <w:highlight w:val="yellow"/>
                        </w:rPr>
                        <m:t>h-</m:t>
                      </m:r>
                      <m:r>
                        <m:rPr>
                          <m:scr m:val="script"/>
                          <m:sty m:val="p"/>
                        </m:rPr>
                        <w:rPr>
                          <w:rFonts w:ascii="Cambria Math" w:hAnsi="Cambria Math" w:cs="Cambria Math"/>
                          <w:highlight w:val="yellow"/>
                        </w:rPr>
                        <m:t>l</m:t>
                      </m:r>
                    </m:e>
                  </m:d>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β</m:t>
                      </m:r>
                      <m:ctrlPr>
                        <w:rPr>
                          <w:rFonts w:ascii="Cambria Math" w:hAnsi="Cambria Math"/>
                          <w:i/>
                          <w:highlight w:val="yellow"/>
                        </w:rPr>
                      </m:ctrlPr>
                    </m:e>
                  </m:func>
                </m:e>
              </m:d>
            </m:num>
            <m:den>
              <m:sSup>
                <m:sSupPr>
                  <m:ctrlPr>
                    <w:rPr>
                      <w:rFonts w:ascii="Cambria Math" w:hAnsi="Cambria Math"/>
                      <w:highlight w:val="yellow"/>
                    </w:rPr>
                  </m:ctrlPr>
                </m:sSupPr>
                <m:e>
                  <m:d>
                    <m:dPr>
                      <m:begChr m:val="{"/>
                      <m:endChr m:val="}"/>
                      <m:ctrlPr>
                        <w:rPr>
                          <w:rFonts w:ascii="Cambria Math" w:hAnsi="Cambria Math"/>
                          <w:highlight w:val="yellow"/>
                        </w:rPr>
                      </m:ctrlPr>
                    </m:dPr>
                    <m:e>
                      <m:sSup>
                        <m:sSupPr>
                          <m:ctrlPr>
                            <w:rPr>
                              <w:rFonts w:ascii="Cambria Math" w:hAnsi="Cambria Math"/>
                              <w:highlight w:val="yellow"/>
                            </w:rPr>
                          </m:ctrlPr>
                        </m:sSupPr>
                        <m:e>
                          <m:r>
                            <m:rPr>
                              <m:sty m:val="p"/>
                            </m:rPr>
                            <w:rPr>
                              <w:rFonts w:ascii="Cambria Math" w:hAnsi="Cambria Math"/>
                              <w:highlight w:val="yellow"/>
                            </w:rPr>
                            <m:t>L</m:t>
                          </m:r>
                        </m:e>
                        <m:sup>
                          <m:r>
                            <m:rPr>
                              <m:sty m:val="p"/>
                            </m:rPr>
                            <w:rPr>
                              <w:rFonts w:ascii="Cambria Math" w:hAnsi="Cambria Math"/>
                              <w:highlight w:val="yellow"/>
                            </w:rPr>
                            <m:t>2</m:t>
                          </m:r>
                        </m:sup>
                      </m:sSup>
                      <m:r>
                        <m:rPr>
                          <m:sty m:val="p"/>
                        </m:rPr>
                        <w:rPr>
                          <w:rFonts w:ascii="Cambria Math" w:hAnsi="Cambria Math"/>
                          <w:highlight w:val="yellow"/>
                        </w:rPr>
                        <m:t>+</m:t>
                      </m:r>
                      <m:sSup>
                        <m:sSupPr>
                          <m:ctrlPr>
                            <w:rPr>
                              <w:rFonts w:ascii="Cambria Math" w:hAnsi="Cambria Math"/>
                              <w:highlight w:val="yellow"/>
                            </w:rPr>
                          </m:ctrlPr>
                        </m:sSupPr>
                        <m:e>
                          <m:r>
                            <m:rPr>
                              <m:sty m:val="p"/>
                            </m:rPr>
                            <w:rPr>
                              <w:rFonts w:ascii="Cambria Math" w:hAnsi="Cambria Math"/>
                              <w:highlight w:val="yellow"/>
                            </w:rPr>
                            <m:t>R</m:t>
                          </m:r>
                        </m:e>
                        <m:sup>
                          <m:r>
                            <m:rPr>
                              <m:sty m:val="p"/>
                            </m:rPr>
                            <w:rPr>
                              <w:rFonts w:ascii="Cambria Math" w:hAnsi="Cambria Math"/>
                              <w:highlight w:val="yellow"/>
                            </w:rPr>
                            <m:t>2</m:t>
                          </m:r>
                        </m:sup>
                      </m:sSup>
                      <m:r>
                        <m:rPr>
                          <m:sty m:val="p"/>
                        </m:rPr>
                        <w:rPr>
                          <w:rFonts w:ascii="Cambria Math" w:hAnsi="Cambria Math"/>
                          <w:highlight w:val="yellow"/>
                        </w:rPr>
                        <m:t>+</m:t>
                      </m:r>
                      <m:sSup>
                        <m:sSupPr>
                          <m:ctrlPr>
                            <w:rPr>
                              <w:rFonts w:ascii="Cambria Math" w:hAnsi="Cambria Math"/>
                              <w:highlight w:val="yellow"/>
                            </w:rPr>
                          </m:ctrlPr>
                        </m:sSupPr>
                        <m:e>
                          <m:d>
                            <m:dPr>
                              <m:ctrlPr>
                                <w:rPr>
                                  <w:rFonts w:ascii="Cambria Math" w:hAnsi="Cambria Math"/>
                                  <w:highlight w:val="yellow"/>
                                </w:rPr>
                              </m:ctrlPr>
                            </m:dPr>
                            <m:e>
                              <m:r>
                                <m:rPr>
                                  <m:sty m:val="p"/>
                                </m:rPr>
                                <w:rPr>
                                  <w:rFonts w:ascii="Cambria Math" w:hAnsi="Cambria Math"/>
                                  <w:highlight w:val="yellow"/>
                                </w:rPr>
                                <m:t>h-</m:t>
                              </m:r>
                              <m:r>
                                <m:rPr>
                                  <m:scr m:val="script"/>
                                  <m:sty m:val="p"/>
                                </m:rPr>
                                <w:rPr>
                                  <w:rFonts w:ascii="Cambria Math" w:hAnsi="Cambria Math" w:cs="Cambria Math"/>
                                  <w:highlight w:val="yellow"/>
                                </w:rPr>
                                <m:t>l</m:t>
                              </m:r>
                            </m:e>
                          </m:d>
                        </m:e>
                        <m:sup>
                          <m:r>
                            <m:rPr>
                              <m:sty m:val="p"/>
                            </m:rPr>
                            <w:rPr>
                              <w:rFonts w:ascii="Cambria Math" w:hAnsi="Cambria Math"/>
                              <w:highlight w:val="yellow"/>
                            </w:rPr>
                            <m:t>2</m:t>
                          </m:r>
                        </m:sup>
                      </m:sSup>
                      <m:r>
                        <m:rPr>
                          <m:sty m:val="p"/>
                        </m:rPr>
                        <w:rPr>
                          <w:rFonts w:ascii="Cambria Math" w:hAnsi="Cambria Math"/>
                          <w:highlight w:val="yellow"/>
                        </w:rPr>
                        <m:t>+2R</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θ</m:t>
                          </m:r>
                          <m:ctrlPr>
                            <w:rPr>
                              <w:rFonts w:ascii="Cambria Math" w:hAnsi="Cambria Math"/>
                              <w:i/>
                              <w:highlight w:val="yellow"/>
                            </w:rPr>
                          </m:ctrlPr>
                        </m:e>
                      </m:func>
                      <m:d>
                        <m:dPr>
                          <m:begChr m:val="["/>
                          <m:endChr m:val="]"/>
                          <m:ctrlPr>
                            <w:rPr>
                              <w:rFonts w:ascii="Cambria Math" w:hAnsi="Cambria Math"/>
                              <w:i/>
                              <w:highlight w:val="yellow"/>
                            </w:rPr>
                          </m:ctrlPr>
                        </m:dPr>
                        <m:e>
                          <m:r>
                            <m:rPr>
                              <m:sty m:val="p"/>
                            </m:rPr>
                            <w:rPr>
                              <w:rFonts w:ascii="Cambria Math" w:hAnsi="Cambria Math"/>
                              <w:highlight w:val="yellow"/>
                            </w:rPr>
                            <m:t>L</m:t>
                          </m:r>
                          <m:func>
                            <m:funcPr>
                              <m:ctrlPr>
                                <w:rPr>
                                  <w:rFonts w:ascii="Cambria Math" w:hAnsi="Cambria Math"/>
                                  <w:highlight w:val="yellow"/>
                                </w:rPr>
                              </m:ctrlPr>
                            </m:funcPr>
                            <m:fName>
                              <m:r>
                                <m:rPr>
                                  <m:sty m:val="p"/>
                                </m:rPr>
                                <w:rPr>
                                  <w:rFonts w:ascii="Cambria Math" w:hAnsi="Cambria Math"/>
                                  <w:highlight w:val="yellow"/>
                                </w:rPr>
                                <m:t>cos</m:t>
                              </m:r>
                            </m:fName>
                            <m:e>
                              <m:r>
                                <m:rPr>
                                  <m:sty m:val="p"/>
                                </m:rPr>
                                <w:rPr>
                                  <w:rFonts w:ascii="Cambria Math" w:hAnsi="Cambria Math"/>
                                  <w:highlight w:val="yellow"/>
                                </w:rPr>
                                <m:t>β</m:t>
                              </m:r>
                              <m:ctrlPr>
                                <w:rPr>
                                  <w:rFonts w:ascii="Cambria Math" w:hAnsi="Cambria Math"/>
                                  <w:i/>
                                  <w:highlight w:val="yellow"/>
                                </w:rPr>
                              </m:ctrlPr>
                            </m:e>
                          </m:func>
                          <m:r>
                            <w:rPr>
                              <w:rFonts w:ascii="Cambria Math" w:hAnsi="Cambria Math"/>
                              <w:highlight w:val="yellow"/>
                            </w:rPr>
                            <m:t>+</m:t>
                          </m:r>
                          <m:d>
                            <m:dPr>
                              <m:ctrlPr>
                                <w:rPr>
                                  <w:rFonts w:ascii="Cambria Math" w:hAnsi="Cambria Math"/>
                                  <w:highlight w:val="yellow"/>
                                </w:rPr>
                              </m:ctrlPr>
                            </m:dPr>
                            <m:e>
                              <m:r>
                                <m:rPr>
                                  <m:sty m:val="p"/>
                                </m:rPr>
                                <w:rPr>
                                  <w:rFonts w:ascii="Cambria Math" w:hAnsi="Cambria Math"/>
                                  <w:highlight w:val="yellow"/>
                                </w:rPr>
                                <m:t>h-</m:t>
                              </m:r>
                              <m:r>
                                <m:rPr>
                                  <m:scr m:val="script"/>
                                  <m:sty m:val="p"/>
                                </m:rPr>
                                <w:rPr>
                                  <w:rFonts w:ascii="Cambria Math" w:hAnsi="Cambria Math" w:cs="Cambria Math"/>
                                  <w:highlight w:val="yellow"/>
                                </w:rPr>
                                <m:t>l</m:t>
                              </m:r>
                            </m:e>
                          </m:d>
                          <m:func>
                            <m:funcPr>
                              <m:ctrlPr>
                                <w:rPr>
                                  <w:rFonts w:ascii="Cambria Math" w:hAnsi="Cambria Math"/>
                                  <w:highlight w:val="yellow"/>
                                </w:rPr>
                              </m:ctrlPr>
                            </m:funcPr>
                            <m:fName>
                              <m:r>
                                <m:rPr>
                                  <m:sty m:val="p"/>
                                </m:rPr>
                                <w:rPr>
                                  <w:rFonts w:ascii="Cambria Math" w:hAnsi="Cambria Math"/>
                                  <w:highlight w:val="yellow"/>
                                </w:rPr>
                                <m:t>sin</m:t>
                              </m:r>
                            </m:fName>
                            <m:e>
                              <m:r>
                                <m:rPr>
                                  <m:sty m:val="p"/>
                                </m:rPr>
                                <w:rPr>
                                  <w:rFonts w:ascii="Cambria Math" w:hAnsi="Cambria Math"/>
                                  <w:highlight w:val="yellow"/>
                                </w:rPr>
                                <m:t>β</m:t>
                              </m:r>
                              <m:ctrlPr>
                                <w:rPr>
                                  <w:rFonts w:ascii="Cambria Math" w:hAnsi="Cambria Math"/>
                                  <w:i/>
                                  <w:highlight w:val="yellow"/>
                                </w:rPr>
                              </m:ctrlPr>
                            </m:e>
                          </m:func>
                        </m:e>
                      </m:d>
                    </m:e>
                  </m:d>
                </m:e>
                <m:sup>
                  <m:f>
                    <m:fPr>
                      <m:type m:val="skw"/>
                      <m:ctrlPr>
                        <w:rPr>
                          <w:rFonts w:ascii="Cambria Math" w:hAnsi="Cambria Math"/>
                          <w:highlight w:val="yellow"/>
                        </w:rPr>
                      </m:ctrlPr>
                    </m:fPr>
                    <m:num>
                      <m:r>
                        <m:rPr>
                          <m:sty m:val="p"/>
                        </m:rPr>
                        <w:rPr>
                          <w:rFonts w:ascii="Cambria Math" w:hAnsi="Cambria Math"/>
                          <w:highlight w:val="yellow"/>
                        </w:rPr>
                        <m:t>1</m:t>
                      </m:r>
                    </m:num>
                    <m:den>
                      <m:r>
                        <m:rPr>
                          <m:sty m:val="p"/>
                        </m:rPr>
                        <w:rPr>
                          <w:rFonts w:ascii="Cambria Math" w:hAnsi="Cambria Math"/>
                          <w:highlight w:val="yellow"/>
                        </w:rPr>
                        <m:t>2</m:t>
                      </m:r>
                    </m:den>
                  </m:f>
                </m:sup>
              </m:sSup>
            </m:den>
          </m:f>
          <m:r>
            <m:rPr>
              <m:sty m:val="p"/>
            </m:rPr>
            <w:rPr>
              <w:rFonts w:ascii="Cambria Math" w:hAnsi="Cambria Math"/>
              <w:highlight w:val="yellow"/>
            </w:rPr>
            <m:t xml:space="preserve"> .</m:t>
          </m:r>
        </m:oMath>
      </m:oMathPara>
    </w:p>
    <w:p w:rsidR="00806798" w:rsidRPr="0096155A" w:rsidRDefault="00806798" w:rsidP="00806798">
      <w:pPr>
        <w:jc w:val="center"/>
      </w:pPr>
    </w:p>
    <w:p w:rsidR="00C90D2A" w:rsidRDefault="001254D1" w:rsidP="005B2BD0">
      <w:pPr>
        <w:spacing w:line="360" w:lineRule="auto"/>
        <w:rPr>
          <w:noProof/>
        </w:rPr>
      </w:pPr>
      <w:r>
        <w:rPr>
          <w:noProof/>
        </w:rPr>
        <w:tab/>
      </w:r>
    </w:p>
    <w:p w:rsidR="00806798" w:rsidRDefault="001254D1" w:rsidP="00C90D2A">
      <w:pPr>
        <w:spacing w:line="360" w:lineRule="auto"/>
        <w:ind w:firstLine="720"/>
        <w:rPr>
          <w:noProof/>
        </w:rPr>
      </w:pPr>
      <w:r>
        <w:rPr>
          <w:noProof/>
        </w:rPr>
        <w:lastRenderedPageBreak/>
        <w:t>It can be seen from Equation 27 that moving the microphone out of the path of the arm and allowing the plane of rotation to be changed ha</w:t>
      </w:r>
      <w:r w:rsidR="005B2BD0">
        <w:rPr>
          <w:noProof/>
        </w:rPr>
        <w:t>s</w:t>
      </w:r>
      <w:r>
        <w:rPr>
          <w:noProof/>
        </w:rPr>
        <w:t xml:space="preserve"> resulted in a complex solution for the appro</w:t>
      </w:r>
      <w:r w:rsidR="005B2BD0">
        <w:rPr>
          <w:noProof/>
        </w:rPr>
        <w:t xml:space="preserve">aching and receding velocities. This is to be expected when two extra degrees of freedom are introduced to a system. Although the math seemed to work out perfectly, </w:t>
      </w:r>
      <w:r w:rsidR="00DD3817">
        <w:rPr>
          <w:noProof/>
        </w:rPr>
        <w:t xml:space="preserve">the team </w:t>
      </w:r>
      <w:r w:rsidR="005B2BD0">
        <w:rPr>
          <w:noProof/>
        </w:rPr>
        <w:t xml:space="preserve">needed </w:t>
      </w:r>
      <w:r w:rsidR="00DD3817">
        <w:rPr>
          <w:noProof/>
        </w:rPr>
        <w:t xml:space="preserve">a way </w:t>
      </w:r>
      <w:r w:rsidR="005B2BD0">
        <w:rPr>
          <w:noProof/>
        </w:rPr>
        <w:t>to confirm the results.</w:t>
      </w:r>
    </w:p>
    <w:p w:rsidR="00806798" w:rsidRDefault="00806798" w:rsidP="00806798">
      <w:pPr>
        <w:jc w:val="center"/>
        <w:rPr>
          <w:noProof/>
        </w:rPr>
      </w:pPr>
    </w:p>
    <w:p w:rsidR="00806798" w:rsidRDefault="00806798" w:rsidP="00806798">
      <w:pPr>
        <w:pStyle w:val="Heading3"/>
      </w:pPr>
      <w:bookmarkStart w:id="22" w:name="_Toc228749917"/>
      <w:bookmarkStart w:id="23" w:name="_Toc228859156"/>
      <w:r>
        <w:t>2.3.1 Special Cases</w:t>
      </w:r>
      <w:bookmarkEnd w:id="22"/>
      <w:bookmarkEnd w:id="23"/>
    </w:p>
    <w:p w:rsidR="00A919B3" w:rsidRPr="00A919B3" w:rsidRDefault="00A919B3" w:rsidP="00A919B3"/>
    <w:p w:rsidR="00806798" w:rsidRPr="00882A53" w:rsidRDefault="00806798" w:rsidP="00806798">
      <w:pPr>
        <w:spacing w:line="360" w:lineRule="auto"/>
      </w:pPr>
      <w:r>
        <w:tab/>
        <w:t>Since no independent verification has been received regarding the validity of the derived quantities from the previous section, three special cases were considered. Checking the Doppler equations for these cases and comparing them with the expected results should indicate whether or not the derivation makes sense. The three special cases are configured as follows:</w:t>
      </w:r>
    </w:p>
    <w:p w:rsidR="00806798" w:rsidRPr="006730A7" w:rsidRDefault="00806798" w:rsidP="00806798">
      <w:r>
        <w:tab/>
      </w:r>
    </w:p>
    <w:p w:rsidR="00806798" w:rsidRDefault="00806798" w:rsidP="00806798">
      <w:pPr>
        <w:pStyle w:val="ListParagraph"/>
        <w:numPr>
          <w:ilvl w:val="0"/>
          <w:numId w:val="7"/>
        </w:numPr>
        <w:spacing w:after="0" w:line="240" w:lineRule="auto"/>
      </w:pPr>
      <w:r>
        <w:t>Doppler device spinning flat (</w:t>
      </w:r>
      <m:oMath>
        <m:r>
          <w:rPr>
            <w:rFonts w:ascii="Cambria Math" w:hAnsi="Cambria Math"/>
          </w:rPr>
          <m:t xml:space="preserve"> </m:t>
        </m:r>
        <m:r>
          <m:rPr>
            <m:sty m:val="p"/>
          </m:rPr>
          <w:rPr>
            <w:rFonts w:ascii="Cambria Math" w:hAnsi="Cambria Math"/>
          </w:rPr>
          <m:t xml:space="preserve">β=0 </m:t>
        </m:r>
      </m:oMath>
      <w:r>
        <w:t>) with the plane of rotation at the same height as the microphone (</w:t>
      </w:r>
      <m:oMath>
        <m:r>
          <m:rPr>
            <m:sty m:val="p"/>
          </m:rPr>
          <w:rPr>
            <w:rFonts w:ascii="Cambria Math" w:hAnsi="Cambria Math"/>
          </w:rPr>
          <m:t xml:space="preserve"> h=</m:t>
        </m:r>
        <m:r>
          <m:rPr>
            <m:scr m:val="script"/>
            <m:sty m:val="p"/>
          </m:rPr>
          <w:rPr>
            <w:rFonts w:ascii="Cambria Math" w:hAnsi="Cambria Math" w:cs="Cambria Math"/>
          </w:rPr>
          <m:t xml:space="preserve">l </m:t>
        </m:r>
      </m:oMath>
      <w:r>
        <w:t>).</w:t>
      </w:r>
    </w:p>
    <w:p w:rsidR="00806798" w:rsidRDefault="00806798" w:rsidP="00806798">
      <w:pPr>
        <w:pStyle w:val="ListParagraph"/>
      </w:pPr>
    </w:p>
    <w:p w:rsidR="00806798" w:rsidRPr="008D5242" w:rsidRDefault="00806798" w:rsidP="00806798">
      <w:pPr>
        <w:pStyle w:val="ListParagraph"/>
        <w:numPr>
          <w:ilvl w:val="0"/>
          <w:numId w:val="7"/>
        </w:numPr>
        <w:spacing w:after="0" w:line="240" w:lineRule="auto"/>
      </w:pPr>
      <w:r>
        <w:t xml:space="preserve">Doppler device spinning at 90 degrees ( </w:t>
      </w:r>
      <m:oMath>
        <m:r>
          <m:rPr>
            <m:sty m:val="p"/>
          </m:rPr>
          <w:rPr>
            <w:rFonts w:ascii="Cambria Math" w:hAnsi="Cambria Math"/>
          </w:rPr>
          <m:t>β=</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r>
          <m:rPr>
            <m:sty m:val="p"/>
          </m:rPr>
          <w:rPr>
            <w:rFonts w:ascii="Cambria Math" w:hAnsi="Cambria Math"/>
          </w:rPr>
          <m:t xml:space="preserve"> )</m:t>
        </m:r>
      </m:oMath>
      <w:r>
        <w:t xml:space="preserve"> with the point of rotation a distance </w:t>
      </w:r>
      <m:oMath>
        <m:r>
          <m:rPr>
            <m:sty m:val="p"/>
          </m:rPr>
          <w:rPr>
            <w:rFonts w:ascii="Cambria Math" w:hAnsi="Cambria Math"/>
          </w:rPr>
          <m:t>R</m:t>
        </m:r>
      </m:oMath>
    </w:p>
    <w:p w:rsidR="00806798" w:rsidRDefault="00806798" w:rsidP="00806798">
      <w:pPr>
        <w:ind w:left="720"/>
      </w:pPr>
      <w:r w:rsidRPr="00764C24">
        <w:rPr>
          <w:rFonts w:asciiTheme="minorHAnsi" w:hAnsiTheme="minorHAnsi"/>
          <w:sz w:val="22"/>
          <w:szCs w:val="22"/>
        </w:rPr>
        <w:t xml:space="preserve">above the microphone </w:t>
      </w:r>
      <w:r>
        <w:t xml:space="preserve">( </w:t>
      </w:r>
      <m:oMath>
        <m:r>
          <m:rPr>
            <m:sty m:val="p"/>
          </m:rPr>
          <w:rPr>
            <w:rFonts w:ascii="Cambria Math" w:hAnsi="Cambria Math"/>
          </w:rPr>
          <m:t>h=</m:t>
        </m:r>
        <m:r>
          <m:rPr>
            <m:scr m:val="script"/>
            <m:sty m:val="p"/>
          </m:rPr>
          <w:rPr>
            <w:rFonts w:ascii="Cambria Math" w:hAnsi="Cambria Math" w:cs="Cambria Math"/>
          </w:rPr>
          <m:t>l</m:t>
        </m:r>
        <m:r>
          <w:rPr>
            <w:rFonts w:ascii="Cambria Math" w:hAnsi="Cambria Math"/>
          </w:rPr>
          <m:t>+</m:t>
        </m:r>
        <m:r>
          <m:rPr>
            <m:sty m:val="p"/>
          </m:rPr>
          <w:rPr>
            <w:rFonts w:ascii="Cambria Math" w:hAnsi="Cambria Math"/>
          </w:rPr>
          <m:t>R</m:t>
        </m:r>
      </m:oMath>
      <w:r>
        <w:t xml:space="preserve"> ).</w:t>
      </w:r>
    </w:p>
    <w:p w:rsidR="00806798" w:rsidRDefault="00806798" w:rsidP="00806798">
      <w:pPr>
        <w:ind w:left="720"/>
      </w:pPr>
    </w:p>
    <w:p w:rsidR="00806798" w:rsidRDefault="00806798" w:rsidP="00806798">
      <w:pPr>
        <w:pStyle w:val="ListParagraph"/>
        <w:numPr>
          <w:ilvl w:val="0"/>
          <w:numId w:val="7"/>
        </w:numPr>
        <w:spacing w:after="0" w:line="240" w:lineRule="auto"/>
      </w:pPr>
      <w:r>
        <w:t>Doppler device spinning at 90 degrees (</w:t>
      </w:r>
      <m:oMath>
        <m:r>
          <m:rPr>
            <m:sty m:val="p"/>
          </m:rPr>
          <w:rPr>
            <w:rFonts w:ascii="Cambria Math" w:hAnsi="Cambria Math"/>
          </w:rPr>
          <m:t>β=</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r>
          <m:rPr>
            <m:sty m:val="p"/>
          </m:rPr>
          <w:rPr>
            <w:rFonts w:ascii="Cambria Math" w:hAnsi="Cambria Math"/>
          </w:rPr>
          <m:t xml:space="preserve"> )</m:t>
        </m:r>
      </m:oMath>
      <w:r>
        <w:t xml:space="preserve"> with the point of rotation at the same height as the microphone </w:t>
      </w:r>
      <m:oMath>
        <m:r>
          <w:rPr>
            <w:rFonts w:ascii="Cambria Math" w:hAnsi="Cambria Math"/>
          </w:rPr>
          <m:t xml:space="preserve"> (</m:t>
        </m:r>
        <m:r>
          <m:rPr>
            <m:sty m:val="p"/>
          </m:rPr>
          <w:rPr>
            <w:rFonts w:ascii="Cambria Math" w:hAnsi="Cambria Math"/>
          </w:rPr>
          <m:t xml:space="preserve"> h-</m:t>
        </m:r>
        <m:r>
          <m:rPr>
            <m:scr m:val="script"/>
            <m:sty m:val="p"/>
          </m:rPr>
          <w:rPr>
            <w:rFonts w:ascii="Cambria Math" w:hAnsi="Cambria Math" w:cs="Cambria Math"/>
          </w:rPr>
          <m:t>l</m:t>
        </m:r>
        <m:r>
          <m:rPr>
            <m:sty m:val="p"/>
          </m:rPr>
          <w:rPr>
            <w:rFonts w:ascii="Cambria Math" w:hAnsi="Cambria Math"/>
          </w:rPr>
          <m:t>=0)</m:t>
        </m:r>
      </m:oMath>
      <w:r>
        <w:t>.</w:t>
      </w:r>
    </w:p>
    <w:p w:rsidR="00806798" w:rsidRDefault="00806798" w:rsidP="00806798"/>
    <w:p w:rsidR="00806798" w:rsidRDefault="00806798" w:rsidP="00806798">
      <w:pPr>
        <w:pStyle w:val="Heading4"/>
      </w:pPr>
      <w:bookmarkStart w:id="24" w:name="_Toc228859157"/>
      <w:r w:rsidRPr="00BC5A45">
        <w:rPr>
          <w:u w:val="single"/>
        </w:rPr>
        <w:t>Special Case 1</w:t>
      </w:r>
      <w:r>
        <w:t>:</w:t>
      </w:r>
      <w:bookmarkEnd w:id="24"/>
    </w:p>
    <w:p w:rsidR="00806798" w:rsidRDefault="00806798" w:rsidP="00806798"/>
    <w:p w:rsidR="00806798" w:rsidRDefault="00806798" w:rsidP="004E2300">
      <w:pPr>
        <w:keepNext/>
        <w:jc w:val="center"/>
      </w:pPr>
      <w:r>
        <w:rPr>
          <w:noProof/>
          <w:lang w:eastAsia="zh-CN"/>
        </w:rPr>
        <w:drawing>
          <wp:inline distT="0" distB="0" distL="0" distR="0">
            <wp:extent cx="4552950" cy="2217965"/>
            <wp:effectExtent l="19050" t="19050" r="19050" b="10885"/>
            <wp:docPr id="29" name="Picture 26" descr="SpecialCa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alCase1.jpg"/>
                    <pic:cNvPicPr/>
                  </pic:nvPicPr>
                  <pic:blipFill>
                    <a:blip r:embed="rId28" cstate="print"/>
                    <a:stretch>
                      <a:fillRect/>
                    </a:stretch>
                  </pic:blipFill>
                  <pic:spPr>
                    <a:xfrm>
                      <a:off x="0" y="0"/>
                      <a:ext cx="4552950" cy="2217965"/>
                    </a:xfrm>
                    <a:prstGeom prst="rect">
                      <a:avLst/>
                    </a:prstGeom>
                    <a:ln>
                      <a:solidFill>
                        <a:schemeClr val="tx1"/>
                      </a:solidFill>
                    </a:ln>
                  </pic:spPr>
                </pic:pic>
              </a:graphicData>
            </a:graphic>
          </wp:inline>
        </w:drawing>
      </w:r>
    </w:p>
    <w:p w:rsidR="00806798" w:rsidRDefault="00806798" w:rsidP="004E2300">
      <w:pPr>
        <w:pStyle w:val="Caption"/>
        <w:jc w:val="center"/>
      </w:pPr>
      <w:bookmarkStart w:id="25" w:name="_Toc228854533"/>
      <w:r>
        <w:t xml:space="preserve">Figure </w:t>
      </w:r>
      <w:fldSimple w:instr=" SEQ Figure \* ARABIC ">
        <w:r w:rsidR="005F3A1E">
          <w:rPr>
            <w:noProof/>
          </w:rPr>
          <w:t>10</w:t>
        </w:r>
      </w:fldSimple>
      <w:r>
        <w:t xml:space="preserve"> - Side View of Configuration for Special Case 1</w:t>
      </w:r>
      <w:bookmarkEnd w:id="25"/>
    </w:p>
    <w:p w:rsidR="00806798" w:rsidRDefault="00806798" w:rsidP="00806798">
      <w:pPr>
        <w:ind w:firstLine="720"/>
      </w:pPr>
      <w:r>
        <w:lastRenderedPageBreak/>
        <w:t xml:space="preserve">Substituting </w:t>
      </w:r>
      <m:oMath>
        <m:r>
          <m:rPr>
            <m:sty m:val="p"/>
          </m:rPr>
          <w:rPr>
            <w:rFonts w:ascii="Cambria Math" w:hAnsi="Cambria Math"/>
          </w:rPr>
          <m:t>β=0</m:t>
        </m:r>
      </m:oMath>
      <w:r>
        <w:t xml:space="preserve"> and </w:t>
      </w:r>
      <m:oMath>
        <m:r>
          <m:rPr>
            <m:sty m:val="p"/>
          </m:rPr>
          <w:rPr>
            <w:rFonts w:ascii="Cambria Math" w:hAnsi="Cambria Math"/>
          </w:rPr>
          <m:t>h=</m:t>
        </m:r>
        <m:r>
          <m:rPr>
            <m:scr m:val="script"/>
            <m:sty m:val="p"/>
          </m:rPr>
          <w:rPr>
            <w:rFonts w:ascii="Cambria Math" w:hAnsi="Cambria Math" w:cs="Cambria Math"/>
          </w:rPr>
          <m:t>l+</m:t>
        </m:r>
        <m:r>
          <m:rPr>
            <m:sty m:val="p"/>
          </m:rPr>
          <w:rPr>
            <w:rFonts w:ascii="Cambria Math" w:hAnsi="Cambria Math" w:cs="Cambria Math"/>
          </w:rPr>
          <m:t>R</m:t>
        </m:r>
      </m:oMath>
      <w:r>
        <w:t xml:space="preserve"> into Equation 27 and solving for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m:t>
            </m:r>
          </m:sub>
        </m:sSub>
      </m:oMath>
      <w:r>
        <w:t xml:space="preserve"> yields:</w:t>
      </w:r>
    </w:p>
    <w:p w:rsidR="00806798" w:rsidRDefault="00806798" w:rsidP="00806798"/>
    <w:p w:rsidR="00806798" w:rsidRDefault="003D7A97" w:rsidP="00806798">
      <w:pPr>
        <w:jc w:val="center"/>
      </w:pPr>
      <m:oMathPara>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D,1</m:t>
              </m:r>
            </m:sub>
          </m:sSub>
          <m:r>
            <m:rPr>
              <m:sty m:val="p"/>
            </m:rPr>
            <w:rPr>
              <w:rFonts w:ascii="Cambria Math" w:hAnsi="Cambria Math"/>
            </w:rPr>
            <m:t>=</m:t>
          </m:r>
          <m:f>
            <m:fPr>
              <m:ctrlPr>
                <w:rPr>
                  <w:rFonts w:ascii="Cambria Math" w:hAnsi="Cambria Math"/>
                </w:rPr>
              </m:ctrlPr>
            </m:fPr>
            <m:num>
              <m:r>
                <m:rPr>
                  <m:sty m:val="p"/>
                </m:rPr>
                <w:rPr>
                  <w:rFonts w:ascii="Cambria Math" w:hAnsi="Cambria Math"/>
                </w:rPr>
                <m:t>-R ω</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cs="Cambria Math"/>
                    </w:rPr>
                    <m:t xml:space="preserve">θ </m:t>
                  </m:r>
                  <m:ctrlPr>
                    <w:rPr>
                      <w:rFonts w:ascii="Cambria Math" w:hAnsi="Cambria Math"/>
                      <w:i/>
                    </w:rPr>
                  </m:ctrlPr>
                </m:e>
              </m:func>
              <m:r>
                <m:rPr>
                  <m:sty m:val="p"/>
                </m:rPr>
                <w:rPr>
                  <w:rFonts w:ascii="Cambria Math" w:hAnsi="Cambria Math"/>
                </w:rPr>
                <m:t>L</m:t>
              </m:r>
            </m:num>
            <m:den>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+2LR</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cs="Cambria Math"/>
                            </w:rPr>
                            <m:t>θ</m:t>
                          </m:r>
                          <m:ctrlPr>
                            <w:rPr>
                              <w:rFonts w:ascii="Cambria Math" w:hAnsi="Cambria Math"/>
                              <w:i/>
                            </w:rPr>
                          </m:ctrlPr>
                        </m:e>
                      </m:func>
                    </m:e>
                  </m:d>
                </m:e>
                <m:sup>
                  <m:f>
                    <m:fPr>
                      <m:type m:val="skw"/>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den>
          </m:f>
          <m:r>
            <m:rPr>
              <m:sty m:val="p"/>
            </m:rPr>
            <w:rPr>
              <w:rFonts w:ascii="Cambria Math" w:hAnsi="Cambria Math"/>
            </w:rPr>
            <m:t xml:space="preserve"> .</m:t>
          </m:r>
        </m:oMath>
      </m:oMathPara>
    </w:p>
    <w:p w:rsidR="00806798" w:rsidRDefault="00806798" w:rsidP="00806798">
      <w:pPr>
        <w:jc w:val="center"/>
      </w:pPr>
    </w:p>
    <w:p w:rsidR="00806798" w:rsidRDefault="00806798" w:rsidP="00806798">
      <w:pPr>
        <w:spacing w:line="360" w:lineRule="auto"/>
        <w:ind w:firstLine="720"/>
      </w:pPr>
      <w:r>
        <w:t xml:space="preserve">It is clear that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D,1</m:t>
            </m:r>
          </m:sub>
        </m:sSub>
      </m:oMath>
      <w:r>
        <w:t xml:space="preserve"> is zero for </w:t>
      </w:r>
      <m:oMath>
        <m:r>
          <m:rPr>
            <m:sty m:val="p"/>
          </m:rPr>
          <w:rPr>
            <w:rFonts w:ascii="Cambria Math" w:hAnsi="Cambria Math" w:cs="Cambria Math"/>
          </w:rPr>
          <m:t xml:space="preserve">θ=0, </m:t>
        </m:r>
        <m:r>
          <m:rPr>
            <m:sty m:val="p"/>
          </m:rPr>
          <w:rPr>
            <w:rFonts w:ascii="Cambria Math" w:hAnsi="Cambria Math"/>
          </w:rPr>
          <m:t>π</m:t>
        </m:r>
      </m:oMath>
      <w:r>
        <w:t xml:space="preserve"> both conceptually and from the expression above. </w:t>
      </w:r>
    </w:p>
    <w:p w:rsidR="00806798" w:rsidRDefault="00806798" w:rsidP="00806798"/>
    <w:p w:rsidR="00806798" w:rsidRDefault="00806798" w:rsidP="00806798">
      <w:pPr>
        <w:ind w:firstLine="720"/>
      </w:pPr>
      <w:r>
        <w:t xml:space="preserve">The cases </w:t>
      </w:r>
      <m:oMath>
        <m:r>
          <m:rPr>
            <m:sty m:val="p"/>
          </m:rPr>
          <w:rPr>
            <w:rFonts w:ascii="Cambria Math" w:hAnsi="Cambria Math" w:cs="Cambria Math"/>
          </w:rPr>
          <m:t>θ=±</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oMath>
      <w:r>
        <w:t xml:space="preserve">  result in the following form for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D,1</m:t>
            </m:r>
          </m:sub>
        </m:sSub>
        <m:d>
          <m:dPr>
            <m:ctrlPr>
              <w:rPr>
                <w:rFonts w:ascii="Cambria Math" w:hAnsi="Cambria Math"/>
              </w:rPr>
            </m:ctrlPr>
          </m:dPr>
          <m:e>
            <m:r>
              <m:rPr>
                <m:sty m:val="p"/>
              </m:rPr>
              <w:rPr>
                <w:rFonts w:ascii="Cambria Math" w:hAnsi="Cambria Math" w:cs="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e>
        </m:d>
      </m:oMath>
      <w:r>
        <w:t>:</w:t>
      </w:r>
    </w:p>
    <w:p w:rsidR="00806798" w:rsidRDefault="00806798" w:rsidP="00806798"/>
    <w:p w:rsidR="00806798" w:rsidRDefault="003D7A97" w:rsidP="00806798">
      <w:pPr>
        <w:jc w:val="center"/>
      </w:pPr>
      <m:oMathPara>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D,1</m:t>
              </m:r>
            </m:sub>
          </m:sSub>
          <m:d>
            <m:dPr>
              <m:ctrlPr>
                <w:rPr>
                  <w:rFonts w:ascii="Cambria Math" w:hAnsi="Cambria Math"/>
                </w:rPr>
              </m:ctrlPr>
            </m:dPr>
            <m:e>
              <m:r>
                <m:rPr>
                  <m:sty m:val="p"/>
                </m:rPr>
                <w:rPr>
                  <w:rFonts w:ascii="Cambria Math" w:hAnsi="Cambria Math" w:cs="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e>
          </m:d>
          <m:r>
            <m:rPr>
              <m:sty m:val="p"/>
            </m:rPr>
            <w:rPr>
              <w:rFonts w:ascii="Cambria Math" w:hAnsi="Cambria Math"/>
            </w:rPr>
            <m:t>=</m:t>
          </m:r>
          <m:f>
            <m:fPr>
              <m:ctrlPr>
                <w:rPr>
                  <w:rFonts w:ascii="Cambria Math" w:hAnsi="Cambria Math"/>
                </w:rPr>
              </m:ctrlPr>
            </m:fPr>
            <m:num>
              <m:r>
                <m:rPr>
                  <m:sty m:val="p"/>
                </m:rPr>
                <w:rPr>
                  <w:rFonts w:ascii="Cambria Math" w:hAnsi="Cambria Math"/>
                </w:rPr>
                <m:t>∓R ω L</m:t>
              </m:r>
            </m:num>
            <m:den>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e>
                  </m:d>
                </m:e>
                <m:sup>
                  <m:f>
                    <m:fPr>
                      <m:type m:val="skw"/>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den>
          </m:f>
          <m:r>
            <m:rPr>
              <m:sty m:val="p"/>
            </m:rPr>
            <w:rPr>
              <w:rFonts w:ascii="Cambria Math" w:hAnsi="Cambria Math"/>
            </w:rPr>
            <m:t xml:space="preserve"> .</m:t>
          </m:r>
        </m:oMath>
      </m:oMathPara>
    </w:p>
    <w:p w:rsidR="00806798" w:rsidRDefault="00806798" w:rsidP="00806798">
      <w:pPr>
        <w:jc w:val="center"/>
      </w:pPr>
    </w:p>
    <w:p w:rsidR="00806798" w:rsidRPr="005A47EC" w:rsidRDefault="00806798" w:rsidP="00806798">
      <w:pPr>
        <w:ind w:firstLine="720"/>
      </w:pPr>
      <w:r>
        <w:t xml:space="preserve">One can verify this result by using the following expressions for </w:t>
      </w:r>
      <m:oMath>
        <m:r>
          <m:rPr>
            <m:sty m:val="b"/>
          </m:rPr>
          <w:rPr>
            <w:rFonts w:ascii="Cambria Math" w:hAnsi="Cambria Math"/>
          </w:rPr>
          <m:t>L</m:t>
        </m:r>
      </m:oMath>
      <w:r>
        <w:rPr>
          <w:b/>
        </w:rPr>
        <w:t xml:space="preserve"> </w:t>
      </w:r>
      <w:r>
        <w:t xml:space="preserve">and </w:t>
      </w:r>
      <m:oMath>
        <m:r>
          <m:rPr>
            <m:sty m:val="b"/>
          </m:rPr>
          <w:rPr>
            <w:rFonts w:ascii="Cambria Math" w:hAnsi="Cambria Math"/>
          </w:rPr>
          <m:t>v:</m:t>
        </m:r>
      </m:oMath>
    </w:p>
    <w:p w:rsidR="00806798" w:rsidRDefault="00806798" w:rsidP="00806798"/>
    <w:p w:rsidR="00806798" w:rsidRDefault="00806798" w:rsidP="00806798">
      <w:pPr>
        <w:jc w:val="center"/>
        <w:rPr>
          <w:rFonts w:ascii="Cambria Math" w:hAnsi="Cambria Math"/>
        </w:rPr>
      </w:pPr>
      <m:oMathPara>
        <m:oMath>
          <m:r>
            <m:rPr>
              <m:sty m:val="b"/>
            </m:rPr>
            <w:rPr>
              <w:rFonts w:ascii="Cambria Math" w:hAnsi="Cambria Math"/>
            </w:rPr>
            <m:t>L</m:t>
          </m:r>
          <m:r>
            <w:rPr>
              <w:rFonts w:ascii="Cambria Math" w:hAnsi="Cambria Math"/>
            </w:rPr>
            <m:t>=</m:t>
          </m:r>
          <m:r>
            <m:rPr>
              <m:sty m:val="p"/>
            </m:rPr>
            <w:rPr>
              <w:rFonts w:ascii="Cambria Math" w:hAnsi="Cambria Math"/>
            </w:rPr>
            <m:t xml:space="preserve">L </m:t>
          </m:r>
          <m:acc>
            <m:accPr>
              <m:ctrlPr>
                <w:rPr>
                  <w:rFonts w:ascii="Cambria Math" w:hAnsi="Cambria Math"/>
                  <w:b/>
                </w:rPr>
              </m:ctrlPr>
            </m:accPr>
            <m:e>
              <m:r>
                <m:rPr>
                  <m:sty m:val="b"/>
                </m:rPr>
                <w:rPr>
                  <w:rFonts w:ascii="Cambria Math" w:hAnsi="Cambria Math"/>
                </w:rPr>
                <m:t>x</m:t>
              </m:r>
            </m:e>
          </m:acc>
          <m:r>
            <m:rPr>
              <m:sty m:val="p"/>
            </m:rPr>
            <w:rPr>
              <w:rFonts w:ascii="Cambria Math" w:hAnsi="Cambria Math"/>
            </w:rPr>
            <m:t xml:space="preserve">±R </m:t>
          </m:r>
          <m:acc>
            <m:accPr>
              <m:ctrlPr>
                <w:rPr>
                  <w:rFonts w:ascii="Cambria Math" w:hAnsi="Cambria Math"/>
                  <w:b/>
                </w:rPr>
              </m:ctrlPr>
            </m:accPr>
            <m:e>
              <m:r>
                <m:rPr>
                  <m:sty m:val="b"/>
                </m:rPr>
                <w:rPr>
                  <w:rFonts w:ascii="Cambria Math" w:hAnsi="Cambria Math"/>
                </w:rPr>
                <m:t>y</m:t>
              </m:r>
            </m:e>
          </m:acc>
          <m:r>
            <m:rPr>
              <m:sty m:val="b"/>
            </m:rPr>
            <w:rPr>
              <w:rFonts w:ascii="Cambria Math" w:hAnsi="Cambria Math"/>
            </w:rPr>
            <m:t xml:space="preserve"> </m:t>
          </m:r>
          <m:r>
            <m:rPr>
              <m:sty m:val="p"/>
            </m:rPr>
            <w:rPr>
              <w:rFonts w:ascii="Cambria Math" w:hAnsi="Cambria Math"/>
            </w:rPr>
            <m:t xml:space="preserve">,  </m:t>
          </m:r>
          <m:r>
            <m:rPr>
              <m:sty m:val="b"/>
            </m:rPr>
            <w:rPr>
              <w:rFonts w:ascii="Cambria Math" w:hAnsi="Cambria Math"/>
            </w:rPr>
            <m:t>v</m:t>
          </m:r>
          <m:r>
            <m:rPr>
              <m:sty m:val="bi"/>
            </m:rPr>
            <w:rPr>
              <w:rFonts w:ascii="Cambria Math" w:hAnsi="Cambria Math"/>
            </w:rPr>
            <m:t xml:space="preserve">=∓ </m:t>
          </m:r>
          <m:r>
            <m:rPr>
              <m:sty m:val="p"/>
            </m:rPr>
            <w:rPr>
              <w:rFonts w:ascii="Cambria Math" w:hAnsi="Cambria Math"/>
            </w:rPr>
            <m:t xml:space="preserve">R ω </m:t>
          </m:r>
          <m:acc>
            <m:accPr>
              <m:ctrlPr>
                <w:rPr>
                  <w:rFonts w:ascii="Cambria Math" w:hAnsi="Cambria Math"/>
                  <w:b/>
                </w:rPr>
              </m:ctrlPr>
            </m:accPr>
            <m:e>
              <m:r>
                <m:rPr>
                  <m:sty m:val="b"/>
                </m:rPr>
                <w:rPr>
                  <w:rFonts w:ascii="Cambria Math" w:hAnsi="Cambria Math"/>
                </w:rPr>
                <m:t>x</m:t>
              </m:r>
            </m:e>
          </m:acc>
          <m:r>
            <m:rPr>
              <m:sty m:val="b"/>
            </m:rPr>
            <w:rPr>
              <w:rFonts w:ascii="Cambria Math" w:hAnsi="Cambria Math"/>
            </w:rPr>
            <m:t xml:space="preserve"> ,</m:t>
          </m:r>
        </m:oMath>
      </m:oMathPara>
    </w:p>
    <w:p w:rsidR="00806798" w:rsidRDefault="00806798" w:rsidP="00806798">
      <w:pPr>
        <w:rPr>
          <w:rFonts w:ascii="Cambria Math" w:hAnsi="Cambria Math"/>
        </w:rPr>
      </w:pPr>
    </w:p>
    <w:p w:rsidR="00806798" w:rsidRDefault="00806798" w:rsidP="00806798">
      <w:pPr>
        <w:rPr>
          <w:rFonts w:ascii="Cambria Math" w:hAnsi="Cambria Math"/>
          <w:b/>
        </w:rPr>
      </w:pPr>
      <w:r>
        <w:rPr>
          <w:rFonts w:ascii="Cambria Math" w:hAnsi="Cambria Math"/>
        </w:rPr>
        <w:t xml:space="preserve">and directly computing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D,1</m:t>
            </m:r>
          </m:sub>
        </m:sSub>
      </m:oMath>
      <w:r>
        <w:rPr>
          <w:rFonts w:ascii="Cambria Math" w:hAnsi="Cambria Math"/>
        </w:rPr>
        <w:t>.</w:t>
      </w:r>
    </w:p>
    <w:p w:rsidR="00806798" w:rsidRDefault="00806798" w:rsidP="00806798">
      <w:pPr>
        <w:rPr>
          <w:rFonts w:ascii="Cambria Math" w:hAnsi="Cambria Math"/>
        </w:rPr>
      </w:pPr>
    </w:p>
    <w:tbl>
      <w:tblPr>
        <w:tblStyle w:val="TableGrid"/>
        <w:tblW w:w="7848" w:type="dxa"/>
        <w:tblInd w:w="20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0"/>
        <w:gridCol w:w="3348"/>
      </w:tblGrid>
      <w:tr w:rsidR="00806798" w:rsidTr="001254D1">
        <w:tc>
          <w:tcPr>
            <w:tcW w:w="4500" w:type="dxa"/>
            <w:vAlign w:val="center"/>
          </w:tcPr>
          <w:p w:rsidR="00806798" w:rsidRPr="00320C42" w:rsidRDefault="003D7A97" w:rsidP="001254D1">
            <w:pPr>
              <w:jc w:val="right"/>
              <w:rPr>
                <w:sz w:val="24"/>
                <w:szCs w:val="24"/>
              </w:rPr>
            </w:pPr>
            <m:oMathPara>
              <m:oMathParaPr>
                <m:jc m:val="right"/>
              </m:oMathParaPr>
              <m:oMath>
                <m:sSub>
                  <m:sSubPr>
                    <m:ctrlPr>
                      <w:rPr>
                        <w:rFonts w:ascii="Cambria Math" w:hAnsi="Cambria Math"/>
                        <w:sz w:val="24"/>
                        <w:szCs w:val="24"/>
                      </w:rPr>
                    </m:ctrlPr>
                  </m:sSubPr>
                  <m:e>
                    <m:r>
                      <m:rPr>
                        <m:sty m:val="p"/>
                      </m:rPr>
                      <w:rPr>
                        <w:rFonts w:ascii="Cambria Math" w:hAnsi="Cambria Math"/>
                      </w:rPr>
                      <m:t>v</m:t>
                    </m:r>
                  </m:e>
                  <m:sub>
                    <m:r>
                      <m:rPr>
                        <m:sty m:val="p"/>
                      </m:rPr>
                      <w:rPr>
                        <w:rFonts w:ascii="Cambria Math" w:hAnsi="Cambria Math"/>
                      </w:rPr>
                      <m:t>D,1</m:t>
                    </m:r>
                  </m:sub>
                </m:sSub>
                <m:d>
                  <m:dPr>
                    <m:ctrlPr>
                      <w:rPr>
                        <w:rFonts w:ascii="Cambria Math" w:hAnsi="Cambria Math"/>
                      </w:rPr>
                    </m:ctrlPr>
                  </m:dPr>
                  <m:e>
                    <m:r>
                      <m:rPr>
                        <m:sty m:val="p"/>
                      </m:rPr>
                      <w:rPr>
                        <w:rFonts w:ascii="Cambria Math" w:hAnsi="Cambria Math" w:cs="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e>
                </m:d>
                <m:r>
                  <m:rPr>
                    <m:sty m:val="p"/>
                  </m:rPr>
                  <w:rPr>
                    <w:rFonts w:ascii="Cambria Math" w:hAnsi="Cambria Math"/>
                  </w:rPr>
                  <m:t>=</m:t>
                </m:r>
                <m:f>
                  <m:fPr>
                    <m:ctrlPr>
                      <w:rPr>
                        <w:rFonts w:ascii="Cambria Math" w:hAnsi="Cambria Math"/>
                        <w:i/>
                        <w:sz w:val="24"/>
                        <w:szCs w:val="24"/>
                      </w:rPr>
                    </m:ctrlPr>
                  </m:fPr>
                  <m:num>
                    <m:r>
                      <m:rPr>
                        <m:sty m:val="b"/>
                      </m:rPr>
                      <w:rPr>
                        <w:rFonts w:ascii="Cambria Math" w:hAnsi="Cambria Math"/>
                        <w:sz w:val="24"/>
                        <w:szCs w:val="24"/>
                      </w:rPr>
                      <m:t>L∙</m:t>
                    </m:r>
                    <m:r>
                      <m:rPr>
                        <m:sty m:val="b"/>
                      </m:rPr>
                      <w:rPr>
                        <w:rFonts w:ascii="Cambria Math" w:hAnsi="Cambria Math"/>
                      </w:rPr>
                      <m:t>v</m:t>
                    </m:r>
                    <m:r>
                      <m:rPr>
                        <m:sty m:val="bi"/>
                      </m:rPr>
                      <w:rPr>
                        <w:rFonts w:ascii="Cambria Math" w:hAnsi="Cambria Math"/>
                      </w:rPr>
                      <m:t xml:space="preserve"> </m:t>
                    </m:r>
                  </m:num>
                  <m:den>
                    <m:d>
                      <m:dPr>
                        <m:begChr m:val="|"/>
                        <m:endChr m:val="|"/>
                        <m:ctrlPr>
                          <w:rPr>
                            <w:rFonts w:ascii="Cambria Math" w:hAnsi="Cambria Math"/>
                            <w:sz w:val="24"/>
                            <w:szCs w:val="24"/>
                          </w:rPr>
                        </m:ctrlPr>
                      </m:dPr>
                      <m:e>
                        <m:r>
                          <m:rPr>
                            <m:sty m:val="b"/>
                          </m:rPr>
                          <w:rPr>
                            <w:rFonts w:ascii="Cambria Math" w:hAnsi="Cambria Math"/>
                            <w:sz w:val="24"/>
                            <w:szCs w:val="24"/>
                          </w:rPr>
                          <m:t>L</m:t>
                        </m:r>
                      </m:e>
                    </m:d>
                  </m:den>
                </m:f>
                <m: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∓R ω L</m:t>
                    </m:r>
                  </m:num>
                  <m:den>
                    <m:sSup>
                      <m:sSupPr>
                        <m:ctrlPr>
                          <w:rPr>
                            <w:rFonts w:ascii="Cambria Math" w:hAnsi="Cambria Math"/>
                            <w:sz w:val="24"/>
                            <w:szCs w:val="24"/>
                          </w:rPr>
                        </m:ctrlPr>
                      </m:sSupPr>
                      <m:e>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L</m:t>
                                </m:r>
                              </m:e>
                              <m:sup>
                                <m:r>
                                  <m:rPr>
                                    <m:sty m:val="p"/>
                                  </m:rPr>
                                  <w:rPr>
                                    <w:rFonts w:ascii="Cambria Math" w:hAnsi="Cambria Math"/>
                                    <w:sz w:val="24"/>
                                    <w:szCs w:val="24"/>
                                  </w:rPr>
                                  <m:t>2</m:t>
                                </m:r>
                              </m:sup>
                            </m:sSup>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R</m:t>
                                </m:r>
                              </m:e>
                              <m:sup>
                                <m:r>
                                  <m:rPr>
                                    <m:sty m:val="p"/>
                                  </m:rPr>
                                  <w:rPr>
                                    <w:rFonts w:ascii="Cambria Math" w:hAnsi="Cambria Math"/>
                                    <w:sz w:val="24"/>
                                    <w:szCs w:val="24"/>
                                  </w:rPr>
                                  <m:t>2</m:t>
                                </m:r>
                              </m:sup>
                            </m:sSup>
                          </m:e>
                        </m:d>
                      </m:e>
                      <m:sup>
                        <m:f>
                          <m:fPr>
                            <m:type m:val="skw"/>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sup>
                    </m:sSup>
                  </m:den>
                </m:f>
                <m:r>
                  <m:rPr>
                    <m:sty m:val="p"/>
                  </m:rPr>
                  <w:rPr>
                    <w:rFonts w:ascii="Cambria Math" w:hAnsi="Cambria Math"/>
                    <w:sz w:val="24"/>
                    <w:szCs w:val="24"/>
                  </w:rPr>
                  <m:t xml:space="preserve"> .</m:t>
                </m:r>
              </m:oMath>
            </m:oMathPara>
          </w:p>
          <w:p w:rsidR="00806798" w:rsidRDefault="00806798" w:rsidP="001254D1">
            <w:pPr>
              <w:jc w:val="right"/>
              <w:rPr>
                <w:rFonts w:ascii="Cambria Math" w:hAnsi="Cambria Math" w:hint="eastAsia"/>
                <w:sz w:val="24"/>
                <w:szCs w:val="24"/>
              </w:rPr>
            </w:pPr>
          </w:p>
        </w:tc>
        <w:tc>
          <w:tcPr>
            <w:tcW w:w="3348" w:type="dxa"/>
            <w:vAlign w:val="center"/>
          </w:tcPr>
          <w:p w:rsidR="00806798" w:rsidRPr="00CE13FD" w:rsidRDefault="00806798" w:rsidP="001254D1">
            <w:pPr>
              <w:rPr>
                <w:rFonts w:ascii="Cambria Math" w:hAnsi="Cambria Math" w:hint="eastAsia"/>
                <w:sz w:val="36"/>
                <w:szCs w:val="36"/>
              </w:rPr>
            </w:pPr>
          </w:p>
        </w:tc>
      </w:tr>
    </w:tbl>
    <w:p w:rsidR="00806798" w:rsidRDefault="00806798" w:rsidP="00806798">
      <w:pPr>
        <w:pStyle w:val="Heading4"/>
      </w:pPr>
      <w:bookmarkStart w:id="26" w:name="_Toc228859158"/>
      <w:r w:rsidRPr="00BC5A45">
        <w:rPr>
          <w:u w:val="single"/>
        </w:rPr>
        <w:t>Special Case 2</w:t>
      </w:r>
      <w:r>
        <w:t>:</w:t>
      </w:r>
      <w:bookmarkEnd w:id="26"/>
    </w:p>
    <w:p w:rsidR="00806798" w:rsidRDefault="00806798" w:rsidP="00806798"/>
    <w:p w:rsidR="00806798" w:rsidRDefault="00806798" w:rsidP="00806798">
      <w:pPr>
        <w:keepNext/>
        <w:jc w:val="center"/>
      </w:pPr>
      <w:r>
        <w:rPr>
          <w:noProof/>
          <w:lang w:eastAsia="zh-CN"/>
        </w:rPr>
        <w:drawing>
          <wp:inline distT="0" distB="0" distL="0" distR="0">
            <wp:extent cx="4835931" cy="2705100"/>
            <wp:effectExtent l="19050" t="19050" r="21819" b="19050"/>
            <wp:docPr id="32" name="Picture 29" descr="SpecialCa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alCase2.jpg"/>
                    <pic:cNvPicPr/>
                  </pic:nvPicPr>
                  <pic:blipFill>
                    <a:blip r:embed="rId29" cstate="print"/>
                    <a:stretch>
                      <a:fillRect/>
                    </a:stretch>
                  </pic:blipFill>
                  <pic:spPr>
                    <a:xfrm>
                      <a:off x="0" y="0"/>
                      <a:ext cx="4846595" cy="2711065"/>
                    </a:xfrm>
                    <a:prstGeom prst="rect">
                      <a:avLst/>
                    </a:prstGeom>
                    <a:ln>
                      <a:solidFill>
                        <a:schemeClr val="tx1"/>
                      </a:solidFill>
                    </a:ln>
                  </pic:spPr>
                </pic:pic>
              </a:graphicData>
            </a:graphic>
          </wp:inline>
        </w:drawing>
      </w:r>
    </w:p>
    <w:p w:rsidR="00806798" w:rsidRDefault="00806798" w:rsidP="00806798">
      <w:pPr>
        <w:pStyle w:val="Caption"/>
        <w:jc w:val="center"/>
      </w:pPr>
      <w:bookmarkStart w:id="27" w:name="_Toc228854534"/>
      <w:r>
        <w:t xml:space="preserve">Figure </w:t>
      </w:r>
      <w:fldSimple w:instr=" SEQ Figure \* ARABIC ">
        <w:r w:rsidR="005F3A1E">
          <w:rPr>
            <w:noProof/>
          </w:rPr>
          <w:t>11</w:t>
        </w:r>
      </w:fldSimple>
      <w:r>
        <w:t xml:space="preserve"> - Side View of Configuration for Special Case 2</w:t>
      </w:r>
      <w:bookmarkEnd w:id="27"/>
    </w:p>
    <w:p w:rsidR="00806798" w:rsidRDefault="00806798" w:rsidP="00806798">
      <w:pPr>
        <w:jc w:val="center"/>
      </w:pPr>
    </w:p>
    <w:p w:rsidR="00806798" w:rsidRDefault="00806798" w:rsidP="00806798">
      <w:pPr>
        <w:ind w:firstLine="720"/>
      </w:pPr>
      <w:r>
        <w:lastRenderedPageBreak/>
        <w:t xml:space="preserve">Substituting </w:t>
      </w:r>
      <m:oMath>
        <m:r>
          <m:rPr>
            <m:sty m:val="p"/>
          </m:rPr>
          <w:rPr>
            <w:rFonts w:ascii="Cambria Math" w:hAnsi="Cambria Math"/>
          </w:rPr>
          <m:t>β=</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oMath>
      <w:r>
        <w:t xml:space="preserve">  and  </w:t>
      </w:r>
      <m:oMath>
        <m:r>
          <m:rPr>
            <m:sty m:val="p"/>
          </m:rPr>
          <w:rPr>
            <w:rFonts w:ascii="Cambria Math" w:hAnsi="Cambria Math"/>
          </w:rPr>
          <m:t>h=</m:t>
        </m:r>
        <m:r>
          <m:rPr>
            <m:scr m:val="script"/>
            <m:sty m:val="p"/>
          </m:rPr>
          <w:rPr>
            <w:rFonts w:ascii="Cambria Math" w:hAnsi="Cambria Math" w:cs="Cambria Math"/>
          </w:rPr>
          <m:t>l+</m:t>
        </m:r>
        <m:r>
          <m:rPr>
            <m:sty m:val="p"/>
          </m:rPr>
          <w:rPr>
            <w:rFonts w:ascii="Cambria Math" w:hAnsi="Cambria Math" w:cs="Cambria Math"/>
          </w:rPr>
          <m:t>R</m:t>
        </m:r>
      </m:oMath>
      <w:r>
        <w:t xml:space="preserve">  into Equation 27 and solving for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m:t>
            </m:r>
          </m:sub>
        </m:sSub>
      </m:oMath>
      <w:r>
        <w:t xml:space="preserve"> yields:</w:t>
      </w:r>
    </w:p>
    <w:p w:rsidR="00806798" w:rsidRDefault="00806798" w:rsidP="00806798">
      <w:pPr>
        <w:jc w:val="center"/>
      </w:pPr>
    </w:p>
    <w:p w:rsidR="00806798" w:rsidRDefault="003D7A97" w:rsidP="00806798">
      <w:pPr>
        <w:jc w:val="center"/>
      </w:pPr>
      <m:oMathPara>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D,2</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ω</m:t>
              </m:r>
              <m:func>
                <m:funcPr>
                  <m:ctrlPr>
                    <w:rPr>
                      <w:rFonts w:ascii="Cambria Math" w:hAnsi="Cambria Math"/>
                    </w:rPr>
                  </m:ctrlPr>
                </m:funcPr>
                <m:fName>
                  <m:r>
                    <m:rPr>
                      <m:sty m:val="p"/>
                    </m:rPr>
                    <w:rPr>
                      <w:rFonts w:ascii="Cambria Math" w:hAnsi="Cambria Math"/>
                    </w:rPr>
                    <m:t>sin</m:t>
                  </m:r>
                </m:fName>
                <m:e>
                  <m:r>
                    <m:rPr>
                      <m:sty m:val="p"/>
                    </m:rPr>
                    <w:rPr>
                      <w:rFonts w:ascii="Cambria Math" w:hAnsi="Cambria Math" w:cs="Cambria Math"/>
                    </w:rPr>
                    <m:t>θ</m:t>
                  </m:r>
                  <m:ctrlPr>
                    <w:rPr>
                      <w:rFonts w:ascii="Cambria Math" w:hAnsi="Cambria Math"/>
                      <w:i/>
                    </w:rPr>
                  </m:ctrlPr>
                </m:e>
              </m:func>
            </m:num>
            <m:den>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2R</m:t>
                          </m:r>
                        </m:e>
                        <m:sup>
                          <m:r>
                            <m:rPr>
                              <m:sty m:val="p"/>
                            </m:rPr>
                            <w:rPr>
                              <w:rFonts w:ascii="Cambria Math" w:hAnsi="Cambria Math"/>
                            </w:rPr>
                            <m:t>2</m:t>
                          </m:r>
                        </m:sup>
                      </m:sSup>
                      <m:d>
                        <m:dPr>
                          <m:begChr m:val="["/>
                          <m:endChr m:val="]"/>
                          <m:ctrlPr>
                            <w:rPr>
                              <w:rFonts w:ascii="Cambria Math" w:hAnsi="Cambria Math"/>
                            </w:rPr>
                          </m:ctrlPr>
                        </m:dPr>
                        <m:e>
                          <m:r>
                            <m:rPr>
                              <m:sty m:val="p"/>
                            </m:rPr>
                            <w:rPr>
                              <w:rFonts w:ascii="Cambria Math" w:hAnsi="Cambria Math"/>
                            </w:rPr>
                            <m:t>1+</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cs="Cambria Math"/>
                                </w:rPr>
                                <m:t>θ</m:t>
                              </m:r>
                              <m:ctrlPr>
                                <w:rPr>
                                  <w:rFonts w:ascii="Cambria Math" w:hAnsi="Cambria Math"/>
                                  <w:i/>
                                </w:rPr>
                              </m:ctrlPr>
                            </m:e>
                          </m:func>
                        </m:e>
                      </m:d>
                    </m:e>
                  </m:d>
                </m:e>
                <m:sup>
                  <m:f>
                    <m:fPr>
                      <m:type m:val="skw"/>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den>
          </m:f>
          <m:r>
            <m:rPr>
              <m:sty m:val="p"/>
            </m:rPr>
            <w:rPr>
              <w:rFonts w:ascii="Cambria Math" w:hAnsi="Cambria Math"/>
            </w:rPr>
            <m:t xml:space="preserve"> .</m:t>
          </m:r>
        </m:oMath>
      </m:oMathPara>
    </w:p>
    <w:p w:rsidR="00806798" w:rsidRDefault="00806798" w:rsidP="00806798">
      <w:r>
        <w:tab/>
      </w:r>
    </w:p>
    <w:p w:rsidR="00806798" w:rsidRDefault="00806798" w:rsidP="00806798">
      <w:pPr>
        <w:spacing w:line="360" w:lineRule="auto"/>
        <w:ind w:firstLine="720"/>
      </w:pPr>
      <w:r>
        <w:t xml:space="preserve">When </w:t>
      </w:r>
      <m:oMath>
        <m:r>
          <m:rPr>
            <m:sty m:val="p"/>
          </m:rPr>
          <w:rPr>
            <w:rFonts w:ascii="Cambria Math" w:hAnsi="Cambria Math" w:cs="Cambria Math"/>
          </w:rPr>
          <m:t>θ=0,π</m:t>
        </m:r>
      </m:oMath>
      <w:r>
        <w:t xml:space="preserve">, at the top and bottom positions, it is clear that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D,2</m:t>
            </m:r>
          </m:sub>
        </m:sSub>
        <m:r>
          <m:rPr>
            <m:sty m:val="p"/>
          </m:rPr>
          <w:rPr>
            <w:rFonts w:ascii="Cambria Math" w:hAnsi="Cambria Math"/>
          </w:rPr>
          <m:t>=0</m:t>
        </m:r>
      </m:oMath>
      <w:r>
        <w:t xml:space="preserve">. The cases </w:t>
      </w:r>
    </w:p>
    <w:p w:rsidR="00806798" w:rsidRDefault="00806798" w:rsidP="00806798">
      <w:pPr>
        <w:spacing w:line="360" w:lineRule="auto"/>
      </w:pPr>
      <m:oMath>
        <m:r>
          <m:rPr>
            <m:sty m:val="p"/>
          </m:rPr>
          <w:rPr>
            <w:rFonts w:ascii="Cambria Math" w:hAnsi="Cambria Math" w:cs="Cambria Math"/>
          </w:rPr>
          <m:t>θ=±</m:t>
        </m:r>
        <m:f>
          <m:fPr>
            <m:type m:val="skw"/>
            <m:ctrlPr>
              <w:rPr>
                <w:rFonts w:ascii="Cambria Math" w:hAnsi="Cambria Math" w:cs="Cambria Math"/>
              </w:rPr>
            </m:ctrlPr>
          </m:fPr>
          <m:num>
            <m:r>
              <m:rPr>
                <m:sty m:val="p"/>
              </m:rPr>
              <w:rPr>
                <w:rFonts w:ascii="Cambria Math" w:hAnsi="Cambria Math" w:cs="Cambria Math"/>
              </w:rPr>
              <m:t>π</m:t>
            </m:r>
          </m:num>
          <m:den>
            <m:r>
              <m:rPr>
                <m:sty m:val="p"/>
              </m:rPr>
              <w:rPr>
                <w:rFonts w:ascii="Cambria Math" w:hAnsi="Cambria Math" w:cs="Cambria Math"/>
              </w:rPr>
              <m:t>2</m:t>
            </m:r>
          </m:den>
        </m:f>
      </m:oMath>
      <w:r>
        <w:t xml:space="preserve"> result in the following form for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D,2</m:t>
            </m:r>
          </m:sub>
        </m:sSub>
        <m:d>
          <m:dPr>
            <m:ctrlPr>
              <w:rPr>
                <w:rFonts w:ascii="Cambria Math" w:hAnsi="Cambria Math"/>
              </w:rPr>
            </m:ctrlPr>
          </m:dPr>
          <m:e>
            <m:r>
              <m:rPr>
                <m:sty m:val="p"/>
              </m:rPr>
              <w:rPr>
                <w:rFonts w:ascii="Cambria Math" w:hAnsi="Cambria Math" w:cs="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e>
        </m:d>
      </m:oMath>
      <w:r>
        <w:t xml:space="preserve">: </w:t>
      </w:r>
    </w:p>
    <w:p w:rsidR="00806798" w:rsidRDefault="00806798" w:rsidP="00806798"/>
    <w:p w:rsidR="00806798" w:rsidRDefault="003D7A97" w:rsidP="00806798">
      <w:pPr>
        <w:jc w:val="center"/>
      </w:pPr>
      <m:oMathPara>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D,2</m:t>
              </m:r>
            </m:sub>
          </m:sSub>
          <m:d>
            <m:dPr>
              <m:ctrlPr>
                <w:rPr>
                  <w:rFonts w:ascii="Cambria Math" w:hAnsi="Cambria Math"/>
                </w:rPr>
              </m:ctrlPr>
            </m:dPr>
            <m:e>
              <m:r>
                <m:rPr>
                  <m:sty m:val="p"/>
                </m:rPr>
                <w:rPr>
                  <w:rFonts w:ascii="Cambria Math" w:hAnsi="Cambria Math" w:cs="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e>
          </m:d>
          <m:r>
            <m:rPr>
              <m:sty m:val="p"/>
            </m:rPr>
            <w:rPr>
              <w:rFonts w:ascii="Cambria Math" w:hAnsi="Cambria Math"/>
            </w:rPr>
            <m:t xml:space="preserve"> =</m:t>
          </m:r>
          <m:f>
            <m:fPr>
              <m:ctrlPr>
                <w:rPr>
                  <w:rFonts w:ascii="Cambria Math" w:hAnsi="Cambria Math"/>
                </w:rPr>
              </m:ctrlPr>
            </m:fPr>
            <m:num>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ω</m:t>
              </m:r>
            </m:num>
            <m:den>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2R</m:t>
                          </m:r>
                        </m:e>
                        <m:sup>
                          <m:r>
                            <m:rPr>
                              <m:sty m:val="p"/>
                            </m:rPr>
                            <w:rPr>
                              <w:rFonts w:ascii="Cambria Math" w:hAnsi="Cambria Math"/>
                            </w:rPr>
                            <m:t>2</m:t>
                          </m:r>
                        </m:sup>
                      </m:sSup>
                    </m:e>
                  </m:d>
                </m:e>
                <m:sup>
                  <m:f>
                    <m:fPr>
                      <m:type m:val="skw"/>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den>
          </m:f>
          <m:r>
            <m:rPr>
              <m:sty m:val="p"/>
            </m:rPr>
            <w:rPr>
              <w:rFonts w:ascii="Cambria Math" w:hAnsi="Cambria Math"/>
            </w:rPr>
            <m:t xml:space="preserve"> .</m:t>
          </m:r>
        </m:oMath>
      </m:oMathPara>
    </w:p>
    <w:p w:rsidR="00806798" w:rsidRDefault="00806798" w:rsidP="00806798">
      <w:pPr>
        <w:jc w:val="center"/>
      </w:pPr>
    </w:p>
    <w:p w:rsidR="00806798" w:rsidRDefault="00806798" w:rsidP="00806798">
      <w:pPr>
        <w:ind w:firstLine="720"/>
        <w:rPr>
          <w:b/>
        </w:rPr>
      </w:pPr>
      <w:r>
        <w:t xml:space="preserve">Again, one can verify this result by using the following expressions for </w:t>
      </w:r>
      <m:oMath>
        <m:r>
          <m:rPr>
            <m:sty m:val="b"/>
          </m:rPr>
          <w:rPr>
            <w:rFonts w:ascii="Cambria Math" w:hAnsi="Cambria Math"/>
          </w:rPr>
          <m:t>L</m:t>
        </m:r>
      </m:oMath>
      <w:r>
        <w:rPr>
          <w:b/>
        </w:rPr>
        <w:t xml:space="preserve"> </w:t>
      </w:r>
      <w:r>
        <w:t xml:space="preserve">and </w:t>
      </w:r>
      <m:oMath>
        <m:r>
          <m:rPr>
            <m:sty m:val="b"/>
          </m:rPr>
          <w:rPr>
            <w:rFonts w:ascii="Cambria Math" w:hAnsi="Cambria Math"/>
          </w:rPr>
          <m:t>v</m:t>
        </m:r>
      </m:oMath>
      <w:r>
        <w:rPr>
          <w:b/>
        </w:rPr>
        <w:t>:</w:t>
      </w:r>
    </w:p>
    <w:p w:rsidR="00806798" w:rsidRDefault="00806798" w:rsidP="00806798"/>
    <w:p w:rsidR="00806798" w:rsidRDefault="00806798" w:rsidP="00806798">
      <w:pPr>
        <w:jc w:val="center"/>
        <w:rPr>
          <w:rFonts w:ascii="Cambria Math" w:hAnsi="Cambria Math"/>
        </w:rPr>
      </w:pPr>
      <m:oMathPara>
        <m:oMath>
          <m:r>
            <m:rPr>
              <m:sty m:val="b"/>
            </m:rPr>
            <w:rPr>
              <w:rFonts w:ascii="Cambria Math" w:hAnsi="Cambria Math"/>
            </w:rPr>
            <m:t>L</m:t>
          </m:r>
          <m:r>
            <w:rPr>
              <w:rFonts w:ascii="Cambria Math" w:hAnsi="Cambria Math"/>
            </w:rPr>
            <m:t>=</m:t>
          </m:r>
          <m:r>
            <m:rPr>
              <m:sty m:val="p"/>
            </m:rPr>
            <w:rPr>
              <w:rFonts w:ascii="Cambria Math" w:hAnsi="Cambria Math"/>
            </w:rPr>
            <m:t xml:space="preserve">L </m:t>
          </m:r>
          <m:acc>
            <m:accPr>
              <m:ctrlPr>
                <w:rPr>
                  <w:rFonts w:ascii="Cambria Math" w:hAnsi="Cambria Math"/>
                </w:rPr>
              </m:ctrlPr>
            </m:accPr>
            <m:e>
              <m:r>
                <m:rPr>
                  <m:sty m:val="b"/>
                </m:rPr>
                <w:rPr>
                  <w:rFonts w:ascii="Cambria Math" w:hAnsi="Cambria Math"/>
                </w:rPr>
                <m:t>x</m:t>
              </m:r>
            </m:e>
          </m:acc>
          <m:r>
            <m:rPr>
              <m:sty m:val="p"/>
            </m:rPr>
            <w:rPr>
              <w:rFonts w:ascii="Cambria Math" w:hAnsi="Cambria Math"/>
            </w:rPr>
            <m:t xml:space="preserve">+R </m:t>
          </m:r>
          <m:acc>
            <m:accPr>
              <m:ctrlPr>
                <w:rPr>
                  <w:rFonts w:ascii="Cambria Math" w:hAnsi="Cambria Math"/>
                  <w:b/>
                </w:rPr>
              </m:ctrlPr>
            </m:accPr>
            <m:e>
              <m:r>
                <m:rPr>
                  <m:sty m:val="b"/>
                </m:rPr>
                <w:rPr>
                  <w:rFonts w:ascii="Cambria Math" w:hAnsi="Cambria Math"/>
                </w:rPr>
                <m:t>z</m:t>
              </m:r>
            </m:e>
          </m:acc>
          <m:r>
            <m:rPr>
              <m:sty m:val="p"/>
            </m:rPr>
            <w:rPr>
              <w:rFonts w:ascii="Cambria Math" w:hAnsi="Cambria Math"/>
            </w:rPr>
            <m:t xml:space="preserve">±R </m:t>
          </m:r>
          <m:acc>
            <m:accPr>
              <m:ctrlPr>
                <w:rPr>
                  <w:rFonts w:ascii="Cambria Math" w:hAnsi="Cambria Math"/>
                </w:rPr>
              </m:ctrlPr>
            </m:accPr>
            <m:e>
              <m:r>
                <m:rPr>
                  <m:sty m:val="b"/>
                </m:rPr>
                <w:rPr>
                  <w:rFonts w:ascii="Cambria Math" w:hAnsi="Cambria Math"/>
                </w:rPr>
                <m:t>y</m:t>
              </m:r>
            </m:e>
          </m:acc>
          <m:r>
            <m:rPr>
              <m:sty m:val="p"/>
            </m:rPr>
            <w:rPr>
              <w:rFonts w:ascii="Cambria Math" w:hAnsi="Cambria Math"/>
            </w:rPr>
            <m:t xml:space="preserve">,   </m:t>
          </m:r>
          <m:r>
            <m:rPr>
              <m:sty m:val="b"/>
            </m:rPr>
            <w:rPr>
              <w:rFonts w:ascii="Cambria Math" w:hAnsi="Cambria Math"/>
            </w:rPr>
            <m:t>v</m:t>
          </m:r>
          <m:r>
            <w:rPr>
              <w:rFonts w:ascii="Cambria Math" w:hAnsi="Cambria Math"/>
            </w:rPr>
            <m:t>=∓</m:t>
          </m:r>
          <m:r>
            <m:rPr>
              <m:sty m:val="p"/>
            </m:rPr>
            <w:rPr>
              <w:rFonts w:ascii="Cambria Math" w:hAnsi="Cambria Math"/>
            </w:rPr>
            <m:t xml:space="preserve">R ω </m:t>
          </m:r>
          <m:acc>
            <m:accPr>
              <m:ctrlPr>
                <w:rPr>
                  <w:rFonts w:ascii="Cambria Math" w:hAnsi="Cambria Math"/>
                  <w:b/>
                </w:rPr>
              </m:ctrlPr>
            </m:accPr>
            <m:e>
              <m:r>
                <m:rPr>
                  <m:sty m:val="b"/>
                </m:rPr>
                <w:rPr>
                  <w:rFonts w:ascii="Cambria Math" w:hAnsi="Cambria Math"/>
                </w:rPr>
                <m:t>z</m:t>
              </m:r>
            </m:e>
          </m:acc>
          <m:r>
            <m:rPr>
              <m:sty m:val="p"/>
            </m:rPr>
            <w:rPr>
              <w:rFonts w:ascii="Cambria Math" w:hAnsi="Cambria Math"/>
            </w:rPr>
            <m:t xml:space="preserve"> , </m:t>
          </m:r>
        </m:oMath>
      </m:oMathPara>
    </w:p>
    <w:p w:rsidR="00806798" w:rsidRDefault="00806798" w:rsidP="00806798">
      <w:pPr>
        <w:jc w:val="center"/>
        <w:rPr>
          <w:rFonts w:ascii="Cambria Math" w:hAnsi="Cambria Math"/>
        </w:rPr>
      </w:pPr>
    </w:p>
    <w:p w:rsidR="00806798" w:rsidRDefault="00806798" w:rsidP="00806798">
      <w:pPr>
        <w:rPr>
          <w:rFonts w:ascii="Cambria Math" w:hAnsi="Cambria Math"/>
        </w:rPr>
      </w:pPr>
      <w:r>
        <w:rPr>
          <w:rFonts w:ascii="Cambria Math" w:hAnsi="Cambria Math"/>
        </w:rPr>
        <w:t xml:space="preserve">and directly computing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D,2</m:t>
            </m:r>
          </m:sub>
        </m:sSub>
      </m:oMath>
      <w:r>
        <w:rPr>
          <w:rFonts w:ascii="Cambria Math" w:hAnsi="Cambria Math"/>
        </w:rPr>
        <w:t>, in the same manner as Special Case 1.</w:t>
      </w:r>
    </w:p>
    <w:p w:rsidR="00806798" w:rsidRPr="008D5242" w:rsidRDefault="00806798" w:rsidP="00806798">
      <w:pPr>
        <w:rPr>
          <w:rFonts w:ascii="Cambria Math" w:hAnsi="Cambria Math"/>
        </w:rPr>
      </w:pPr>
    </w:p>
    <w:tbl>
      <w:tblPr>
        <w:tblStyle w:val="TableGrid"/>
        <w:tblW w:w="0" w:type="auto"/>
        <w:tblInd w:w="17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75"/>
        <w:gridCol w:w="2953"/>
      </w:tblGrid>
      <w:tr w:rsidR="00806798" w:rsidRPr="00CE13FD" w:rsidTr="001254D1">
        <w:tc>
          <w:tcPr>
            <w:tcW w:w="4500" w:type="dxa"/>
            <w:vAlign w:val="center"/>
          </w:tcPr>
          <w:p w:rsidR="00806798" w:rsidRPr="00BC5A45" w:rsidRDefault="003D7A97" w:rsidP="001254D1">
            <w:pPr>
              <w:jc w:val="right"/>
              <w:rPr>
                <w:sz w:val="24"/>
                <w:szCs w:val="24"/>
              </w:rPr>
            </w:pPr>
            <m:oMathPara>
              <m:oMathParaPr>
                <m:jc m:val="center"/>
              </m:oMathParaPr>
              <m:oMath>
                <m:sSub>
                  <m:sSubPr>
                    <m:ctrlPr>
                      <w:rPr>
                        <w:rFonts w:ascii="Cambria Math" w:hAnsi="Cambria Math"/>
                        <w:sz w:val="24"/>
                        <w:szCs w:val="24"/>
                      </w:rPr>
                    </m:ctrlPr>
                  </m:sSubPr>
                  <m:e>
                    <m:r>
                      <m:rPr>
                        <m:sty m:val="p"/>
                      </m:rPr>
                      <w:rPr>
                        <w:rFonts w:ascii="Cambria Math" w:hAnsi="Cambria Math"/>
                      </w:rPr>
                      <m:t>v</m:t>
                    </m:r>
                  </m:e>
                  <m:sub>
                    <m:r>
                      <m:rPr>
                        <m:sty m:val="p"/>
                      </m:rPr>
                      <w:rPr>
                        <w:rFonts w:ascii="Cambria Math" w:hAnsi="Cambria Math"/>
                      </w:rPr>
                      <m:t>D,2</m:t>
                    </m:r>
                  </m:sub>
                </m:sSub>
                <m:d>
                  <m:dPr>
                    <m:ctrlPr>
                      <w:rPr>
                        <w:rFonts w:ascii="Cambria Math" w:hAnsi="Cambria Math"/>
                      </w:rPr>
                    </m:ctrlPr>
                  </m:dPr>
                  <m:e>
                    <m:r>
                      <m:rPr>
                        <m:sty m:val="p"/>
                      </m:rPr>
                      <w:rPr>
                        <w:rFonts w:ascii="Cambria Math" w:hAnsi="Cambria Math" w:cs="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e>
                </m:d>
                <m:r>
                  <m:rPr>
                    <m:sty m:val="p"/>
                  </m:rPr>
                  <w:rPr>
                    <w:rFonts w:ascii="Cambria Math" w:hAnsi="Cambria Math"/>
                  </w:rPr>
                  <m:t>=</m:t>
                </m:r>
                <m:f>
                  <m:fPr>
                    <m:ctrlPr>
                      <w:rPr>
                        <w:rFonts w:ascii="Cambria Math" w:hAnsi="Cambria Math"/>
                        <w:i/>
                        <w:sz w:val="24"/>
                        <w:szCs w:val="24"/>
                      </w:rPr>
                    </m:ctrlPr>
                  </m:fPr>
                  <m:num>
                    <m:r>
                      <m:rPr>
                        <m:sty m:val="b"/>
                      </m:rPr>
                      <w:rPr>
                        <w:rFonts w:ascii="Cambria Math" w:hAnsi="Cambria Math"/>
                        <w:sz w:val="24"/>
                        <w:szCs w:val="24"/>
                      </w:rPr>
                      <m:t>L</m:t>
                    </m:r>
                    <m:r>
                      <m:rPr>
                        <m:sty m:val="p"/>
                      </m:rPr>
                      <w:rPr>
                        <w:rFonts w:ascii="Cambria Math" w:hAnsi="Cambria Math"/>
                        <w:sz w:val="24"/>
                        <w:szCs w:val="24"/>
                      </w:rPr>
                      <m:t>∙</m:t>
                    </m:r>
                    <m:r>
                      <m:rPr>
                        <m:sty m:val="b"/>
                      </m:rPr>
                      <w:rPr>
                        <w:rFonts w:ascii="Cambria Math" w:hAnsi="Cambria Math"/>
                        <w:sz w:val="24"/>
                        <w:szCs w:val="24"/>
                      </w:rPr>
                      <m:t>v</m:t>
                    </m:r>
                  </m:num>
                  <m:den>
                    <m:d>
                      <m:dPr>
                        <m:begChr m:val="|"/>
                        <m:endChr m:val="|"/>
                        <m:ctrlPr>
                          <w:rPr>
                            <w:rFonts w:ascii="Cambria Math" w:hAnsi="Cambria Math"/>
                            <w:sz w:val="24"/>
                            <w:szCs w:val="24"/>
                          </w:rPr>
                        </m:ctrlPr>
                      </m:dPr>
                      <m:e>
                        <m:r>
                          <m:rPr>
                            <m:sty m:val="b"/>
                          </m:rPr>
                          <w:rPr>
                            <w:rFonts w:ascii="Cambria Math" w:hAnsi="Cambria Math"/>
                            <w:sz w:val="24"/>
                            <w:szCs w:val="24"/>
                          </w:rPr>
                          <m:t>L</m:t>
                        </m:r>
                      </m:e>
                    </m:d>
                  </m:den>
                </m:f>
                <m: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 xml:space="preserve">∓ </m:t>
                    </m:r>
                    <m:sSup>
                      <m:sSupPr>
                        <m:ctrlPr>
                          <w:rPr>
                            <w:rFonts w:ascii="Cambria Math" w:hAnsi="Cambria Math"/>
                            <w:sz w:val="24"/>
                            <w:szCs w:val="24"/>
                          </w:rPr>
                        </m:ctrlPr>
                      </m:sSupPr>
                      <m:e>
                        <m:r>
                          <m:rPr>
                            <m:sty m:val="p"/>
                          </m:rPr>
                          <w:rPr>
                            <w:rFonts w:ascii="Cambria Math" w:hAnsi="Cambria Math"/>
                            <w:sz w:val="24"/>
                            <w:szCs w:val="24"/>
                          </w:rPr>
                          <m:t>R</m:t>
                        </m:r>
                      </m:e>
                      <m:sup>
                        <m:r>
                          <m:rPr>
                            <m:sty m:val="p"/>
                          </m:rPr>
                          <w:rPr>
                            <w:rFonts w:ascii="Cambria Math" w:hAnsi="Cambria Math"/>
                            <w:sz w:val="24"/>
                            <w:szCs w:val="24"/>
                          </w:rPr>
                          <m:t>2</m:t>
                        </m:r>
                      </m:sup>
                    </m:sSup>
                    <m:r>
                      <m:rPr>
                        <m:sty m:val="p"/>
                      </m:rPr>
                      <w:rPr>
                        <w:rFonts w:ascii="Cambria Math" w:hAnsi="Cambria Math"/>
                        <w:sz w:val="24"/>
                        <w:szCs w:val="24"/>
                      </w:rPr>
                      <m:t xml:space="preserve"> ω </m:t>
                    </m:r>
                    <m:acc>
                      <m:accPr>
                        <m:ctrlPr>
                          <w:rPr>
                            <w:rFonts w:ascii="Cambria Math" w:hAnsi="Cambria Math"/>
                            <w:b/>
                            <w:sz w:val="24"/>
                            <w:szCs w:val="24"/>
                          </w:rPr>
                        </m:ctrlPr>
                      </m:accPr>
                      <m:e>
                        <m:r>
                          <m:rPr>
                            <m:sty m:val="b"/>
                          </m:rPr>
                          <w:rPr>
                            <w:rFonts w:ascii="Cambria Math" w:hAnsi="Cambria Math"/>
                            <w:sz w:val="24"/>
                            <w:szCs w:val="24"/>
                          </w:rPr>
                          <m:t>y</m:t>
                        </m:r>
                      </m:e>
                    </m:acc>
                  </m:num>
                  <m:den>
                    <m:sSup>
                      <m:sSupPr>
                        <m:ctrlPr>
                          <w:rPr>
                            <w:rFonts w:ascii="Cambria Math" w:hAnsi="Cambria Math"/>
                            <w:sz w:val="24"/>
                            <w:szCs w:val="24"/>
                          </w:rPr>
                        </m:ctrlPr>
                      </m:sSupPr>
                      <m:e>
                        <m:d>
                          <m:dPr>
                            <m:begChr m:val="{"/>
                            <m:endChr m:val="}"/>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L</m:t>
                                </m:r>
                              </m:e>
                              <m:sup>
                                <m:r>
                                  <m:rPr>
                                    <m:sty m:val="p"/>
                                  </m:rPr>
                                  <w:rPr>
                                    <w:rFonts w:ascii="Cambria Math" w:hAnsi="Cambria Math"/>
                                    <w:sz w:val="24"/>
                                    <w:szCs w:val="24"/>
                                  </w:rPr>
                                  <m:t>2</m:t>
                                </m:r>
                              </m:sup>
                            </m:sSup>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2R</m:t>
                                </m:r>
                              </m:e>
                              <m:sup>
                                <m:r>
                                  <m:rPr>
                                    <m:sty m:val="p"/>
                                  </m:rPr>
                                  <w:rPr>
                                    <w:rFonts w:ascii="Cambria Math" w:hAnsi="Cambria Math"/>
                                    <w:sz w:val="24"/>
                                    <w:szCs w:val="24"/>
                                  </w:rPr>
                                  <m:t>2</m:t>
                                </m:r>
                              </m:sup>
                            </m:sSup>
                          </m:e>
                        </m:d>
                      </m:e>
                      <m:sup>
                        <m:f>
                          <m:fPr>
                            <m:type m:val="skw"/>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2</m:t>
                            </m:r>
                          </m:den>
                        </m:f>
                      </m:sup>
                    </m:sSup>
                  </m:den>
                </m:f>
                <m:r>
                  <m:rPr>
                    <m:sty m:val="p"/>
                  </m:rPr>
                  <w:rPr>
                    <w:rFonts w:ascii="Cambria Math" w:hAnsi="Cambria Math"/>
                    <w:sz w:val="24"/>
                    <w:szCs w:val="24"/>
                  </w:rPr>
                  <m:t xml:space="preserve">  </m:t>
                </m:r>
              </m:oMath>
            </m:oMathPara>
          </w:p>
        </w:tc>
        <w:tc>
          <w:tcPr>
            <w:tcW w:w="3348" w:type="dxa"/>
            <w:vAlign w:val="center"/>
          </w:tcPr>
          <w:p w:rsidR="00806798" w:rsidRPr="00CE13FD" w:rsidRDefault="00806798" w:rsidP="001254D1">
            <w:pPr>
              <w:rPr>
                <w:rFonts w:ascii="Cambria Math" w:hAnsi="Cambria Math" w:hint="eastAsia"/>
                <w:sz w:val="36"/>
                <w:szCs w:val="36"/>
              </w:rPr>
            </w:pPr>
          </w:p>
        </w:tc>
      </w:tr>
    </w:tbl>
    <w:p w:rsidR="0022721A" w:rsidRPr="0022721A" w:rsidRDefault="0022721A" w:rsidP="0022721A">
      <w:pPr>
        <w:pStyle w:val="Heading4"/>
        <w:spacing w:before="0"/>
        <w:rPr>
          <w:b w:val="0"/>
          <w:i w:val="0"/>
        </w:rPr>
      </w:pPr>
    </w:p>
    <w:p w:rsidR="00806798" w:rsidRDefault="00806798" w:rsidP="00806798">
      <w:pPr>
        <w:pStyle w:val="Heading4"/>
      </w:pPr>
      <w:bookmarkStart w:id="28" w:name="_Toc228859159"/>
      <w:r w:rsidRPr="00BC5A45">
        <w:rPr>
          <w:u w:val="single"/>
        </w:rPr>
        <w:t>Special Case 3</w:t>
      </w:r>
      <w:r>
        <w:t>:</w:t>
      </w:r>
      <w:bookmarkEnd w:id="28"/>
    </w:p>
    <w:p w:rsidR="00806798" w:rsidRDefault="00806798" w:rsidP="00806798"/>
    <w:p w:rsidR="00806798" w:rsidRDefault="00806798" w:rsidP="00806798">
      <w:pPr>
        <w:keepNext/>
        <w:jc w:val="center"/>
      </w:pPr>
      <w:r>
        <w:rPr>
          <w:noProof/>
          <w:lang w:eastAsia="zh-CN"/>
        </w:rPr>
        <w:drawing>
          <wp:inline distT="0" distB="0" distL="0" distR="0">
            <wp:extent cx="5636895" cy="2924175"/>
            <wp:effectExtent l="19050" t="19050" r="20955" b="28575"/>
            <wp:docPr id="34" name="Picture 30" descr="SpecialCas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alCase3.jpg"/>
                    <pic:cNvPicPr/>
                  </pic:nvPicPr>
                  <pic:blipFill>
                    <a:blip r:embed="rId30" cstate="print"/>
                    <a:stretch>
                      <a:fillRect/>
                    </a:stretch>
                  </pic:blipFill>
                  <pic:spPr>
                    <a:xfrm>
                      <a:off x="0" y="0"/>
                      <a:ext cx="5645416" cy="2928595"/>
                    </a:xfrm>
                    <a:prstGeom prst="rect">
                      <a:avLst/>
                    </a:prstGeom>
                    <a:ln>
                      <a:solidFill>
                        <a:schemeClr val="tx1"/>
                      </a:solidFill>
                    </a:ln>
                  </pic:spPr>
                </pic:pic>
              </a:graphicData>
            </a:graphic>
          </wp:inline>
        </w:drawing>
      </w:r>
    </w:p>
    <w:p w:rsidR="00806798" w:rsidRDefault="00806798" w:rsidP="00806798">
      <w:pPr>
        <w:pStyle w:val="Caption"/>
        <w:jc w:val="center"/>
      </w:pPr>
      <w:bookmarkStart w:id="29" w:name="_Toc228854535"/>
      <w:r>
        <w:t xml:space="preserve">Figure </w:t>
      </w:r>
      <w:fldSimple w:instr=" SEQ Figure \* ARABIC ">
        <w:r w:rsidR="005F3A1E">
          <w:rPr>
            <w:noProof/>
          </w:rPr>
          <w:t>12</w:t>
        </w:r>
      </w:fldSimple>
      <w:r>
        <w:t xml:space="preserve"> - Side View of Configuration for Special Case 3</w:t>
      </w:r>
      <w:bookmarkEnd w:id="29"/>
    </w:p>
    <w:p w:rsidR="00806798" w:rsidRDefault="00806798" w:rsidP="00806798"/>
    <w:p w:rsidR="00806798" w:rsidRDefault="00806798" w:rsidP="00806798">
      <w:pPr>
        <w:ind w:firstLine="720"/>
      </w:pPr>
      <w:r>
        <w:lastRenderedPageBreak/>
        <w:t xml:space="preserve">Substituting </w:t>
      </w:r>
      <m:oMath>
        <m:r>
          <m:rPr>
            <m:sty m:val="p"/>
          </m:rPr>
          <w:rPr>
            <w:rFonts w:ascii="Cambria Math" w:hAnsi="Cambria Math"/>
          </w:rPr>
          <m:t>β=</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oMath>
      <w:r>
        <w:t xml:space="preserve">  and  </w:t>
      </w:r>
      <m:oMath>
        <m:r>
          <m:rPr>
            <m:sty m:val="p"/>
          </m:rPr>
          <w:rPr>
            <w:rFonts w:ascii="Cambria Math" w:hAnsi="Cambria Math"/>
          </w:rPr>
          <m:t>h-</m:t>
        </m:r>
        <m:r>
          <m:rPr>
            <m:scr m:val="script"/>
            <m:sty m:val="p"/>
          </m:rPr>
          <w:rPr>
            <w:rFonts w:ascii="Cambria Math" w:hAnsi="Cambria Math" w:cs="Cambria Math"/>
          </w:rPr>
          <m:t>l=</m:t>
        </m:r>
        <m:r>
          <m:rPr>
            <m:sty m:val="p"/>
          </m:rPr>
          <w:rPr>
            <w:rFonts w:ascii="Cambria Math" w:hAnsi="Cambria Math" w:cs="Cambria Math"/>
          </w:rPr>
          <m:t>0</m:t>
        </m:r>
      </m:oMath>
      <w:r>
        <w:t xml:space="preserve">  into Equation 27 and solving for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D</m:t>
            </m:r>
          </m:sub>
        </m:sSub>
      </m:oMath>
      <w:r>
        <w:t xml:space="preserve"> yields:</w:t>
      </w:r>
    </w:p>
    <w:p w:rsidR="00806798" w:rsidRDefault="00806798" w:rsidP="00806798">
      <w:pPr>
        <w:jc w:val="center"/>
      </w:pPr>
    </w:p>
    <w:tbl>
      <w:tblPr>
        <w:tblStyle w:val="TableGrid"/>
        <w:tblW w:w="7740" w:type="dxa"/>
        <w:tblInd w:w="17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00"/>
        <w:gridCol w:w="540"/>
      </w:tblGrid>
      <w:tr w:rsidR="00806798" w:rsidRPr="00CE13FD" w:rsidTr="001254D1">
        <w:tc>
          <w:tcPr>
            <w:tcW w:w="7200" w:type="dxa"/>
            <w:vAlign w:val="center"/>
          </w:tcPr>
          <w:p w:rsidR="00806798" w:rsidRPr="00320C42" w:rsidRDefault="003D7A97" w:rsidP="001254D1">
            <w:pPr>
              <w:jc w:val="right"/>
              <w:rPr>
                <w:sz w:val="24"/>
                <w:szCs w:val="24"/>
              </w:rPr>
            </w:pPr>
            <m:oMathPara>
              <m:oMathParaPr>
                <m:jc m:val="left"/>
              </m:oMathParaPr>
              <m:oMath>
                <m:sSub>
                  <m:sSubPr>
                    <m:ctrlPr>
                      <w:rPr>
                        <w:rFonts w:ascii="Cambria Math" w:hAnsi="Cambria Math"/>
                        <w:sz w:val="24"/>
                        <w:szCs w:val="24"/>
                      </w:rPr>
                    </m:ctrlPr>
                  </m:sSubPr>
                  <m:e>
                    <m:r>
                      <m:rPr>
                        <m:sty m:val="p"/>
                      </m:rPr>
                      <w:rPr>
                        <w:rFonts w:ascii="Cambria Math" w:hAnsi="Cambria Math"/>
                      </w:rPr>
                      <m:t>v</m:t>
                    </m:r>
                  </m:e>
                  <m:sub>
                    <m:r>
                      <m:rPr>
                        <m:sty m:val="p"/>
                      </m:rPr>
                      <w:rPr>
                        <w:rFonts w:ascii="Cambria Math" w:hAnsi="Cambria Math"/>
                      </w:rPr>
                      <m:t>D,3</m:t>
                    </m:r>
                  </m:sub>
                </m:sSub>
                <m:r>
                  <m:rPr>
                    <m:sty m:val="p"/>
                  </m:rPr>
                  <w:rPr>
                    <w:rFonts w:ascii="Cambria Math" w:hAnsi="Cambria Math"/>
                    <w:sz w:val="24"/>
                    <w:szCs w:val="24"/>
                  </w:rPr>
                  <m:t>=</m:t>
                </m:r>
                <m:f>
                  <m:fPr>
                    <m:ctrlPr>
                      <w:rPr>
                        <w:rFonts w:ascii="Cambria Math" w:hAnsi="Cambria Math"/>
                      </w:rPr>
                    </m:ctrlPr>
                  </m:fPr>
                  <m:num>
                    <m:r>
                      <m:rPr>
                        <m:sty m:val="p"/>
                      </m:rPr>
                      <w:rPr>
                        <w:rFonts w:ascii="Cambria Math" w:hAnsi="Cambria Math"/>
                      </w:rPr>
                      <m:t xml:space="preserve">-Rω </m:t>
                    </m:r>
                    <m:func>
                      <m:funcPr>
                        <m:ctrlPr>
                          <w:rPr>
                            <w:rFonts w:ascii="Cambria Math" w:hAnsi="Cambria Math"/>
                          </w:rPr>
                        </m:ctrlPr>
                      </m:funcPr>
                      <m:fName>
                        <m:r>
                          <m:rPr>
                            <m:sty m:val="p"/>
                          </m:rPr>
                          <w:rPr>
                            <w:rFonts w:ascii="Cambria Math" w:hAnsi="Cambria Math"/>
                          </w:rPr>
                          <m:t>Lsin</m:t>
                        </m:r>
                      </m:fName>
                      <m:e>
                        <m:r>
                          <m:rPr>
                            <m:sty m:val="p"/>
                          </m:rPr>
                          <w:rPr>
                            <w:rFonts w:ascii="Cambria Math" w:hAnsi="Cambria Math"/>
                          </w:rPr>
                          <m:t>θ</m:t>
                        </m:r>
                        <m:ctrlPr>
                          <w:rPr>
                            <w:rFonts w:ascii="Cambria Math" w:hAnsi="Cambria Math"/>
                            <w:i/>
                          </w:rPr>
                        </m:ctrlPr>
                      </m:e>
                    </m:func>
                    <m:limUpp>
                      <m:limUppPr>
                        <m:ctrlPr>
                          <w:rPr>
                            <w:rFonts w:ascii="Cambria Math" w:hAnsi="Cambria Math"/>
                          </w:rPr>
                        </m:ctrlPr>
                      </m:limUppPr>
                      <m:e>
                        <m:groupChr>
                          <m:groupChrPr>
                            <m:chr m:val="⏞"/>
                            <m:pos m:val="top"/>
                            <m:vertJc m:val="bot"/>
                            <m:ctrlPr>
                              <w:rPr>
                                <w:rFonts w:ascii="Cambria Math" w:hAnsi="Cambria Math"/>
                              </w:rPr>
                            </m:ctrlPr>
                          </m:groupChrPr>
                          <m:e>
                            <m:func>
                              <m:funcPr>
                                <m:ctrlPr>
                                  <w:rPr>
                                    <w:rFonts w:ascii="Cambria Math" w:hAnsi="Cambria Math"/>
                                  </w:rPr>
                                </m:ctrlPr>
                              </m:funcPr>
                              <m:fName>
                                <m:r>
                                  <m:rPr>
                                    <m:sty m:val="p"/>
                                  </m:rPr>
                                  <w:rPr>
                                    <w:rFonts w:ascii="Cambria Math" w:hAnsi="Cambria Math"/>
                                  </w:rPr>
                                  <m:t>cos</m:t>
                                </m:r>
                              </m:fName>
                              <m:e>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ctrlPr>
                                  <w:rPr>
                                    <w:rFonts w:ascii="Cambria Math" w:hAnsi="Cambria Math"/>
                                    <w:i/>
                                  </w:rPr>
                                </m:ctrlPr>
                              </m:e>
                            </m:func>
                          </m:e>
                        </m:groupChr>
                      </m:e>
                      <m:lim>
                        <m:r>
                          <m:rPr>
                            <m:sty m:val="p"/>
                          </m:rPr>
                          <w:rPr>
                            <w:rFonts w:ascii="Cambria Math" w:hAnsi="Cambria Math"/>
                          </w:rPr>
                          <m:t>0</m:t>
                        </m:r>
                      </m:lim>
                    </m:limUpp>
                  </m:num>
                  <m:den>
                    <m:sSup>
                      <m:sSupPr>
                        <m:ctrlPr>
                          <w:rPr>
                            <w:rFonts w:ascii="Cambria Math" w:hAnsi="Cambria Math"/>
                          </w:rPr>
                        </m:ctrlPr>
                      </m:sSupPr>
                      <m:e>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h-</m:t>
                                    </m:r>
                                    <m:r>
                                      <m:rPr>
                                        <m:scr m:val="script"/>
                                        <m:sty m:val="p"/>
                                      </m:rPr>
                                      <w:rPr>
                                        <w:rFonts w:ascii="Cambria Math" w:hAnsi="Cambria Math" w:cs="Cambria Math"/>
                                      </w:rPr>
                                      <m:t>l</m:t>
                                    </m:r>
                                  </m:e>
                                </m:d>
                              </m:e>
                              <m:sup>
                                <m:r>
                                  <m:rPr>
                                    <m:sty m:val="p"/>
                                  </m:rPr>
                                  <w:rPr>
                                    <w:rFonts w:ascii="Cambria Math" w:hAnsi="Cambria Math"/>
                                  </w:rPr>
                                  <m:t>2</m:t>
                                </m:r>
                              </m:sup>
                            </m:sSup>
                            <m:r>
                              <m:rPr>
                                <m:sty m:val="p"/>
                              </m:rPr>
                              <w:rPr>
                                <w:rFonts w:ascii="Cambria Math" w:hAnsi="Cambria Math"/>
                              </w:rPr>
                              <m:t>+</m:t>
                            </m:r>
                            <m:limLow>
                              <m:limLowPr>
                                <m:ctrlPr>
                                  <w:rPr>
                                    <w:rFonts w:ascii="Cambria Math" w:hAnsi="Cambria Math"/>
                                  </w:rPr>
                                </m:ctrlPr>
                              </m:limLowPr>
                              <m:e>
                                <m:groupChr>
                                  <m:groupChrPr>
                                    <m:ctrlPr>
                                      <w:rPr>
                                        <w:rFonts w:ascii="Cambria Math" w:hAnsi="Cambria Math"/>
                                      </w:rPr>
                                    </m:ctrlPr>
                                  </m:groupChrPr>
                                  <m:e>
                                    <m:r>
                                      <m:rPr>
                                        <m:sty m:val="p"/>
                                      </m:rPr>
                                      <w:rPr>
                                        <w:rFonts w:ascii="Cambria Math" w:hAnsi="Cambria Math"/>
                                      </w:rPr>
                                      <m:t>2R</m:t>
                                    </m:r>
                                    <m:func>
                                      <m:funcPr>
                                        <m:ctrlPr>
                                          <w:rPr>
                                            <w:rFonts w:ascii="Cambria Math" w:hAnsi="Cambria Math"/>
                                          </w:rPr>
                                        </m:ctrlPr>
                                      </m:funcPr>
                                      <m:fName>
                                        <m:r>
                                          <m:rPr>
                                            <m:sty m:val="p"/>
                                          </m:rPr>
                                          <w:rPr>
                                            <w:rFonts w:ascii="Cambria Math" w:hAnsi="Cambria Math"/>
                                          </w:rPr>
                                          <m:t>cos</m:t>
                                        </m:r>
                                      </m:fName>
                                      <m:e>
                                        <m:r>
                                          <m:rPr>
                                            <m:sty m:val="p"/>
                                          </m:rPr>
                                          <w:rPr>
                                            <w:rFonts w:ascii="Cambria Math" w:hAnsi="Cambria Math"/>
                                          </w:rPr>
                                          <m:t>θ</m:t>
                                        </m:r>
                                        <m:ctrlPr>
                                          <w:rPr>
                                            <w:rFonts w:ascii="Cambria Math" w:hAnsi="Cambria Math"/>
                                            <w:i/>
                                          </w:rPr>
                                        </m:ctrlPr>
                                      </m:e>
                                    </m:func>
                                    <m:d>
                                      <m:dPr>
                                        <m:begChr m:val="["/>
                                        <m:endChr m:val="]"/>
                                        <m:ctrlPr>
                                          <w:rPr>
                                            <w:rFonts w:ascii="Cambria Math" w:hAnsi="Cambria Math"/>
                                            <w:i/>
                                          </w:rPr>
                                        </m:ctrlPr>
                                      </m:dPr>
                                      <m:e>
                                        <m:r>
                                          <m:rPr>
                                            <m:sty m:val="p"/>
                                          </m:rPr>
                                          <w:rPr>
                                            <w:rFonts w:ascii="Cambria Math" w:hAnsi="Cambria Math"/>
                                          </w:rPr>
                                          <m:t>L</m:t>
                                        </m:r>
                                        <m:func>
                                          <m:funcPr>
                                            <m:ctrlPr>
                                              <w:rPr>
                                                <w:rFonts w:ascii="Cambria Math" w:hAnsi="Cambria Math"/>
                                              </w:rPr>
                                            </m:ctrlPr>
                                          </m:funcPr>
                                          <m:fName>
                                            <m:r>
                                              <m:rPr>
                                                <m:sty m:val="p"/>
                                              </m:rPr>
                                              <w:rPr>
                                                <w:rFonts w:ascii="Cambria Math" w:hAnsi="Cambria Math"/>
                                              </w:rPr>
                                              <m:t>cos</m:t>
                                            </m:r>
                                          </m:fName>
                                          <m:e>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ctrlPr>
                                              <w:rPr>
                                                <w:rFonts w:ascii="Cambria Math" w:hAnsi="Cambria Math"/>
                                                <w:i/>
                                              </w:rPr>
                                            </m:ctrlPr>
                                          </m:e>
                                        </m:func>
                                      </m:e>
                                    </m:d>
                                  </m:e>
                                </m:groupChr>
                              </m:e>
                              <m:lim>
                                <m:r>
                                  <m:rPr>
                                    <m:sty m:val="p"/>
                                  </m:rPr>
                                  <w:rPr>
                                    <w:rFonts w:ascii="Cambria Math" w:hAnsi="Cambria Math"/>
                                  </w:rPr>
                                  <m:t>0</m:t>
                                </m:r>
                              </m:lim>
                            </m:limLow>
                          </m:e>
                        </m:d>
                      </m:e>
                      <m:sup>
                        <m:f>
                          <m:fPr>
                            <m:type m:val="skw"/>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den>
                </m:f>
                <m:r>
                  <m:rPr>
                    <m:sty m:val="p"/>
                  </m:rPr>
                  <w:rPr>
                    <w:rFonts w:ascii="Cambria Math" w:hAnsi="Cambria Math"/>
                  </w:rPr>
                  <m:t>=0 .</m:t>
                </m:r>
              </m:oMath>
            </m:oMathPara>
          </w:p>
          <w:p w:rsidR="00806798" w:rsidRDefault="00806798" w:rsidP="001254D1">
            <w:pPr>
              <w:jc w:val="right"/>
              <w:rPr>
                <w:rFonts w:ascii="Cambria Math" w:hAnsi="Cambria Math" w:hint="eastAsia"/>
                <w:sz w:val="24"/>
                <w:szCs w:val="24"/>
              </w:rPr>
            </w:pPr>
          </w:p>
        </w:tc>
        <w:tc>
          <w:tcPr>
            <w:tcW w:w="540" w:type="dxa"/>
            <w:vAlign w:val="center"/>
          </w:tcPr>
          <w:p w:rsidR="00806798" w:rsidRPr="00CE13FD" w:rsidRDefault="00806798" w:rsidP="001254D1">
            <w:pPr>
              <w:rPr>
                <w:rFonts w:ascii="Cambria Math" w:hAnsi="Cambria Math" w:hint="eastAsia"/>
                <w:sz w:val="36"/>
                <w:szCs w:val="36"/>
              </w:rPr>
            </w:pPr>
          </w:p>
        </w:tc>
      </w:tr>
    </w:tbl>
    <w:p w:rsidR="00806798" w:rsidRDefault="00806798" w:rsidP="00806798">
      <w:pPr>
        <w:spacing w:line="360" w:lineRule="auto"/>
        <w:ind w:firstLine="720"/>
      </w:pPr>
      <w:r>
        <w:t xml:space="preserve">It is clear, conceptually, that in this configuration, at all points of rotation, the velocity of the buzzer is perpendicular to </w:t>
      </w:r>
      <m:oMath>
        <m:r>
          <m:rPr>
            <m:sty m:val="b"/>
          </m:rPr>
          <w:rPr>
            <w:rFonts w:ascii="Cambria Math" w:hAnsi="Cambria Math"/>
          </w:rPr>
          <m:t>L</m:t>
        </m:r>
      </m:oMath>
      <w:r w:rsidRPr="009E6FBA">
        <w:t>.</w:t>
      </w:r>
    </w:p>
    <w:p w:rsidR="00806798" w:rsidRDefault="00806798" w:rsidP="00806798">
      <w:pPr>
        <w:spacing w:line="360" w:lineRule="auto"/>
        <w:ind w:firstLine="720"/>
      </w:pPr>
      <w:r>
        <w:t>Due to time constraints, an independent confirmation of this derivation is still needed. However,</w:t>
      </w:r>
      <w:r w:rsidR="009A3CBB">
        <w:t xml:space="preserve"> these</w:t>
      </w:r>
      <w:r>
        <w:t xml:space="preserve"> special cases were setup as a way to check the results of the derivation. The equation was expected to reduce in a certain way for each case, and in each case, the derived equation behaves as predicted, implying that these results make sense.</w:t>
      </w:r>
    </w:p>
    <w:p w:rsidR="00092461" w:rsidRDefault="00092461" w:rsidP="006A1119"/>
    <w:p w:rsidR="00092461" w:rsidRDefault="00092461" w:rsidP="00092461">
      <w:pPr>
        <w:jc w:val="center"/>
      </w:pPr>
    </w:p>
    <w:p w:rsidR="006622D4" w:rsidRDefault="006622D4" w:rsidP="00092461">
      <w:pPr>
        <w:jc w:val="center"/>
      </w:pPr>
    </w:p>
    <w:p w:rsidR="00AB507B" w:rsidRPr="00BB5BEE" w:rsidRDefault="00FD4CCB" w:rsidP="00543D75">
      <w:pPr>
        <w:pStyle w:val="Heading1"/>
      </w:pPr>
      <w:r>
        <w:br w:type="page"/>
      </w:r>
      <w:bookmarkStart w:id="30" w:name="_Toc228859160"/>
      <w:r w:rsidR="000A2BEB" w:rsidRPr="00BB5BEE">
        <w:lastRenderedPageBreak/>
        <w:t>3. Methodology</w:t>
      </w:r>
      <w:bookmarkEnd w:id="30"/>
    </w:p>
    <w:p w:rsidR="00FA30B5" w:rsidRDefault="00035BB8" w:rsidP="00D24821">
      <w:pPr>
        <w:pStyle w:val="NormalWeb"/>
        <w:spacing w:line="360" w:lineRule="auto"/>
      </w:pPr>
      <w:r>
        <w:rPr>
          <w:b/>
        </w:rPr>
        <w:tab/>
      </w:r>
      <w:r>
        <w:t xml:space="preserve">The </w:t>
      </w:r>
      <w:r w:rsidR="007D503A">
        <w:t>purpose</w:t>
      </w:r>
      <w:r>
        <w:t xml:space="preserve"> of this project was to improve upon the design of the old Doppler effect machine created by five undergraduate students at WPI in 2008. </w:t>
      </w:r>
      <w:r w:rsidR="007D503A">
        <w:t xml:space="preserve">This machine was intended for use in a freshman-level laboratory experiment to simulate the acoustic Doppler effect. Due to lack of time, and what must have certainly been a tight schedule, the previous group created a rough model of a spinning Doppler machine, which was a great starting point for </w:t>
      </w:r>
      <w:r w:rsidR="00CF5F8E">
        <w:t>future</w:t>
      </w:r>
      <w:r w:rsidR="007D503A">
        <w:t xml:space="preserve"> group</w:t>
      </w:r>
      <w:r w:rsidR="00CF5F8E">
        <w:t>s</w:t>
      </w:r>
      <w:r w:rsidR="007D503A">
        <w:t>. However, since th</w:t>
      </w:r>
      <w:r w:rsidR="00943CCD">
        <w:t>eir</w:t>
      </w:r>
      <w:r w:rsidR="007D503A">
        <w:t xml:space="preserve"> model was indeed rough, </w:t>
      </w:r>
      <w:r w:rsidR="00943CCD">
        <w:t>this project aimed to create a new device</w:t>
      </w:r>
      <w:r w:rsidR="007D503A">
        <w:t xml:space="preserve"> </w:t>
      </w:r>
      <w:r w:rsidR="00943CCD">
        <w:t>with the hope of making the system</w:t>
      </w:r>
      <w:r w:rsidR="007D503A">
        <w:t xml:space="preserve"> more reliable </w:t>
      </w:r>
      <w:r w:rsidR="00943CCD">
        <w:t xml:space="preserve">so </w:t>
      </w:r>
      <w:r w:rsidR="00162701">
        <w:t>accurate data</w:t>
      </w:r>
      <w:r w:rsidR="00943CCD">
        <w:t xml:space="preserve"> could be gathered</w:t>
      </w:r>
      <w:r w:rsidR="00162701">
        <w:t>.</w:t>
      </w:r>
      <w:r w:rsidR="00943CCD">
        <w:t xml:space="preserve"> </w:t>
      </w:r>
      <w:r w:rsidR="002D2A24">
        <w:t>In order to create a reliable system, detailed research was conducted to learn more about the components that make up this system. Once more information was gained about the individual parts of the machine and how th</w:t>
      </w:r>
      <w:r w:rsidR="00162701">
        <w:t>eir performance could affect Doppler simulation, the machine could be rebuilt and new data could be collected. A literature search was also conducted to find out if any similar exper</w:t>
      </w:r>
      <w:r w:rsidR="00FA30B5">
        <w:t xml:space="preserve">iments had been used elsewhere, and if so, what was done to assure the accuracy of the data collection. A set of goals </w:t>
      </w:r>
      <w:r w:rsidR="00E60247">
        <w:t xml:space="preserve">for the semester </w:t>
      </w:r>
      <w:r w:rsidR="00FA30B5">
        <w:t xml:space="preserve">were created and listed below, followed by </w:t>
      </w:r>
      <w:r w:rsidR="009623B5">
        <w:t xml:space="preserve">the strategies employed by </w:t>
      </w:r>
      <w:r w:rsidR="00C83F71">
        <w:t xml:space="preserve">our team to solve this problem. Finally, </w:t>
      </w:r>
      <w:r w:rsidR="00FA30B5">
        <w:t>a</w:t>
      </w:r>
      <w:r w:rsidR="00E60247">
        <w:t xml:space="preserve"> description of th</w:t>
      </w:r>
      <w:r w:rsidR="00C83F71">
        <w:t xml:space="preserve">e design considerations for each component of this machine is also included. </w:t>
      </w:r>
    </w:p>
    <w:p w:rsidR="000A2BEB" w:rsidRDefault="000A2BEB" w:rsidP="000A2BEB">
      <w:pPr>
        <w:rPr>
          <w:b/>
          <w:sz w:val="28"/>
          <w:szCs w:val="28"/>
        </w:rPr>
      </w:pPr>
      <w:r w:rsidRPr="00BB5BEE">
        <w:rPr>
          <w:b/>
          <w:sz w:val="28"/>
          <w:szCs w:val="28"/>
        </w:rPr>
        <w:t>Expectations/Goals for Semester</w:t>
      </w:r>
      <w:r w:rsidR="009623B5" w:rsidRPr="00BB5BEE">
        <w:rPr>
          <w:b/>
          <w:sz w:val="28"/>
          <w:szCs w:val="28"/>
        </w:rPr>
        <w:t>:</w:t>
      </w:r>
    </w:p>
    <w:p w:rsidR="00D24821" w:rsidRPr="00BB5BEE" w:rsidRDefault="00D24821" w:rsidP="000A2BEB">
      <w:pPr>
        <w:rPr>
          <w:b/>
          <w:sz w:val="28"/>
          <w:szCs w:val="28"/>
        </w:rPr>
      </w:pPr>
    </w:p>
    <w:p w:rsidR="009623B5" w:rsidRPr="00AC08D1" w:rsidRDefault="009623B5" w:rsidP="00D24821">
      <w:pPr>
        <w:pStyle w:val="ListParagraph"/>
        <w:numPr>
          <w:ilvl w:val="0"/>
          <w:numId w:val="3"/>
        </w:numPr>
        <w:spacing w:line="360" w:lineRule="auto"/>
        <w:rPr>
          <w:rFonts w:ascii="Times New Roman" w:hAnsi="Times New Roman"/>
          <w:sz w:val="24"/>
          <w:szCs w:val="24"/>
        </w:rPr>
      </w:pPr>
      <w:r w:rsidRPr="00AC08D1">
        <w:rPr>
          <w:rFonts w:ascii="Times New Roman" w:hAnsi="Times New Roman"/>
          <w:sz w:val="24"/>
          <w:szCs w:val="24"/>
        </w:rPr>
        <w:t>Complete a full review of work done by previous project group</w:t>
      </w:r>
    </w:p>
    <w:p w:rsidR="009623B5" w:rsidRPr="00AC08D1" w:rsidRDefault="009623B5" w:rsidP="00D24821">
      <w:pPr>
        <w:pStyle w:val="ListParagraph"/>
        <w:numPr>
          <w:ilvl w:val="0"/>
          <w:numId w:val="3"/>
        </w:numPr>
        <w:spacing w:line="360" w:lineRule="auto"/>
        <w:rPr>
          <w:rFonts w:ascii="Times New Roman" w:hAnsi="Times New Roman"/>
          <w:sz w:val="24"/>
          <w:szCs w:val="24"/>
        </w:rPr>
      </w:pPr>
      <w:r w:rsidRPr="00AC08D1">
        <w:rPr>
          <w:rFonts w:ascii="Times New Roman" w:hAnsi="Times New Roman"/>
          <w:sz w:val="24"/>
          <w:szCs w:val="24"/>
        </w:rPr>
        <w:t>Perform a comprehensive literature review to learn more about the Doppler effect and the different ways in which Doppler shifting can be observed</w:t>
      </w:r>
    </w:p>
    <w:p w:rsidR="009623B5" w:rsidRPr="00AC08D1" w:rsidRDefault="009623B5" w:rsidP="00D24821">
      <w:pPr>
        <w:pStyle w:val="ListParagraph"/>
        <w:numPr>
          <w:ilvl w:val="0"/>
          <w:numId w:val="3"/>
        </w:numPr>
        <w:spacing w:line="360" w:lineRule="auto"/>
        <w:rPr>
          <w:rFonts w:ascii="Times New Roman" w:hAnsi="Times New Roman"/>
          <w:sz w:val="24"/>
          <w:szCs w:val="24"/>
        </w:rPr>
      </w:pPr>
      <w:r w:rsidRPr="00AC08D1">
        <w:rPr>
          <w:rFonts w:ascii="Times New Roman" w:hAnsi="Times New Roman"/>
          <w:sz w:val="24"/>
          <w:szCs w:val="24"/>
        </w:rPr>
        <w:t xml:space="preserve">Research all components of the Doppler machine and analyze their effectiveness </w:t>
      </w:r>
    </w:p>
    <w:p w:rsidR="003954C5" w:rsidRPr="00AC08D1" w:rsidRDefault="003954C5" w:rsidP="00D24821">
      <w:pPr>
        <w:pStyle w:val="ListParagraph"/>
        <w:numPr>
          <w:ilvl w:val="0"/>
          <w:numId w:val="3"/>
        </w:numPr>
        <w:spacing w:line="360" w:lineRule="auto"/>
        <w:rPr>
          <w:rFonts w:ascii="Times New Roman" w:hAnsi="Times New Roman"/>
          <w:sz w:val="24"/>
          <w:szCs w:val="24"/>
        </w:rPr>
      </w:pPr>
      <w:r w:rsidRPr="00AC08D1">
        <w:rPr>
          <w:rFonts w:ascii="Times New Roman" w:hAnsi="Times New Roman"/>
          <w:sz w:val="24"/>
          <w:szCs w:val="24"/>
        </w:rPr>
        <w:t>Rebuild the spinning Doppler device created by the previous group</w:t>
      </w:r>
    </w:p>
    <w:p w:rsidR="00085B54" w:rsidRPr="00AC08D1" w:rsidRDefault="00085B54" w:rsidP="00D24821">
      <w:pPr>
        <w:pStyle w:val="ListParagraph"/>
        <w:numPr>
          <w:ilvl w:val="0"/>
          <w:numId w:val="3"/>
        </w:numPr>
        <w:spacing w:line="360" w:lineRule="auto"/>
        <w:rPr>
          <w:rFonts w:ascii="Times New Roman" w:hAnsi="Times New Roman"/>
          <w:sz w:val="24"/>
          <w:szCs w:val="24"/>
        </w:rPr>
      </w:pPr>
      <w:r w:rsidRPr="00AC08D1">
        <w:rPr>
          <w:rFonts w:ascii="Times New Roman" w:hAnsi="Times New Roman"/>
          <w:sz w:val="24"/>
          <w:szCs w:val="24"/>
        </w:rPr>
        <w:t xml:space="preserve">Test this new device under as many configurations as possible including: </w:t>
      </w:r>
      <w:r w:rsidR="00085534" w:rsidRPr="00AC08D1">
        <w:rPr>
          <w:rFonts w:ascii="Times New Roman" w:hAnsi="Times New Roman"/>
          <w:sz w:val="24"/>
          <w:szCs w:val="24"/>
        </w:rPr>
        <w:t>varying motor speed, varying the radius of the buzzer from the center of the spinning arm, and varying the angle at which the entire device is tilted</w:t>
      </w:r>
    </w:p>
    <w:p w:rsidR="009623B5" w:rsidRPr="00AC08D1" w:rsidRDefault="009623B5" w:rsidP="00D24821">
      <w:pPr>
        <w:pStyle w:val="ListParagraph"/>
        <w:numPr>
          <w:ilvl w:val="0"/>
          <w:numId w:val="3"/>
        </w:numPr>
        <w:spacing w:line="360" w:lineRule="auto"/>
        <w:rPr>
          <w:rFonts w:ascii="Times New Roman" w:hAnsi="Times New Roman"/>
          <w:sz w:val="24"/>
          <w:szCs w:val="24"/>
        </w:rPr>
      </w:pPr>
      <w:r w:rsidRPr="00AC08D1">
        <w:rPr>
          <w:rFonts w:ascii="Times New Roman" w:hAnsi="Times New Roman"/>
          <w:sz w:val="24"/>
          <w:szCs w:val="24"/>
        </w:rPr>
        <w:t>Reduce</w:t>
      </w:r>
      <w:r w:rsidR="004E7CA4" w:rsidRPr="00AC08D1">
        <w:rPr>
          <w:rFonts w:ascii="Times New Roman" w:hAnsi="Times New Roman"/>
          <w:sz w:val="24"/>
          <w:szCs w:val="24"/>
        </w:rPr>
        <w:t xml:space="preserve"> or eliminate</w:t>
      </w:r>
      <w:r w:rsidRPr="00AC08D1">
        <w:rPr>
          <w:rFonts w:ascii="Times New Roman" w:hAnsi="Times New Roman"/>
          <w:sz w:val="24"/>
          <w:szCs w:val="24"/>
        </w:rPr>
        <w:t xml:space="preserve"> </w:t>
      </w:r>
      <w:r w:rsidR="004E7CA4" w:rsidRPr="00AC08D1">
        <w:rPr>
          <w:rFonts w:ascii="Times New Roman" w:hAnsi="Times New Roman"/>
          <w:sz w:val="24"/>
          <w:szCs w:val="24"/>
        </w:rPr>
        <w:t>all non-buzzer</w:t>
      </w:r>
      <w:r w:rsidR="009529C9" w:rsidRPr="00AC08D1">
        <w:rPr>
          <w:rFonts w:ascii="Times New Roman" w:hAnsi="Times New Roman"/>
          <w:sz w:val="24"/>
          <w:szCs w:val="24"/>
        </w:rPr>
        <w:t xml:space="preserve"> </w:t>
      </w:r>
      <w:r w:rsidRPr="00AC08D1">
        <w:rPr>
          <w:rFonts w:ascii="Times New Roman" w:hAnsi="Times New Roman"/>
          <w:sz w:val="24"/>
          <w:szCs w:val="24"/>
        </w:rPr>
        <w:t>noises in the signal</w:t>
      </w:r>
      <w:r w:rsidR="00CB0857" w:rsidRPr="00AC08D1">
        <w:rPr>
          <w:rFonts w:ascii="Times New Roman" w:hAnsi="Times New Roman"/>
          <w:sz w:val="24"/>
          <w:szCs w:val="24"/>
        </w:rPr>
        <w:t xml:space="preserve"> to allow for optimal data collection </w:t>
      </w:r>
    </w:p>
    <w:p w:rsidR="009529C9" w:rsidRPr="00AC08D1" w:rsidRDefault="00CB0857" w:rsidP="00D24821">
      <w:pPr>
        <w:pStyle w:val="ListParagraph"/>
        <w:numPr>
          <w:ilvl w:val="0"/>
          <w:numId w:val="3"/>
        </w:numPr>
        <w:spacing w:line="360" w:lineRule="auto"/>
        <w:rPr>
          <w:rFonts w:ascii="Times New Roman" w:hAnsi="Times New Roman"/>
          <w:sz w:val="24"/>
          <w:szCs w:val="24"/>
        </w:rPr>
      </w:pPr>
      <w:r w:rsidRPr="00AC08D1">
        <w:rPr>
          <w:rFonts w:ascii="Times New Roman" w:hAnsi="Times New Roman"/>
          <w:sz w:val="24"/>
          <w:szCs w:val="24"/>
        </w:rPr>
        <w:lastRenderedPageBreak/>
        <w:t xml:space="preserve">Gather reliable Doppler effect data using our rebuilt machine and </w:t>
      </w:r>
      <w:r w:rsidR="00FE7A07" w:rsidRPr="00AC08D1">
        <w:rPr>
          <w:rFonts w:ascii="Times New Roman" w:hAnsi="Times New Roman"/>
          <w:sz w:val="24"/>
          <w:szCs w:val="24"/>
        </w:rPr>
        <w:t xml:space="preserve">Spectrum Lab and </w:t>
      </w:r>
      <w:r w:rsidRPr="00AC08D1">
        <w:rPr>
          <w:rFonts w:ascii="Times New Roman" w:hAnsi="Times New Roman"/>
          <w:sz w:val="24"/>
          <w:szCs w:val="24"/>
        </w:rPr>
        <w:t xml:space="preserve">interpret </w:t>
      </w:r>
      <w:r w:rsidR="00FE7A07" w:rsidRPr="00AC08D1">
        <w:rPr>
          <w:rFonts w:ascii="Times New Roman" w:hAnsi="Times New Roman"/>
          <w:sz w:val="24"/>
          <w:szCs w:val="24"/>
        </w:rPr>
        <w:t xml:space="preserve">this </w:t>
      </w:r>
      <w:r w:rsidRPr="00AC08D1">
        <w:rPr>
          <w:rFonts w:ascii="Times New Roman" w:hAnsi="Times New Roman"/>
          <w:sz w:val="24"/>
          <w:szCs w:val="24"/>
        </w:rPr>
        <w:t>data for laboratory use</w:t>
      </w:r>
    </w:p>
    <w:p w:rsidR="00CB0857" w:rsidRPr="00AC08D1" w:rsidRDefault="00F73180" w:rsidP="00D24821">
      <w:pPr>
        <w:pStyle w:val="ListParagraph"/>
        <w:numPr>
          <w:ilvl w:val="0"/>
          <w:numId w:val="3"/>
        </w:numPr>
        <w:spacing w:line="360" w:lineRule="auto"/>
        <w:rPr>
          <w:rFonts w:ascii="Times New Roman" w:hAnsi="Times New Roman"/>
          <w:sz w:val="24"/>
          <w:szCs w:val="24"/>
        </w:rPr>
      </w:pPr>
      <w:r w:rsidRPr="00AC08D1">
        <w:rPr>
          <w:rFonts w:ascii="Times New Roman" w:hAnsi="Times New Roman"/>
          <w:sz w:val="24"/>
          <w:szCs w:val="24"/>
        </w:rPr>
        <w:t xml:space="preserve">Come up with a set of equations that describe the Doppler effect in several different cases: general Doppler effect, circular Doppler effect, and </w:t>
      </w:r>
      <w:r w:rsidR="00CB7B30" w:rsidRPr="00AC08D1">
        <w:rPr>
          <w:rFonts w:ascii="Times New Roman" w:hAnsi="Times New Roman"/>
          <w:sz w:val="24"/>
          <w:szCs w:val="24"/>
        </w:rPr>
        <w:t xml:space="preserve">a combination of </w:t>
      </w:r>
      <w:r w:rsidRPr="00AC08D1">
        <w:rPr>
          <w:rFonts w:ascii="Times New Roman" w:hAnsi="Times New Roman"/>
          <w:sz w:val="24"/>
          <w:szCs w:val="24"/>
        </w:rPr>
        <w:t>angled</w:t>
      </w:r>
      <w:r w:rsidR="00CB7B30" w:rsidRPr="00AC08D1">
        <w:rPr>
          <w:rFonts w:ascii="Times New Roman" w:hAnsi="Times New Roman"/>
          <w:sz w:val="24"/>
          <w:szCs w:val="24"/>
        </w:rPr>
        <w:t xml:space="preserve"> and</w:t>
      </w:r>
      <w:r w:rsidRPr="00AC08D1">
        <w:rPr>
          <w:rFonts w:ascii="Times New Roman" w:hAnsi="Times New Roman"/>
          <w:sz w:val="24"/>
          <w:szCs w:val="24"/>
        </w:rPr>
        <w:t xml:space="preserve"> circular Doppler effect </w:t>
      </w:r>
    </w:p>
    <w:p w:rsidR="0080396E" w:rsidRDefault="00FE7A07" w:rsidP="00D24821">
      <w:pPr>
        <w:spacing w:line="360" w:lineRule="auto"/>
      </w:pPr>
      <w:r>
        <w:t xml:space="preserve"> </w:t>
      </w:r>
      <w:r w:rsidR="00D24821">
        <w:tab/>
      </w:r>
      <w:r w:rsidR="0080396E">
        <w:t>In order to accomplish these goals, there were several strategies that we</w:t>
      </w:r>
      <w:r w:rsidR="00B9668F">
        <w:t>re employed</w:t>
      </w:r>
      <w:r w:rsidR="0080396E">
        <w:t xml:space="preserve">. Below is a list of the </w:t>
      </w:r>
      <w:r w:rsidR="00B9668F">
        <w:t>strategies</w:t>
      </w:r>
      <w:r w:rsidR="0080396E">
        <w:t xml:space="preserve"> used to accomplish </w:t>
      </w:r>
      <w:r w:rsidR="00B9668F">
        <w:t>the goals stated</w:t>
      </w:r>
      <w:r w:rsidR="0080396E">
        <w:t xml:space="preserve"> </w:t>
      </w:r>
      <w:r w:rsidR="00B9668F">
        <w:t>above</w:t>
      </w:r>
      <w:r w:rsidR="0080396E">
        <w:t xml:space="preserve">. The numbers </w:t>
      </w:r>
      <w:r w:rsidR="00D3321C">
        <w:t xml:space="preserve">below </w:t>
      </w:r>
      <w:r w:rsidR="0080396E">
        <w:t xml:space="preserve">correspond to the numbers </w:t>
      </w:r>
      <w:r w:rsidR="00D3321C">
        <w:t xml:space="preserve">above </w:t>
      </w:r>
      <w:r w:rsidR="0080396E">
        <w:t>in the list of expectations and goals.</w:t>
      </w:r>
    </w:p>
    <w:p w:rsidR="00EA5306" w:rsidRDefault="00EA5306" w:rsidP="000A2BEB">
      <w:pPr>
        <w:rPr>
          <w:b/>
          <w:sz w:val="28"/>
          <w:szCs w:val="28"/>
        </w:rPr>
      </w:pPr>
    </w:p>
    <w:p w:rsidR="0080396E" w:rsidRDefault="0080396E" w:rsidP="000A2BEB">
      <w:pPr>
        <w:rPr>
          <w:b/>
          <w:sz w:val="28"/>
          <w:szCs w:val="28"/>
        </w:rPr>
      </w:pPr>
      <w:r w:rsidRPr="00BB5BEE">
        <w:rPr>
          <w:b/>
          <w:sz w:val="28"/>
          <w:szCs w:val="28"/>
        </w:rPr>
        <w:t>Strategies for meeting Expectations/Goals:</w:t>
      </w:r>
    </w:p>
    <w:p w:rsidR="00D24821" w:rsidRPr="00BB5BEE" w:rsidRDefault="00D24821" w:rsidP="000A2BEB">
      <w:pPr>
        <w:rPr>
          <w:b/>
          <w:sz w:val="28"/>
          <w:szCs w:val="28"/>
        </w:rPr>
      </w:pPr>
    </w:p>
    <w:p w:rsidR="0080396E" w:rsidRPr="00AC08D1" w:rsidRDefault="000D0B9C" w:rsidP="004314EE">
      <w:pPr>
        <w:pStyle w:val="ListParagraph"/>
        <w:numPr>
          <w:ilvl w:val="0"/>
          <w:numId w:val="5"/>
        </w:numPr>
        <w:spacing w:line="360" w:lineRule="auto"/>
        <w:rPr>
          <w:rFonts w:ascii="Times New Roman" w:hAnsi="Times New Roman"/>
          <w:sz w:val="24"/>
          <w:szCs w:val="24"/>
        </w:rPr>
      </w:pPr>
      <w:r w:rsidRPr="00AC08D1">
        <w:rPr>
          <w:rFonts w:ascii="Times New Roman" w:hAnsi="Times New Roman"/>
          <w:sz w:val="24"/>
          <w:szCs w:val="24"/>
        </w:rPr>
        <w:t xml:space="preserve">Read the IQP provided to us by Fred Hutson and learn as much as possible about the previous model of this machine to gain a better understanding of how everything works together </w:t>
      </w:r>
    </w:p>
    <w:p w:rsidR="000D0B9C" w:rsidRPr="00AC08D1" w:rsidRDefault="00AB507B" w:rsidP="004314EE">
      <w:pPr>
        <w:pStyle w:val="ListParagraph"/>
        <w:numPr>
          <w:ilvl w:val="0"/>
          <w:numId w:val="5"/>
        </w:numPr>
        <w:spacing w:line="360" w:lineRule="auto"/>
        <w:rPr>
          <w:rFonts w:ascii="Times New Roman" w:hAnsi="Times New Roman"/>
          <w:sz w:val="24"/>
          <w:szCs w:val="24"/>
        </w:rPr>
      </w:pPr>
      <w:r w:rsidRPr="00AC08D1">
        <w:rPr>
          <w:rFonts w:ascii="Times New Roman" w:hAnsi="Times New Roman"/>
          <w:sz w:val="24"/>
          <w:szCs w:val="24"/>
        </w:rPr>
        <w:t>The literature review was completed by speaking with Christine Drew in the library</w:t>
      </w:r>
      <w:r w:rsidR="007E7D15">
        <w:rPr>
          <w:rFonts w:ascii="Times New Roman" w:hAnsi="Times New Roman"/>
          <w:sz w:val="24"/>
          <w:szCs w:val="24"/>
        </w:rPr>
        <w:t>.</w:t>
      </w:r>
      <w:r w:rsidRPr="00AC08D1">
        <w:rPr>
          <w:rFonts w:ascii="Times New Roman" w:hAnsi="Times New Roman"/>
          <w:sz w:val="24"/>
          <w:szCs w:val="24"/>
        </w:rPr>
        <w:t xml:space="preserve"> Christine helped the team locate a few documents that proved very useful. Other literature in the form of Physics text books was obtained from Alexi Girgis </w:t>
      </w:r>
    </w:p>
    <w:p w:rsidR="00AB507B" w:rsidRPr="00AC08D1" w:rsidRDefault="00AB507B" w:rsidP="004314EE">
      <w:pPr>
        <w:pStyle w:val="ListParagraph"/>
        <w:numPr>
          <w:ilvl w:val="0"/>
          <w:numId w:val="5"/>
        </w:numPr>
        <w:spacing w:line="360" w:lineRule="auto"/>
        <w:rPr>
          <w:rFonts w:ascii="Times New Roman" w:hAnsi="Times New Roman"/>
          <w:sz w:val="24"/>
          <w:szCs w:val="24"/>
        </w:rPr>
      </w:pPr>
      <w:r w:rsidRPr="00AC08D1">
        <w:rPr>
          <w:rFonts w:ascii="Times New Roman" w:hAnsi="Times New Roman"/>
          <w:sz w:val="24"/>
          <w:szCs w:val="24"/>
        </w:rPr>
        <w:t xml:space="preserve">Information was obtained on the internet regarding the construction and components of the old Doppler machine </w:t>
      </w:r>
    </w:p>
    <w:p w:rsidR="0080396E" w:rsidRPr="00AC08D1" w:rsidRDefault="00AB507B" w:rsidP="004314EE">
      <w:pPr>
        <w:pStyle w:val="ListParagraph"/>
        <w:numPr>
          <w:ilvl w:val="0"/>
          <w:numId w:val="5"/>
        </w:numPr>
        <w:spacing w:line="360" w:lineRule="auto"/>
        <w:rPr>
          <w:rFonts w:ascii="Times New Roman" w:hAnsi="Times New Roman"/>
          <w:sz w:val="24"/>
          <w:szCs w:val="24"/>
        </w:rPr>
      </w:pPr>
      <w:r w:rsidRPr="00AC08D1">
        <w:rPr>
          <w:rFonts w:ascii="Times New Roman" w:hAnsi="Times New Roman"/>
          <w:sz w:val="24"/>
          <w:szCs w:val="24"/>
        </w:rPr>
        <w:t>After the parts were researched, several weeks were spent gathering materials and assembling the new and improved Doppler machine</w:t>
      </w:r>
    </w:p>
    <w:p w:rsidR="00AB507B" w:rsidRPr="00AC08D1" w:rsidRDefault="00AB507B" w:rsidP="004314EE">
      <w:pPr>
        <w:pStyle w:val="ListParagraph"/>
        <w:numPr>
          <w:ilvl w:val="0"/>
          <w:numId w:val="5"/>
        </w:numPr>
        <w:spacing w:line="360" w:lineRule="auto"/>
        <w:rPr>
          <w:rFonts w:ascii="Times New Roman" w:hAnsi="Times New Roman"/>
          <w:sz w:val="24"/>
          <w:szCs w:val="24"/>
        </w:rPr>
      </w:pPr>
      <w:r w:rsidRPr="00AC08D1">
        <w:rPr>
          <w:rFonts w:ascii="Times New Roman" w:hAnsi="Times New Roman"/>
          <w:sz w:val="24"/>
          <w:szCs w:val="24"/>
        </w:rPr>
        <w:t xml:space="preserve">To test the machine, many hours needed to be spent acquiring data in the lab. Since experiments are constantly going on during the semester, the team had to work around the existing lab schedule </w:t>
      </w:r>
    </w:p>
    <w:p w:rsidR="00AB507B" w:rsidRPr="00AC08D1" w:rsidRDefault="00AB507B" w:rsidP="004314EE">
      <w:pPr>
        <w:pStyle w:val="ListParagraph"/>
        <w:numPr>
          <w:ilvl w:val="0"/>
          <w:numId w:val="5"/>
        </w:numPr>
        <w:spacing w:line="360" w:lineRule="auto"/>
        <w:rPr>
          <w:rFonts w:ascii="Times New Roman" w:hAnsi="Times New Roman"/>
          <w:sz w:val="24"/>
          <w:szCs w:val="24"/>
        </w:rPr>
      </w:pPr>
      <w:r w:rsidRPr="00AC08D1">
        <w:rPr>
          <w:rFonts w:ascii="Times New Roman" w:hAnsi="Times New Roman"/>
          <w:sz w:val="24"/>
          <w:szCs w:val="24"/>
        </w:rPr>
        <w:t xml:space="preserve">Noise will be eliminated by making a more stable machine with a balanced spinning arm and a level base to secure the machine to the pedestals in the lab. Replacing the old polytonic buzzer with a new monotonic buzzer will also help reduce noise </w:t>
      </w:r>
    </w:p>
    <w:p w:rsidR="0080396E" w:rsidRPr="00AC08D1" w:rsidRDefault="00F51531" w:rsidP="004314EE">
      <w:pPr>
        <w:pStyle w:val="ListParagraph"/>
        <w:numPr>
          <w:ilvl w:val="0"/>
          <w:numId w:val="5"/>
        </w:numPr>
        <w:spacing w:line="360" w:lineRule="auto"/>
        <w:rPr>
          <w:rFonts w:ascii="Times New Roman" w:hAnsi="Times New Roman"/>
          <w:sz w:val="24"/>
          <w:szCs w:val="24"/>
        </w:rPr>
      </w:pPr>
      <w:r w:rsidRPr="00AC08D1">
        <w:rPr>
          <w:rFonts w:ascii="Times New Roman" w:hAnsi="Times New Roman"/>
          <w:sz w:val="24"/>
          <w:szCs w:val="24"/>
        </w:rPr>
        <w:t xml:space="preserve">A series of 10 tests was devised to gather a wide range of Doppler effect data. These tests were intended to provide a complete data set and cover a variety of possible experimental configurations </w:t>
      </w:r>
    </w:p>
    <w:p w:rsidR="001C20DE" w:rsidRPr="00AC08D1" w:rsidRDefault="00F51531" w:rsidP="004314EE">
      <w:pPr>
        <w:pStyle w:val="ListParagraph"/>
        <w:numPr>
          <w:ilvl w:val="0"/>
          <w:numId w:val="5"/>
        </w:numPr>
        <w:spacing w:line="360" w:lineRule="auto"/>
        <w:rPr>
          <w:rFonts w:ascii="Times New Roman" w:hAnsi="Times New Roman"/>
          <w:sz w:val="24"/>
          <w:szCs w:val="24"/>
        </w:rPr>
      </w:pPr>
      <w:r w:rsidRPr="00AC08D1">
        <w:rPr>
          <w:rFonts w:ascii="Times New Roman" w:hAnsi="Times New Roman"/>
          <w:sz w:val="24"/>
          <w:szCs w:val="24"/>
        </w:rPr>
        <w:lastRenderedPageBreak/>
        <w:t>To derive the Doppler equations f</w:t>
      </w:r>
      <w:r w:rsidR="007E7D15">
        <w:rPr>
          <w:rFonts w:ascii="Times New Roman" w:hAnsi="Times New Roman"/>
          <w:sz w:val="24"/>
          <w:szCs w:val="24"/>
        </w:rPr>
        <w:t xml:space="preserve">or a point in space away from an angled </w:t>
      </w:r>
      <w:r w:rsidRPr="00AC08D1">
        <w:rPr>
          <w:rFonts w:ascii="Times New Roman" w:hAnsi="Times New Roman"/>
          <w:sz w:val="24"/>
          <w:szCs w:val="24"/>
        </w:rPr>
        <w:t>sound source in uniform circular motion, a night was spent consulting with Physics graduate student Alexi Girgis. New Doppler equations were derived based</w:t>
      </w:r>
      <w:r w:rsidR="007E7D15">
        <w:rPr>
          <w:rFonts w:ascii="Times New Roman" w:hAnsi="Times New Roman"/>
          <w:sz w:val="24"/>
          <w:szCs w:val="24"/>
        </w:rPr>
        <w:t xml:space="preserve"> on an old form of the equation</w:t>
      </w:r>
      <w:r w:rsidRPr="00AC08D1">
        <w:rPr>
          <w:rFonts w:ascii="Times New Roman" w:hAnsi="Times New Roman"/>
          <w:sz w:val="24"/>
          <w:szCs w:val="24"/>
        </w:rPr>
        <w:t xml:space="preserve"> </w:t>
      </w:r>
    </w:p>
    <w:p w:rsidR="00F51531" w:rsidRDefault="00F51531" w:rsidP="004314EE">
      <w:pPr>
        <w:spacing w:line="360" w:lineRule="auto"/>
        <w:rPr>
          <w:b/>
          <w:sz w:val="28"/>
          <w:szCs w:val="28"/>
        </w:rPr>
      </w:pPr>
      <w:r>
        <w:tab/>
        <w:t xml:space="preserve">Creating lists of goals and strategies for accomplishing these goals helped to keep the research focused. These lists also helped to motivate the design and testing processes. This allowed group members to narrow down research efforts to obtain only relevant material and waste as little time as possible in the search for </w:t>
      </w:r>
      <w:r w:rsidR="00D225B8">
        <w:t xml:space="preserve">applicable </w:t>
      </w:r>
      <w:r>
        <w:t xml:space="preserve">information. </w:t>
      </w:r>
    </w:p>
    <w:p w:rsidR="00FC12D5" w:rsidRDefault="00FC12D5" w:rsidP="00FC12D5"/>
    <w:p w:rsidR="00FC12D5" w:rsidRDefault="00FC12D5" w:rsidP="00887E94">
      <w:r>
        <w:br w:type="page"/>
      </w:r>
    </w:p>
    <w:p w:rsidR="004D20C8" w:rsidRDefault="005C5080" w:rsidP="00543D75">
      <w:pPr>
        <w:pStyle w:val="Heading2"/>
      </w:pPr>
      <w:bookmarkStart w:id="31" w:name="_Toc228859161"/>
      <w:r w:rsidRPr="00543D75">
        <w:lastRenderedPageBreak/>
        <w:t xml:space="preserve">3. 1 </w:t>
      </w:r>
      <w:r w:rsidR="004D20C8" w:rsidRPr="00543D75">
        <w:t>Design and Fabrication</w:t>
      </w:r>
      <w:bookmarkEnd w:id="31"/>
    </w:p>
    <w:p w:rsidR="00F25EEB" w:rsidRPr="00F25EEB" w:rsidRDefault="00F25EEB" w:rsidP="00F25EEB"/>
    <w:p w:rsidR="004D20C8" w:rsidRDefault="004D20C8" w:rsidP="004314EE">
      <w:pPr>
        <w:spacing w:line="360" w:lineRule="auto"/>
        <w:ind w:firstLine="720"/>
      </w:pPr>
      <w:r>
        <w:t xml:space="preserve">The final device is made of several sections that together provide the adaptability necessary for a critical laboratory experiment. </w:t>
      </w:r>
      <w:r w:rsidR="00013C7D">
        <w:t xml:space="preserve">The </w:t>
      </w:r>
      <w:r>
        <w:t>section</w:t>
      </w:r>
      <w:r w:rsidR="00013C7D">
        <w:t>s</w:t>
      </w:r>
      <w:r>
        <w:t xml:space="preserve"> w</w:t>
      </w:r>
      <w:r w:rsidR="00013C7D">
        <w:t>ere</w:t>
      </w:r>
      <w:r>
        <w:t xml:space="preserve"> constructed </w:t>
      </w:r>
      <w:r w:rsidR="00013C7D">
        <w:t xml:space="preserve">one at a time </w:t>
      </w:r>
      <w:r>
        <w:t xml:space="preserve">and are </w:t>
      </w:r>
      <w:r w:rsidR="00013C7D">
        <w:t>essentially</w:t>
      </w:r>
      <w:r>
        <w:t xml:space="preserve"> independent</w:t>
      </w:r>
      <w:r w:rsidR="00013C7D">
        <w:t xml:space="preserve"> of each other</w:t>
      </w:r>
      <w:r>
        <w:t xml:space="preserve">. </w:t>
      </w:r>
      <w:r w:rsidR="00013C7D">
        <w:t>This allows for easy repair and redesign of the sections.</w:t>
      </w:r>
    </w:p>
    <w:p w:rsidR="004D20C8" w:rsidRDefault="004D20C8" w:rsidP="004314EE">
      <w:pPr>
        <w:spacing w:line="360" w:lineRule="auto"/>
      </w:pPr>
      <w:r>
        <w:tab/>
        <w:t>The required features of the device included:</w:t>
      </w:r>
      <w:r w:rsidR="008A4D5A">
        <w:t xml:space="preserve"> e</w:t>
      </w:r>
      <w:r>
        <w:t>asy placement on a table or lab bench pedestal</w:t>
      </w:r>
      <w:r w:rsidR="008A4D5A">
        <w:t>, o</w:t>
      </w:r>
      <w:r>
        <w:t>ne degree of freedom to vary the angle of rotation from 0 to 90 degrees from vertical</w:t>
      </w:r>
      <w:r w:rsidR="008A4D5A">
        <w:t>, and a v</w:t>
      </w:r>
      <w:r>
        <w:t>ariable buzzer radius</w:t>
      </w:r>
      <w:r w:rsidR="008A4D5A">
        <w:t xml:space="preserve">. </w:t>
      </w:r>
      <w:r>
        <w:t>To achieve the desired features, three sections were devised and constructed:</w:t>
      </w:r>
      <w:r w:rsidR="008A4D5A">
        <w:t xml:space="preserve"> t</w:t>
      </w:r>
      <w:r>
        <w:t>he motor mount</w:t>
      </w:r>
      <w:r w:rsidR="008A4D5A">
        <w:t>, t</w:t>
      </w:r>
      <w:r>
        <w:t>he motor stand</w:t>
      </w:r>
      <w:r w:rsidR="008A4D5A">
        <w:t>, and t</w:t>
      </w:r>
      <w:r>
        <w:t>he arm</w:t>
      </w:r>
      <w:r w:rsidR="008A4D5A">
        <w:t xml:space="preserve">. In this section, a detailed description of the materials and design considerations for the Doppler machine is provided. </w:t>
      </w:r>
    </w:p>
    <w:p w:rsidR="00F25EEB" w:rsidRDefault="00F25EEB" w:rsidP="00F25EEB"/>
    <w:p w:rsidR="004D20C8" w:rsidRDefault="004D20C8" w:rsidP="00543D75">
      <w:pPr>
        <w:pStyle w:val="Heading3"/>
        <w:rPr>
          <w:bCs w:val="0"/>
        </w:rPr>
      </w:pPr>
      <w:bookmarkStart w:id="32" w:name="_Toc228859162"/>
      <w:r w:rsidRPr="00543D75">
        <w:rPr>
          <w:bCs w:val="0"/>
        </w:rPr>
        <w:t>3.1</w:t>
      </w:r>
      <w:r w:rsidR="005C5080" w:rsidRPr="00543D75">
        <w:rPr>
          <w:bCs w:val="0"/>
        </w:rPr>
        <w:t xml:space="preserve">.1 </w:t>
      </w:r>
      <w:r w:rsidRPr="00543D75">
        <w:rPr>
          <w:bCs w:val="0"/>
        </w:rPr>
        <w:t>The Motor Mount</w:t>
      </w:r>
      <w:bookmarkEnd w:id="32"/>
    </w:p>
    <w:p w:rsidR="00F25EEB" w:rsidRPr="00F25EEB" w:rsidRDefault="00F25EEB" w:rsidP="00F25EEB"/>
    <w:p w:rsidR="00EE6BC4" w:rsidRDefault="004D20C8" w:rsidP="004314EE">
      <w:pPr>
        <w:spacing w:line="360" w:lineRule="auto"/>
      </w:pPr>
      <w:r>
        <w:tab/>
        <w:t>The previous project had surrounded the motor on all sides with a wooden box made from plywood, which in principle worked well. This box was re</w:t>
      </w:r>
      <w:r w:rsidR="00D40D30">
        <w:t>constructed</w:t>
      </w:r>
      <w:r>
        <w:t xml:space="preserve"> out of </w:t>
      </w:r>
      <w:r w:rsidR="00953DCB">
        <w:t xml:space="preserve">1” x 5” </w:t>
      </w:r>
      <w:r>
        <w:t>pine</w:t>
      </w:r>
      <w:r w:rsidR="00D40D30">
        <w:t>,</w:t>
      </w:r>
      <w:r>
        <w:t xml:space="preserve"> with a </w:t>
      </w:r>
      <w:r w:rsidR="00953DCB">
        <w:t>4”</w:t>
      </w:r>
      <w:r>
        <w:t xml:space="preserve"> square interior space. The bottom w</w:t>
      </w:r>
      <w:r w:rsidR="00D40D30">
        <w:t>as left open, and the motor was</w:t>
      </w:r>
      <w:r>
        <w:t xml:space="preserve"> </w:t>
      </w:r>
      <w:r w:rsidR="00D40D30">
        <w:t>suspended</w:t>
      </w:r>
      <w:r>
        <w:t xml:space="preserve"> from the top of the box </w:t>
      </w:r>
      <w:r w:rsidR="00D40D30">
        <w:t xml:space="preserve">and secured to </w:t>
      </w:r>
      <w:r>
        <w:t>plate made of Plexiglas. Plexiglas was chosen for its ease of manufacturability and transparency. The motor came equipped with #8-32 x 11/16” screws attached to the ends of the housing for easy mounting</w:t>
      </w:r>
      <w:r w:rsidR="00EE6BC4">
        <w:t xml:space="preserve"> (see </w:t>
      </w:r>
      <w:r w:rsidR="008E66D3">
        <w:t>Figure 13</w:t>
      </w:r>
      <w:r w:rsidR="008708C0">
        <w:t xml:space="preserve"> on next page</w:t>
      </w:r>
      <w:r w:rsidR="00EE6BC4">
        <w:t>)</w:t>
      </w:r>
      <w:r>
        <w:t>.</w:t>
      </w:r>
    </w:p>
    <w:p w:rsidR="00EE6BC4" w:rsidRDefault="00EE6BC4" w:rsidP="00DC4DD7">
      <w:pPr>
        <w:keepNext/>
        <w:jc w:val="center"/>
      </w:pPr>
      <w:r>
        <w:rPr>
          <w:noProof/>
          <w:lang w:eastAsia="zh-CN"/>
        </w:rPr>
        <w:lastRenderedPageBreak/>
        <w:drawing>
          <wp:inline distT="0" distB="0" distL="0" distR="0">
            <wp:extent cx="3936999" cy="2952750"/>
            <wp:effectExtent l="19050" t="0" r="6351" b="0"/>
            <wp:docPr id="2" name="Picture 1" descr="P10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7.JPG"/>
                    <pic:cNvPicPr/>
                  </pic:nvPicPr>
                  <pic:blipFill>
                    <a:blip r:embed="rId31" cstate="print"/>
                    <a:stretch>
                      <a:fillRect/>
                    </a:stretch>
                  </pic:blipFill>
                  <pic:spPr>
                    <a:xfrm>
                      <a:off x="0" y="0"/>
                      <a:ext cx="3946222" cy="2959667"/>
                    </a:xfrm>
                    <a:prstGeom prst="rect">
                      <a:avLst/>
                    </a:prstGeom>
                  </pic:spPr>
                </pic:pic>
              </a:graphicData>
            </a:graphic>
          </wp:inline>
        </w:drawing>
      </w:r>
    </w:p>
    <w:p w:rsidR="00EE6BC4" w:rsidRDefault="00EE6BC4" w:rsidP="00EE6BC4">
      <w:pPr>
        <w:pStyle w:val="Caption"/>
        <w:jc w:val="center"/>
      </w:pPr>
      <w:bookmarkStart w:id="33" w:name="_Toc228854536"/>
      <w:r>
        <w:t xml:space="preserve">Figure </w:t>
      </w:r>
      <w:fldSimple w:instr=" SEQ Figure \* ARABIC ">
        <w:r w:rsidR="005F3A1E">
          <w:rPr>
            <w:noProof/>
          </w:rPr>
          <w:t>13</w:t>
        </w:r>
      </w:fldSimple>
      <w:r>
        <w:t xml:space="preserve"> - Completed Motor Mount </w:t>
      </w:r>
      <w:r>
        <w:rPr>
          <w:noProof/>
        </w:rPr>
        <w:t>and Housing</w:t>
      </w:r>
      <w:bookmarkEnd w:id="33"/>
    </w:p>
    <w:p w:rsidR="002F68C3" w:rsidRDefault="004D20C8" w:rsidP="002F68C3">
      <w:r>
        <w:tab/>
      </w:r>
    </w:p>
    <w:p w:rsidR="004D20C8" w:rsidRDefault="004D20C8" w:rsidP="002F68C3">
      <w:pPr>
        <w:spacing w:line="360" w:lineRule="auto"/>
        <w:ind w:firstLine="720"/>
      </w:pPr>
      <w:r>
        <w:t xml:space="preserve">The vibrations produced </w:t>
      </w:r>
      <w:r w:rsidR="00E355A0">
        <w:t xml:space="preserve">by </w:t>
      </w:r>
      <w:r>
        <w:t xml:space="preserve">the motor were heuristically determined to be a result of the motor mount not absorbing, but amplifying vibration noise. In the previous project the motor was held in </w:t>
      </w:r>
      <w:r w:rsidR="00E355A0">
        <w:t xml:space="preserve">place with </w:t>
      </w:r>
      <w:r>
        <w:t xml:space="preserve">metal straps which allowed for lateral vibration and collision with the motor mount walls. The </w:t>
      </w:r>
      <w:r w:rsidR="00E355A0">
        <w:t xml:space="preserve">spinning </w:t>
      </w:r>
      <w:r>
        <w:t xml:space="preserve">arm </w:t>
      </w:r>
      <w:r w:rsidR="00E355A0">
        <w:t>for</w:t>
      </w:r>
      <w:r>
        <w:t xml:space="preserve"> the project was not going to be a precision device, and chances were that the center of mass would not be </w:t>
      </w:r>
      <w:r w:rsidR="00E355A0">
        <w:t xml:space="preserve">perfectly </w:t>
      </w:r>
      <w:r>
        <w:t>on-axis. The motor mount needed to absorb as much of the vibration from the motor and from the arm as possible. Pliable rubber</w:t>
      </w:r>
      <w:r w:rsidR="004D039F">
        <w:t xml:space="preserve"> pieces</w:t>
      </w:r>
      <w:r>
        <w:t xml:space="preserve"> installed</w:t>
      </w:r>
      <w:r w:rsidR="004D039F">
        <w:t xml:space="preserve"> at various stages of the construction</w:t>
      </w:r>
      <w:r>
        <w:t xml:space="preserve"> provided </w:t>
      </w:r>
      <w:r w:rsidR="004D039F">
        <w:t>a means</w:t>
      </w:r>
      <w:r>
        <w:t xml:space="preserve"> for these vibrations to be absorbed. With built in compliance the vibrations could be kept close to their sources and </w:t>
      </w:r>
      <w:r w:rsidR="00BD33D3">
        <w:t xml:space="preserve">hopefully </w:t>
      </w:r>
      <w:r>
        <w:t>not transmitted through the device</w:t>
      </w:r>
      <w:r w:rsidR="00BD33D3">
        <w:t xml:space="preserve">, as this could cause the addition of unwanted </w:t>
      </w:r>
      <w:r>
        <w:t xml:space="preserve">audible </w:t>
      </w:r>
      <w:r w:rsidR="00BD33D3">
        <w:t>noises</w:t>
      </w:r>
      <w:r>
        <w:t>.</w:t>
      </w:r>
    </w:p>
    <w:p w:rsidR="004D20C8" w:rsidRDefault="004D20C8" w:rsidP="004314EE">
      <w:pPr>
        <w:spacing w:line="360" w:lineRule="auto"/>
      </w:pPr>
      <w:r>
        <w:tab/>
        <w:t xml:space="preserve">Rubber compliance was added in two places between the axel and the bottom of the motor mount to remove noise. Vibration isolators, #8-32 stand-offs made of rubber </w:t>
      </w:r>
      <w:r w:rsidR="00951202">
        <w:t>e</w:t>
      </w:r>
      <w:r>
        <w:t>ncased around a nut just above the head of a screw, provided a mounting mechanism that at some point in its length had a cross section made entirely of rubber. This allowed the motor to swing around inside the motor mount with its off</w:t>
      </w:r>
      <w:r w:rsidR="00FC28E2">
        <w:t>-</w:t>
      </w:r>
      <w:r>
        <w:t xml:space="preserve">axis center of mass. This concept was then applied to the entire motor mount box, where vibration pads were added underneath the corners of the motor mount. This would allow any vibrations that </w:t>
      </w:r>
      <w:r>
        <w:lastRenderedPageBreak/>
        <w:t>were transmitted through the last rubber isolators or produced by the cooling system to be absorbed before they reached the motor stand.</w:t>
      </w:r>
      <w:r w:rsidR="004936CA">
        <w:t xml:space="preserve"> </w:t>
      </w:r>
      <w:r w:rsidR="00BF2A4C">
        <w:t>These pads were acquired from Grainger Industrial Suppl</w:t>
      </w:r>
      <w:r w:rsidR="0046700E">
        <w:t>y</w:t>
      </w:r>
      <w:r w:rsidR="00BF2A4C">
        <w:t xml:space="preserve"> in Worcester. </w:t>
      </w:r>
      <w:r w:rsidR="004936CA">
        <w:t xml:space="preserve">Below is a sample of the type of pads that were used to absorb vibration. </w:t>
      </w:r>
    </w:p>
    <w:p w:rsidR="00951202" w:rsidRDefault="00951202" w:rsidP="004D20C8"/>
    <w:p w:rsidR="00951202" w:rsidRDefault="00951202" w:rsidP="00305088">
      <w:pPr>
        <w:keepNext/>
        <w:jc w:val="center"/>
      </w:pPr>
      <w:r>
        <w:rPr>
          <w:noProof/>
          <w:lang w:eastAsia="zh-CN"/>
        </w:rPr>
        <w:drawing>
          <wp:inline distT="0" distB="0" distL="0" distR="0">
            <wp:extent cx="3219450" cy="2267684"/>
            <wp:effectExtent l="19050" t="0" r="0" b="0"/>
            <wp:docPr id="3" name="Picture 2" descr="P1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JPG"/>
                    <pic:cNvPicPr/>
                  </pic:nvPicPr>
                  <pic:blipFill>
                    <a:blip r:embed="rId32" cstate="print"/>
                    <a:srcRect l="12936" t="11233" r="7187" b="13699"/>
                    <a:stretch>
                      <a:fillRect/>
                    </a:stretch>
                  </pic:blipFill>
                  <pic:spPr>
                    <a:xfrm>
                      <a:off x="0" y="0"/>
                      <a:ext cx="3220642" cy="2268523"/>
                    </a:xfrm>
                    <a:prstGeom prst="rect">
                      <a:avLst/>
                    </a:prstGeom>
                  </pic:spPr>
                </pic:pic>
              </a:graphicData>
            </a:graphic>
          </wp:inline>
        </w:drawing>
      </w:r>
    </w:p>
    <w:p w:rsidR="004D20C8" w:rsidRDefault="00951202" w:rsidP="00951202">
      <w:pPr>
        <w:pStyle w:val="Caption"/>
        <w:jc w:val="center"/>
      </w:pPr>
      <w:bookmarkStart w:id="34" w:name="_Toc228854537"/>
      <w:r>
        <w:t xml:space="preserve">Figure </w:t>
      </w:r>
      <w:fldSimple w:instr=" SEQ Figure \* ARABIC ">
        <w:r w:rsidR="005F3A1E">
          <w:rPr>
            <w:noProof/>
          </w:rPr>
          <w:t>14</w:t>
        </w:r>
      </w:fldSimple>
      <w:r>
        <w:t xml:space="preserve"> - Vibration Isolation Pad Used for Motor Mount (Left) and </w:t>
      </w:r>
      <w:r w:rsidR="008658C0">
        <w:t xml:space="preserve">altered </w:t>
      </w:r>
      <w:r>
        <w:t>Vibration Isolator Used for Housing (Right)</w:t>
      </w:r>
      <w:bookmarkEnd w:id="34"/>
    </w:p>
    <w:p w:rsidR="00951202" w:rsidRDefault="00951202" w:rsidP="004D20C8"/>
    <w:p w:rsidR="004D20C8" w:rsidRDefault="004D20C8" w:rsidP="004314EE">
      <w:pPr>
        <w:spacing w:line="360" w:lineRule="auto"/>
        <w:ind w:firstLine="720"/>
      </w:pPr>
      <w:r>
        <w:t>Later in the design process many arms were experimented with, and it was found that the motor was not going to spin at full speed with an arm long enough to have a large range of radial variability for the buzzer. Since the motor was running under speed, it was overcoming great resistance from the arm and produced heat. Heat was to be expected but the high temperature shut off should not be reached during the course of a fifty minute lab.</w:t>
      </w:r>
    </w:p>
    <w:p w:rsidR="004D20C8" w:rsidRDefault="004D20C8" w:rsidP="004314EE">
      <w:pPr>
        <w:spacing w:line="360" w:lineRule="auto"/>
      </w:pPr>
      <w:r>
        <w:tab/>
        <w:t xml:space="preserve">The arm with the most resistance was chosen to do a cooling test.  The motor was turned on until the high temperature limit was reached, and then allowed to cool down for ten minutes. Each trial consisted of running from this warmed up state to the high temperature limit. The Plexiglas had no holes for air, and the motor mount had three 3/8” holes near the bottom. The vibration pads created an opening below the motor mount walls, about 3/8” by 1 </w:t>
      </w:r>
      <w:r w:rsidR="005F000D">
        <w:t>1/2</w:t>
      </w:r>
      <w:r>
        <w:t>” centered on each side.  The run time was less than ten min</w:t>
      </w:r>
      <w:r w:rsidR="0000016D">
        <w:t>utes</w:t>
      </w:r>
      <w:r>
        <w:t xml:space="preserve">, which </w:t>
      </w:r>
      <w:r w:rsidR="001C1CD7">
        <w:t>wa</w:t>
      </w:r>
      <w:r w:rsidR="0000016D">
        <w:t>s</w:t>
      </w:r>
      <w:r>
        <w:t xml:space="preserve"> not </w:t>
      </w:r>
      <w:r w:rsidR="0000016D">
        <w:t>long enough</w:t>
      </w:r>
      <w:r>
        <w:t xml:space="preserve"> for a proper auditory lab test</w:t>
      </w:r>
      <w:r w:rsidR="0000016D">
        <w:t xml:space="preserve"> to be performed</w:t>
      </w:r>
      <w:r>
        <w:t>.</w:t>
      </w:r>
    </w:p>
    <w:p w:rsidR="004D20C8" w:rsidRDefault="004D20C8" w:rsidP="004314EE">
      <w:pPr>
        <w:spacing w:line="360" w:lineRule="auto"/>
      </w:pPr>
      <w:r>
        <w:tab/>
      </w:r>
      <w:r w:rsidR="008F7303">
        <w:t>To remedy this issue, c</w:t>
      </w:r>
      <w:r>
        <w:t>omputer fans were added to the sides of the motor mount for increased cooling. A 6</w:t>
      </w:r>
      <w:r w:rsidR="004535B7">
        <w:t>-Volt</w:t>
      </w:r>
      <w:r>
        <w:t xml:space="preserve"> AC/DC adapter </w:t>
      </w:r>
      <w:r w:rsidR="004535B7">
        <w:t xml:space="preserve">from Radio Shack was installed </w:t>
      </w:r>
      <w:r>
        <w:t xml:space="preserve">to </w:t>
      </w:r>
      <w:r w:rsidR="004535B7">
        <w:lastRenderedPageBreak/>
        <w:t xml:space="preserve">provide </w:t>
      </w:r>
      <w:r>
        <w:t xml:space="preserve">power </w:t>
      </w:r>
      <w:r w:rsidR="004535B7">
        <w:t xml:space="preserve">for </w:t>
      </w:r>
      <w:r>
        <w:t>the computer fans. Originally</w:t>
      </w:r>
      <w:r w:rsidR="004535B7">
        <w:t>,</w:t>
      </w:r>
      <w:r>
        <w:t xml:space="preserve"> two fans were installed in an </w:t>
      </w:r>
      <w:r w:rsidR="004535B7">
        <w:t>IN</w:t>
      </w:r>
      <w:r>
        <w:t>/</w:t>
      </w:r>
      <w:r w:rsidR="004535B7">
        <w:t>OUT</w:t>
      </w:r>
      <w:r>
        <w:t xml:space="preserve"> configuration which blew air across the housing of the motor, perpendicular to the axel and the cooling holes in the motor housing. This helped increase the runtime to fourteen minutes, which was still inadequate. A third fan was added, and they were all configured to blow out, thus drawing all air in through the bottom and out the sides. Run time did not improve from here.</w:t>
      </w:r>
    </w:p>
    <w:p w:rsidR="004D20C8" w:rsidRDefault="004D20C8" w:rsidP="004314EE">
      <w:pPr>
        <w:spacing w:line="360" w:lineRule="auto"/>
      </w:pPr>
      <w:r>
        <w:tab/>
        <w:t>The original 1/15</w:t>
      </w:r>
      <w:r w:rsidRPr="00CB1058">
        <w:rPr>
          <w:vertAlign w:val="superscript"/>
        </w:rPr>
        <w:t>th</w:t>
      </w:r>
      <w:r>
        <w:t xml:space="preserve"> horse power </w:t>
      </w:r>
      <w:r w:rsidR="00520E49">
        <w:t xml:space="preserve">(HP) </w:t>
      </w:r>
      <w:r>
        <w:t>motor spun at 3000 r</w:t>
      </w:r>
      <w:r w:rsidR="00C9039E">
        <w:t xml:space="preserve">evolutions </w:t>
      </w:r>
      <w:r>
        <w:t>p</w:t>
      </w:r>
      <w:r w:rsidR="00C9039E">
        <w:t xml:space="preserve">er </w:t>
      </w:r>
      <w:r>
        <w:t>m</w:t>
      </w:r>
      <w:r w:rsidR="00C9039E">
        <w:t>inute</w:t>
      </w:r>
      <w:r w:rsidR="004E6F6C">
        <w:t xml:space="preserve"> (rpm)</w:t>
      </w:r>
      <w:r>
        <w:t>, but this was not the case with the arm attached. Since this speed was visually estimated to be less than 500</w:t>
      </w:r>
      <w:r w:rsidR="004E6F6C">
        <w:t xml:space="preserve"> </w:t>
      </w:r>
      <w:r>
        <w:t xml:space="preserve">rpm, there was a significant amount of heat from resistance. </w:t>
      </w:r>
      <w:r w:rsidR="004E6F6C">
        <w:t xml:space="preserve">A different motor with </w:t>
      </w:r>
      <w:r>
        <w:t>1/40</w:t>
      </w:r>
      <w:r w:rsidRPr="00CB1058">
        <w:rPr>
          <w:vertAlign w:val="superscript"/>
        </w:rPr>
        <w:t>th</w:t>
      </w:r>
      <w:r>
        <w:t xml:space="preserve"> </w:t>
      </w:r>
      <w:r w:rsidR="00520E49">
        <w:t>HP</w:t>
      </w:r>
      <w:r>
        <w:t xml:space="preserve"> motor was installed with the same configuration. The power output was less and the standard speed was 1550 rpm, so when forced to run at near 500</w:t>
      </w:r>
      <w:r w:rsidR="004E6F6C">
        <w:t xml:space="preserve"> rpm</w:t>
      </w:r>
      <w:r>
        <w:t xml:space="preserve">, this motor was </w:t>
      </w:r>
      <w:r w:rsidR="00520E49">
        <w:t>under less stressful conditions</w:t>
      </w:r>
      <w:r>
        <w:t xml:space="preserve">.  A </w:t>
      </w:r>
      <w:r w:rsidR="00520E49">
        <w:t>t</w:t>
      </w:r>
      <w:r>
        <w:t>ime test was performed with the same rigorous arm and manually aborted at 135</w:t>
      </w:r>
      <w:r w:rsidR="00450A79">
        <w:t xml:space="preserve"> </w:t>
      </w:r>
      <w:r>
        <w:t>minutes, well longer than the target length of fifty minutes. At this point the 1/15</w:t>
      </w:r>
      <w:r w:rsidRPr="00CB1058">
        <w:rPr>
          <w:vertAlign w:val="superscript"/>
        </w:rPr>
        <w:t>th</w:t>
      </w:r>
      <w:r>
        <w:t xml:space="preserve"> </w:t>
      </w:r>
      <w:r w:rsidR="00520E49">
        <w:t>HP</w:t>
      </w:r>
      <w:r w:rsidR="00450A79">
        <w:t xml:space="preserve"> </w:t>
      </w:r>
      <w:r>
        <w:t>motor was retired.</w:t>
      </w:r>
    </w:p>
    <w:p w:rsidR="008326BE" w:rsidRDefault="004D20C8" w:rsidP="008326BE">
      <w:pPr>
        <w:spacing w:line="360" w:lineRule="auto"/>
      </w:pPr>
      <w:r>
        <w:tab/>
        <w:t>The mounting needed to be adjusted for the smaller motor because of a different standoff configuration. The larger motor had four screws e</w:t>
      </w:r>
      <w:r w:rsidR="004125B4">
        <w:t>venly placed around the top, while</w:t>
      </w:r>
      <w:r>
        <w:t xml:space="preserve"> the smaller </w:t>
      </w:r>
      <w:r w:rsidR="004125B4">
        <w:t>motor</w:t>
      </w:r>
      <w:r>
        <w:t xml:space="preserve"> had only two. With only two</w:t>
      </w:r>
      <w:r w:rsidR="00407504">
        <w:t xml:space="preserve"> screws</w:t>
      </w:r>
      <w:r>
        <w:t xml:space="preserve">, the rubber allowed the motor to swing violently. The smaller motor had the same two screws in the same position on the bottom of the motor, to which the remaining two vibration isolators were added. A copy of the piece of Plexiglas which holds the top of the motor to the top surface of the motor mount box was made for the bottom of the motor. The upper piece was 5 </w:t>
      </w:r>
      <w:r w:rsidR="00136D25">
        <w:t>1/2</w:t>
      </w:r>
      <w:r>
        <w:t xml:space="preserve">” square, but the lower piece needed to be </w:t>
      </w:r>
      <w:r w:rsidR="00EC2EFF">
        <w:t xml:space="preserve">approximately </w:t>
      </w:r>
      <w:r w:rsidR="00136D25">
        <w:t>3.9</w:t>
      </w:r>
      <w:r w:rsidR="00EC2EFF">
        <w:t>”</w:t>
      </w:r>
      <w:r>
        <w:t xml:space="preserve"> square to fit inside the box. </w:t>
      </w:r>
      <w:r w:rsidR="00EC2EFF">
        <w:t>This lower piece was</w:t>
      </w:r>
      <w:r>
        <w:t xml:space="preserve"> </w:t>
      </w:r>
      <w:r w:rsidR="00EC2EFF">
        <w:t>attached</w:t>
      </w:r>
      <w:r>
        <w:t xml:space="preserve"> </w:t>
      </w:r>
      <w:r w:rsidR="00EC2EFF">
        <w:t>firmly</w:t>
      </w:r>
      <w:r>
        <w:t xml:space="preserve"> inside</w:t>
      </w:r>
      <w:r w:rsidR="00EC2EFF">
        <w:t xml:space="preserve"> and</w:t>
      </w:r>
      <w:r>
        <w:t xml:space="preserve"> this plate provided </w:t>
      </w:r>
      <w:r w:rsidR="00EC2EFF">
        <w:t xml:space="preserve">further </w:t>
      </w:r>
      <w:r>
        <w:t xml:space="preserve">stabilization </w:t>
      </w:r>
      <w:r w:rsidR="00EC2EFF">
        <w:t>for the motor</w:t>
      </w:r>
      <w:r>
        <w:t xml:space="preserve">. </w:t>
      </w:r>
      <w:r w:rsidR="00B40178">
        <w:t>However, t</w:t>
      </w:r>
      <w:r>
        <w:t xml:space="preserve">he location of the plate cut off the air flow to the fans. </w:t>
      </w:r>
      <w:r w:rsidR="00B40178">
        <w:t>T</w:t>
      </w:r>
      <w:r>
        <w:t xml:space="preserve">he cooling holes in the motor housing were drawn onto the bottom Plexiglas and a near circle was removed so air could rush into the bottom of the motor or around the bottom of the housing. The space between the vibration pads along the bottom of the motor mount walls was heightened to about 5/8” </w:t>
      </w:r>
      <w:r w:rsidR="00B40178">
        <w:t>to increase</w:t>
      </w:r>
      <w:r>
        <w:t xml:space="preserve"> air flow. Cooling was again verified to be fifty minutes and then canceled.</w:t>
      </w:r>
      <w:r w:rsidR="008326BE">
        <w:t xml:space="preserve"> </w:t>
      </w:r>
    </w:p>
    <w:p w:rsidR="008326BE" w:rsidRPr="008326BE" w:rsidRDefault="00454ED9" w:rsidP="008326BE">
      <w:pPr>
        <w:spacing w:line="360" w:lineRule="auto"/>
        <w:ind w:firstLine="720"/>
      </w:pPr>
      <w:r>
        <w:t>In order to a</w:t>
      </w:r>
      <w:r w:rsidR="008326BE" w:rsidRPr="008326BE">
        <w:t xml:space="preserve">ccurately measure the rotation of the motor, a Vernier Rotary Motion device was added to the side of the motor mount. Two plastic pulley wheels were </w:t>
      </w:r>
      <w:r w:rsidR="008326BE" w:rsidRPr="008326BE">
        <w:lastRenderedPageBreak/>
        <w:t xml:space="preserve">fashioned to belt the axle of the motor to the axle of the sensor. The pulley ratio was measured with dial calipers to be 1.4401, with the sensor spinning faster than the device. The results of tests done with this sensor can be seen in </w:t>
      </w:r>
      <w:r w:rsidR="00CA4A61">
        <w:t>S</w:t>
      </w:r>
      <w:r w:rsidR="008326BE" w:rsidRPr="008326BE">
        <w:t>ection 4.2.</w:t>
      </w:r>
    </w:p>
    <w:p w:rsidR="004D20C8" w:rsidRDefault="004D20C8" w:rsidP="004314EE">
      <w:pPr>
        <w:spacing w:line="360" w:lineRule="auto"/>
      </w:pPr>
      <w:r>
        <w:tab/>
        <w:t xml:space="preserve">The </w:t>
      </w:r>
      <w:r w:rsidR="00CA4A61">
        <w:t xml:space="preserve">new </w:t>
      </w:r>
      <w:r>
        <w:t xml:space="preserve">motor mount reduced the noise </w:t>
      </w:r>
      <w:r w:rsidR="00CA4A61">
        <w:t>and vibration when tested with</w:t>
      </w:r>
      <w:r>
        <w:t xml:space="preserve"> the original arm</w:t>
      </w:r>
      <w:r w:rsidR="00CA4A61">
        <w:t>,</w:t>
      </w:r>
      <w:r>
        <w:t xml:space="preserve"> and the device </w:t>
      </w:r>
      <w:r w:rsidR="00CA4A61">
        <w:t>ran much smoother than the previous model</w:t>
      </w:r>
      <w:r>
        <w:t xml:space="preserve">. </w:t>
      </w:r>
      <w:r w:rsidR="00CA4A61">
        <w:t xml:space="preserve">Also, at this point a </w:t>
      </w:r>
      <w:r>
        <w:t xml:space="preserve">run time </w:t>
      </w:r>
      <w:r w:rsidR="00CA4A61">
        <w:t xml:space="preserve">of longer than one lab period was achieved, which was a big step forward. </w:t>
      </w:r>
    </w:p>
    <w:p w:rsidR="005A48FA" w:rsidRDefault="005A48FA" w:rsidP="005A48FA"/>
    <w:p w:rsidR="004D20C8" w:rsidRDefault="004D20C8" w:rsidP="00543D75">
      <w:pPr>
        <w:pStyle w:val="Heading3"/>
      </w:pPr>
      <w:bookmarkStart w:id="35" w:name="_Toc228859163"/>
      <w:r w:rsidRPr="00543D75">
        <w:t>3.</w:t>
      </w:r>
      <w:r w:rsidR="005C5080" w:rsidRPr="00543D75">
        <w:t>1.</w:t>
      </w:r>
      <w:r w:rsidRPr="00543D75">
        <w:t>2 The Motor Stand</w:t>
      </w:r>
      <w:bookmarkEnd w:id="35"/>
    </w:p>
    <w:p w:rsidR="00D77061" w:rsidRPr="00D77061" w:rsidRDefault="00D77061" w:rsidP="00D77061"/>
    <w:p w:rsidR="004D20C8" w:rsidRDefault="004D20C8" w:rsidP="004F61AE">
      <w:pPr>
        <w:spacing w:line="360" w:lineRule="auto"/>
      </w:pPr>
      <w:r>
        <w:tab/>
        <w:t xml:space="preserve">The motor mount could sit on a table and function properly, but needed to be affixed to something that would allow it to be secured to a lab pedestal and </w:t>
      </w:r>
      <w:r w:rsidR="00BD0D43">
        <w:t xml:space="preserve">tilted to up to </w:t>
      </w:r>
      <w:r>
        <w:t xml:space="preserve">90 degrees. A piece of </w:t>
      </w:r>
      <w:r w:rsidR="00945D6F">
        <w:t>3/4</w:t>
      </w:r>
      <w:r>
        <w:t>” seven lap plywood was chosen to do the job. The plywood would need to hinge and be able to be stopped anywhere during its motion. The construction was designed from the lab bench up.</w:t>
      </w:r>
    </w:p>
    <w:p w:rsidR="004D20C8" w:rsidRDefault="004D20C8" w:rsidP="004F61AE">
      <w:pPr>
        <w:spacing w:line="360" w:lineRule="auto"/>
      </w:pPr>
      <w:r>
        <w:tab/>
        <w:t>A rectangle of plywood formed the base from which everything else would grow. Thinner plywood was laminated to the sides to create a pocket under the machine that was 7/8” tall and</w:t>
      </w:r>
      <w:r w:rsidR="00D216AA">
        <w:t xml:space="preserve"> 10</w:t>
      </w:r>
      <w:r w:rsidR="00945D6F">
        <w:t xml:space="preserve"> 1/2</w:t>
      </w:r>
      <w:r w:rsidR="00D216AA">
        <w:t>”</w:t>
      </w:r>
      <w:r>
        <w:t xml:space="preserve"> wide. Aluminum strips were screwed into the bottom edges of the pocked to create a lip which would slip over 5mm lip of the lab bench pedestal. One half of </w:t>
      </w:r>
      <w:r w:rsidR="00620347">
        <w:t>a vibration</w:t>
      </w:r>
      <w:r>
        <w:t xml:space="preserve"> isolation square was added to the four corners of the aluminum so that the device could also be used while sitting on a table. Two handles were added at the extremes of the plywood, centered vertically, so that the device could be picked up and slid left to right onto the pedestal. Three #10-24 thumb screws were installed into bottom mounted T-nuts cap</w:t>
      </w:r>
      <w:r w:rsidR="00620347">
        <w:t>p</w:t>
      </w:r>
      <w:r>
        <w:t xml:space="preserve">ed with push nuts covered with 1/10” adhesive backed felt as mounting screws to pin the device to the pedestal. Each hole was topped with a #10 flat washer attached with superglue around the hole. This allowed for a simple and quick way to securely mount a flat plywood sandbox from which a second movable plain </w:t>
      </w:r>
      <w:r w:rsidR="001057AD">
        <w:t>rotate</w:t>
      </w:r>
      <w:r>
        <w:t>.</w:t>
      </w:r>
    </w:p>
    <w:p w:rsidR="004D20C8" w:rsidRDefault="004D20C8" w:rsidP="004F61AE">
      <w:pPr>
        <w:spacing w:line="360" w:lineRule="auto"/>
      </w:pPr>
      <w:r>
        <w:tab/>
        <w:t>A square with 11” sides was</w:t>
      </w:r>
      <w:r w:rsidR="00A31A1B">
        <w:t xml:space="preserve"> cut from the same plywood stock and used for the</w:t>
      </w:r>
      <w:r>
        <w:t xml:space="preserve"> motor mount to be fixed to. This square was centered and then left justified on the rectangular stand. To allow for wires to pass underneath, two strips of the same plywood were cut about 2” wide and fixed to stand where the top and bottom most reaches of the </w:t>
      </w:r>
      <w:r>
        <w:lastRenderedPageBreak/>
        <w:t>square would be. These acted as a foundation to elevate the square. A notch was cut in the front strip to allow the wires to pass through the middle and out to make it to the top of the square and to the motor mount. These strips were covered wi</w:t>
      </w:r>
      <w:r w:rsidR="00143D9A">
        <w:t>th 1/10” rubber gasket material and</w:t>
      </w:r>
      <w:r>
        <w:t xml:space="preserve"> secured with masking tape. This runner would help to quiet any potential noise between the square and the stand. The two were </w:t>
      </w:r>
      <w:r w:rsidR="00225AC6">
        <w:t>connected</w:t>
      </w:r>
      <w:r>
        <w:t xml:space="preserve"> with a pair of 2 </w:t>
      </w:r>
      <w:r w:rsidR="00A619B5">
        <w:t>1/2</w:t>
      </w:r>
      <w:r>
        <w:t xml:space="preserve">” hinges indented </w:t>
      </w:r>
      <w:r w:rsidR="000717AB">
        <w:t>1/2</w:t>
      </w:r>
      <w:r>
        <w:t>” from the sides. A handle was added to the end grain of the top edge of the square for easy angular adjustment.</w:t>
      </w:r>
    </w:p>
    <w:p w:rsidR="004D20C8" w:rsidRDefault="004D20C8" w:rsidP="004F61AE">
      <w:pPr>
        <w:spacing w:line="360" w:lineRule="auto"/>
      </w:pPr>
      <w:r>
        <w:tab/>
        <w:t>The motion of the square was created by affixing a pair of lid slides to the left and right of the forward section of the square. They were placed so that the maximum reach of the arm was marginally past 90 degrees. The screws that allow the device to slide were replaced with thumb screws for easy adjustment. To assist with the measur</w:t>
      </w:r>
      <w:r w:rsidR="00AA1D13">
        <w:t xml:space="preserve">ement of the tilt </w:t>
      </w:r>
      <w:r>
        <w:t>angle, a protractor was created from 1/8” Plexiglas and mounted to the side of the forward foundation strip so that the bottom of the square was a reference line and the pivot point was along the axis of the hinges. A store</w:t>
      </w:r>
      <w:r w:rsidR="00111B8E">
        <w:t>-</w:t>
      </w:r>
      <w:r>
        <w:t xml:space="preserve">bought protractor was used to mark multiples of five degrees from </w:t>
      </w:r>
      <w:r w:rsidR="006128A5">
        <w:t>0</w:t>
      </w:r>
      <w:r>
        <w:t xml:space="preserve"> to 90. The square now had the capability to move through the desired range of motion and be measured.</w:t>
      </w:r>
    </w:p>
    <w:p w:rsidR="00784642" w:rsidRDefault="004D20C8" w:rsidP="004F61AE">
      <w:pPr>
        <w:spacing w:line="360" w:lineRule="auto"/>
      </w:pPr>
      <w:r>
        <w:tab/>
        <w:t>The terminals were exposed for easy</w:t>
      </w:r>
      <w:r w:rsidR="008E7514">
        <w:t xml:space="preserve"> working, but were dangerously exposed. </w:t>
      </w:r>
      <w:r>
        <w:t>Previously the</w:t>
      </w:r>
      <w:r w:rsidR="008E7514">
        <w:t xml:space="preserve"> terminals</w:t>
      </w:r>
      <w:r>
        <w:t xml:space="preserve"> were covered with duct tape.  </w:t>
      </w:r>
      <w:r w:rsidR="00A212C0">
        <w:t xml:space="preserve">In the new design, the electrical panel was positioned in the upper right hand corner of the stand and surrounded with Plexiglas for safety. </w:t>
      </w:r>
      <w:r>
        <w:t xml:space="preserve">The </w:t>
      </w:r>
      <w:r w:rsidR="00D56B85">
        <w:t>6V</w:t>
      </w:r>
      <w:r>
        <w:t xml:space="preserve"> adapter and the 110</w:t>
      </w:r>
      <w:r w:rsidR="00D56B85">
        <w:t>V</w:t>
      </w:r>
      <w:r>
        <w:t xml:space="preserve"> motor cable were plugged in under the Plexiglas and the wires were run under the square and out through the notch and up to the top of the square.</w:t>
      </w:r>
      <w:r w:rsidR="00784642">
        <w:t xml:space="preserve"> A picture of the finished motor stand </w:t>
      </w:r>
      <w:r w:rsidR="0074307C">
        <w:t xml:space="preserve">without the motor mount attached is shown in Figure 15 on the next page. </w:t>
      </w:r>
    </w:p>
    <w:p w:rsidR="00784642" w:rsidRDefault="00784642" w:rsidP="00305088">
      <w:pPr>
        <w:keepNext/>
        <w:jc w:val="center"/>
      </w:pPr>
      <w:r>
        <w:rPr>
          <w:noProof/>
          <w:lang w:eastAsia="zh-CN"/>
        </w:rPr>
        <w:lastRenderedPageBreak/>
        <w:drawing>
          <wp:inline distT="0" distB="0" distL="0" distR="0">
            <wp:extent cx="5000625" cy="2905125"/>
            <wp:effectExtent l="19050" t="0" r="9525" b="0"/>
            <wp:docPr id="4" name="Picture 3" descr="P10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8.JPG"/>
                    <pic:cNvPicPr/>
                  </pic:nvPicPr>
                  <pic:blipFill>
                    <a:blip r:embed="rId33" cstate="print">
                      <a:lum bright="12000" contrast="21000"/>
                    </a:blip>
                    <a:srcRect t="22589"/>
                    <a:stretch>
                      <a:fillRect/>
                    </a:stretch>
                  </pic:blipFill>
                  <pic:spPr>
                    <a:xfrm>
                      <a:off x="0" y="0"/>
                      <a:ext cx="5000625" cy="2905125"/>
                    </a:xfrm>
                    <a:prstGeom prst="rect">
                      <a:avLst/>
                    </a:prstGeom>
                  </pic:spPr>
                </pic:pic>
              </a:graphicData>
            </a:graphic>
          </wp:inline>
        </w:drawing>
      </w:r>
    </w:p>
    <w:p w:rsidR="004D20C8" w:rsidRDefault="00784642" w:rsidP="00784642">
      <w:pPr>
        <w:pStyle w:val="Caption"/>
        <w:jc w:val="center"/>
        <w:rPr>
          <w:noProof/>
        </w:rPr>
      </w:pPr>
      <w:bookmarkStart w:id="36" w:name="_Toc228854538"/>
      <w:r>
        <w:t xml:space="preserve">Figure </w:t>
      </w:r>
      <w:fldSimple w:instr=" SEQ Figure \* ARABIC ">
        <w:r w:rsidR="005F3A1E">
          <w:rPr>
            <w:noProof/>
          </w:rPr>
          <w:t>15</w:t>
        </w:r>
      </w:fldSimple>
      <w:r>
        <w:t xml:space="preserve"> - Completed Motor Stand (Before Installing Motor </w:t>
      </w:r>
      <w:r>
        <w:rPr>
          <w:noProof/>
        </w:rPr>
        <w:t>Mount and Housing)</w:t>
      </w:r>
      <w:bookmarkEnd w:id="36"/>
    </w:p>
    <w:p w:rsidR="00C64AF8" w:rsidRPr="00C64AF8" w:rsidRDefault="00C64AF8" w:rsidP="00C64AF8">
      <w:pPr>
        <w:spacing w:line="360" w:lineRule="auto"/>
      </w:pPr>
    </w:p>
    <w:p w:rsidR="004D20C8" w:rsidRDefault="004D20C8" w:rsidP="00543D75">
      <w:pPr>
        <w:pStyle w:val="Heading3"/>
      </w:pPr>
      <w:bookmarkStart w:id="37" w:name="_Toc228859164"/>
      <w:r w:rsidRPr="00543D75">
        <w:t>3.</w:t>
      </w:r>
      <w:r w:rsidR="00F84DF9" w:rsidRPr="00543D75">
        <w:t>1.</w:t>
      </w:r>
      <w:r w:rsidRPr="00543D75">
        <w:t>3</w:t>
      </w:r>
      <w:r w:rsidR="005C5080" w:rsidRPr="00543D75">
        <w:t xml:space="preserve"> </w:t>
      </w:r>
      <w:r w:rsidRPr="00543D75">
        <w:t>The Arm</w:t>
      </w:r>
      <w:bookmarkEnd w:id="37"/>
    </w:p>
    <w:p w:rsidR="00131E44" w:rsidRPr="00131E44" w:rsidRDefault="00131E44" w:rsidP="00131E44"/>
    <w:p w:rsidR="00BD6996" w:rsidRDefault="004D20C8" w:rsidP="004F61AE">
      <w:pPr>
        <w:spacing w:line="360" w:lineRule="auto"/>
      </w:pPr>
      <w:r>
        <w:tab/>
        <w:t xml:space="preserve">The arm of the device stems from an aluminum cylinder that grips the motor axel with a set screw.  On top is a #10-32 screw </w:t>
      </w:r>
      <w:r w:rsidR="00C87DFA">
        <w:t>with one rubber washer and one metal washer</w:t>
      </w:r>
      <w:r w:rsidR="00E9724D">
        <w:t xml:space="preserve"> </w:t>
      </w:r>
      <w:r>
        <w:t xml:space="preserve">which </w:t>
      </w:r>
      <w:r w:rsidR="00E9724D">
        <w:t xml:space="preserve">provide added stability and hold the arm </w:t>
      </w:r>
      <w:r>
        <w:t>to the axel</w:t>
      </w:r>
      <w:r w:rsidR="00BD6996">
        <w:t xml:space="preserve"> (see </w:t>
      </w:r>
      <w:r w:rsidR="005833F8">
        <w:t>Figure 16</w:t>
      </w:r>
      <w:r w:rsidR="00BD6996">
        <w:t xml:space="preserve"> below)</w:t>
      </w:r>
      <w:r>
        <w:t xml:space="preserve">. </w:t>
      </w:r>
    </w:p>
    <w:p w:rsidR="00BD6996" w:rsidRDefault="00BD6996" w:rsidP="004D20C8"/>
    <w:p w:rsidR="00BD6996" w:rsidRDefault="00BD6996" w:rsidP="00305088">
      <w:pPr>
        <w:keepNext/>
        <w:jc w:val="center"/>
      </w:pPr>
      <w:r>
        <w:rPr>
          <w:noProof/>
          <w:lang w:eastAsia="zh-CN"/>
        </w:rPr>
        <w:drawing>
          <wp:inline distT="0" distB="0" distL="0" distR="0">
            <wp:extent cx="4191000" cy="2409825"/>
            <wp:effectExtent l="19050" t="0" r="0" b="0"/>
            <wp:docPr id="14" name="Picture 13" descr="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JPG"/>
                    <pic:cNvPicPr/>
                  </pic:nvPicPr>
                  <pic:blipFill>
                    <a:blip r:embed="rId34" cstate="print">
                      <a:lum/>
                    </a:blip>
                    <a:srcRect t="5151" b="18182"/>
                    <a:stretch>
                      <a:fillRect/>
                    </a:stretch>
                  </pic:blipFill>
                  <pic:spPr>
                    <a:xfrm>
                      <a:off x="0" y="0"/>
                      <a:ext cx="4191000" cy="2409825"/>
                    </a:xfrm>
                    <a:prstGeom prst="rect">
                      <a:avLst/>
                    </a:prstGeom>
                  </pic:spPr>
                </pic:pic>
              </a:graphicData>
            </a:graphic>
          </wp:inline>
        </w:drawing>
      </w:r>
    </w:p>
    <w:p w:rsidR="00BD6996" w:rsidRDefault="00BD6996" w:rsidP="00BD6996">
      <w:pPr>
        <w:pStyle w:val="Caption"/>
        <w:jc w:val="center"/>
      </w:pPr>
      <w:bookmarkStart w:id="38" w:name="_Toc228854539"/>
      <w:r>
        <w:t xml:space="preserve">Figure </w:t>
      </w:r>
      <w:fldSimple w:instr=" SEQ Figure \* ARABIC ">
        <w:r w:rsidR="005F3A1E">
          <w:rPr>
            <w:noProof/>
          </w:rPr>
          <w:t>16</w:t>
        </w:r>
      </w:fldSimple>
      <w:r>
        <w:t xml:space="preserve"> - Close-Up </w:t>
      </w:r>
      <w:r w:rsidR="00131E44">
        <w:t xml:space="preserve">Image </w:t>
      </w:r>
      <w:r>
        <w:t>of Spinning Arm</w:t>
      </w:r>
      <w:bookmarkEnd w:id="38"/>
    </w:p>
    <w:p w:rsidR="004D20C8" w:rsidRDefault="004D20C8" w:rsidP="004D20C8">
      <w:r>
        <w:t xml:space="preserve"> </w:t>
      </w:r>
    </w:p>
    <w:p w:rsidR="004D20C8" w:rsidRDefault="004D20C8" w:rsidP="004F61AE">
      <w:pPr>
        <w:spacing w:line="360" w:lineRule="auto"/>
        <w:ind w:firstLine="720"/>
      </w:pPr>
      <w:r>
        <w:lastRenderedPageBreak/>
        <w:t xml:space="preserve">Originally the arm was made of </w:t>
      </w:r>
      <w:r w:rsidR="00872775">
        <w:t>1/4</w:t>
      </w:r>
      <w:r>
        <w:t>”</w:t>
      </w:r>
      <w:r w:rsidR="00BC4AAB">
        <w:t xml:space="preserve"> </w:t>
      </w:r>
      <w:r>
        <w:t>x</w:t>
      </w:r>
      <w:r w:rsidR="00BC4AAB">
        <w:t xml:space="preserve"> </w:t>
      </w:r>
      <w:r>
        <w:t>2</w:t>
      </w:r>
      <w:r w:rsidR="00FF7C56">
        <w:t>”</w:t>
      </w:r>
      <w:r>
        <w:t xml:space="preserve"> </w:t>
      </w:r>
      <w:r w:rsidR="00FF7C56">
        <w:t>B</w:t>
      </w:r>
      <w:r>
        <w:t>alsa, but a Plexiglas disk idea came up to challenge it. By removing the incident edge of the spinning blade, a disk would hopefully remove unwanted air resistance. A 10”</w:t>
      </w:r>
      <w:r w:rsidR="00BC4AAB">
        <w:t xml:space="preserve"> </w:t>
      </w:r>
      <w:r>
        <w:t>x</w:t>
      </w:r>
      <w:r w:rsidR="00BC4AAB">
        <w:t xml:space="preserve"> </w:t>
      </w:r>
      <w:r>
        <w:t xml:space="preserve">1/4” Plexiglas disk was fabricated, but the speeds at which it spun were dangerous and concerning. The main </w:t>
      </w:r>
      <w:r w:rsidR="00321C75">
        <w:t>difference</w:t>
      </w:r>
      <w:r>
        <w:t xml:space="preserve"> with the </w:t>
      </w:r>
      <w:r w:rsidR="00321C75">
        <w:t>P</w:t>
      </w:r>
      <w:r>
        <w:t>lexi</w:t>
      </w:r>
      <w:r w:rsidR="00321C75">
        <w:t>glas</w:t>
      </w:r>
      <w:r>
        <w:t xml:space="preserve"> over the </w:t>
      </w:r>
      <w:r w:rsidR="00321C75">
        <w:t>B</w:t>
      </w:r>
      <w:r>
        <w:t xml:space="preserve">alsa was the density. </w:t>
      </w:r>
      <w:r w:rsidR="000B4E80">
        <w:t xml:space="preserve">The high density of the Plexiglas coupled with the high angular speed meant that a small displacement lead to wild vibrations. </w:t>
      </w:r>
      <w:r>
        <w:t xml:space="preserve">The </w:t>
      </w:r>
      <w:r w:rsidR="000B4E80">
        <w:t>B</w:t>
      </w:r>
      <w:r>
        <w:t xml:space="preserve">alsa was so light that if the center of mass of the arm was not </w:t>
      </w:r>
      <w:r w:rsidR="000B4E80">
        <w:t xml:space="preserve">exactly </w:t>
      </w:r>
      <w:r>
        <w:t>on</w:t>
      </w:r>
      <w:r w:rsidR="000B4E80">
        <w:t>-</w:t>
      </w:r>
      <w:r>
        <w:t xml:space="preserve">axis then </w:t>
      </w:r>
      <w:r w:rsidR="00C1282A">
        <w:t>the resulting vibrations were not as dramatic.</w:t>
      </w:r>
      <w:r>
        <w:t xml:space="preserve"> To make the disk feasible, </w:t>
      </w:r>
      <w:r w:rsidR="00662662">
        <w:t xml:space="preserve">its design, as well as the load placed on top of it, </w:t>
      </w:r>
      <w:r>
        <w:t xml:space="preserve">would have to be </w:t>
      </w:r>
      <w:r w:rsidR="00662662">
        <w:t>perfectly</w:t>
      </w:r>
      <w:r>
        <w:t xml:space="preserve"> balanced, and the effort of keeping the center of mass that precise with moving wires and buzzers was not </w:t>
      </w:r>
      <w:r w:rsidR="00662662">
        <w:t>practical</w:t>
      </w:r>
      <w:r>
        <w:t>. The disk was eventually abandoned in favor of the blade shaped arm.</w:t>
      </w:r>
    </w:p>
    <w:p w:rsidR="004D20C8" w:rsidRDefault="004D20C8" w:rsidP="004F61AE">
      <w:pPr>
        <w:spacing w:line="360" w:lineRule="auto"/>
        <w:ind w:firstLine="720"/>
      </w:pPr>
      <w:r>
        <w:t xml:space="preserve">The blade went through several iterations before a final width and length were selected.  When </w:t>
      </w:r>
      <w:r w:rsidR="00E36AFF">
        <w:t>an</w:t>
      </w:r>
      <w:r>
        <w:t xml:space="preserve"> arm </w:t>
      </w:r>
      <w:r w:rsidR="00E36AFF">
        <w:t>with a 6”</w:t>
      </w:r>
      <w:r>
        <w:t xml:space="preserve"> radius</w:t>
      </w:r>
      <w:r w:rsidR="00E36AFF">
        <w:t xml:space="preserve"> was tested</w:t>
      </w:r>
      <w:r>
        <w:t>, the speed was similar to the dangerous disks</w:t>
      </w:r>
      <w:r w:rsidR="00E36AFF">
        <w:t>, so an arm of sufficient length and mass was necessary</w:t>
      </w:r>
      <w:r>
        <w:t>.</w:t>
      </w:r>
      <w:r w:rsidR="00E329F3">
        <w:t xml:space="preserve"> If the arm was too long, it could cause the motor to overheat. Th</w:t>
      </w:r>
      <w:r w:rsidR="000C6069">
        <w:t>e ideal length was found to be around 30” and the arm was cut a</w:t>
      </w:r>
      <w:r w:rsidR="00DF3317">
        <w:t>ccordingly</w:t>
      </w:r>
      <w:r w:rsidR="00E329F3">
        <w:t xml:space="preserve">. Assuming the device is mounted to a lab pedestal, this allows just enough room to </w:t>
      </w:r>
      <w:r w:rsidR="00E52E78">
        <w:t xml:space="preserve">tilt the device to 90 degrees and </w:t>
      </w:r>
      <w:r w:rsidR="00E329F3">
        <w:t xml:space="preserve">spin the </w:t>
      </w:r>
      <w:r w:rsidR="00E52E78">
        <w:t>arm</w:t>
      </w:r>
      <w:r w:rsidR="00E329F3">
        <w:t xml:space="preserve"> without the hitting the table. </w:t>
      </w:r>
      <w:r w:rsidR="009E59BB">
        <w:t xml:space="preserve">The edges of the blade were tapered at a slight angle as a way to reduce air resistance.  </w:t>
      </w:r>
    </w:p>
    <w:p w:rsidR="006A0A29" w:rsidRDefault="00A26288" w:rsidP="004F61AE">
      <w:pPr>
        <w:spacing w:line="360" w:lineRule="auto"/>
        <w:ind w:firstLine="720"/>
      </w:pPr>
      <w:r>
        <w:t>Once the shape of the arm was chosen, a</w:t>
      </w:r>
      <w:r w:rsidR="006A0A29">
        <w:t xml:space="preserve"> buzze</w:t>
      </w:r>
      <w:r>
        <w:t>r</w:t>
      </w:r>
      <w:r w:rsidR="006A0A29">
        <w:t xml:space="preserve"> </w:t>
      </w:r>
      <w:r>
        <w:t>was mounted near</w:t>
      </w:r>
      <w:r w:rsidR="006A0A29">
        <w:t xml:space="preserve"> </w:t>
      </w:r>
      <w:r>
        <w:t xml:space="preserve">each end of </w:t>
      </w:r>
      <w:r w:rsidR="006A0A29">
        <w:t>the arm</w:t>
      </w:r>
      <w:r w:rsidR="00E76484">
        <w:t xml:space="preserve"> to </w:t>
      </w:r>
      <w:r>
        <w:t>serve as the sound source for Doppler simulation.</w:t>
      </w:r>
      <w:r w:rsidR="00E76484">
        <w:t xml:space="preserve"> The buzzers were purchased from </w:t>
      </w:r>
      <w:hyperlink r:id="rId35" w:history="1">
        <w:r w:rsidR="00E76484" w:rsidRPr="002B4306">
          <w:rPr>
            <w:rStyle w:val="Hyperlink"/>
          </w:rPr>
          <w:t>http://www.digikey.com/</w:t>
        </w:r>
      </w:hyperlink>
      <w:r w:rsidR="00E76484">
        <w:t xml:space="preserve"> and have a resonant freq</w:t>
      </w:r>
      <w:r w:rsidR="00C91087">
        <w:t xml:space="preserve">uency of 4500 </w:t>
      </w:r>
      <w:r w:rsidR="00E76484">
        <w:t>±</w:t>
      </w:r>
      <w:r w:rsidR="00C91087">
        <w:t xml:space="preserve"> </w:t>
      </w:r>
      <w:r w:rsidR="00E76484">
        <w:t xml:space="preserve">500 Hz. </w:t>
      </w:r>
      <w:r w:rsidR="00C91087">
        <w:t xml:space="preserve">To add another degree of freedom to the system, the idea arose to allow the buzzers to slide up and down the length of the arm. For this purpose, thin grooves were cut along the center line of the arm on either side of the center of rotation. The buzzers were fixed to small rectangular </w:t>
      </w:r>
      <w:r w:rsidR="00E31DBC">
        <w:t xml:space="preserve">sliding </w:t>
      </w:r>
      <w:r w:rsidR="00C91087">
        <w:t xml:space="preserve">pieces of Plexiglas that transport the buzzers along the arm length. </w:t>
      </w:r>
      <w:r w:rsidR="00E31DBC">
        <w:t xml:space="preserve">Two thumb screws were installed on each buzzer slide so the position of the buzzers may be fixed at a desired location. The arm was then marked with units of inches on one side and centimeters on the other side for easy measurement. Two 9V batteries were taped around the center of rotation and wire leads were installed to connect the batteries to the buzzers.  </w:t>
      </w:r>
      <w:r w:rsidR="002D100B">
        <w:t>Figure 17 on the next page shows the completed arm.</w:t>
      </w:r>
    </w:p>
    <w:p w:rsidR="0019400D" w:rsidRDefault="0019400D" w:rsidP="004F61AE">
      <w:pPr>
        <w:keepNext/>
        <w:jc w:val="center"/>
      </w:pPr>
      <w:r>
        <w:rPr>
          <w:noProof/>
          <w:lang w:eastAsia="zh-CN"/>
        </w:rPr>
        <w:lastRenderedPageBreak/>
        <w:drawing>
          <wp:inline distT="0" distB="0" distL="0" distR="0">
            <wp:extent cx="5486400" cy="1790700"/>
            <wp:effectExtent l="19050" t="0" r="0" b="0"/>
            <wp:docPr id="6" name="Picture 5" descr="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JPG"/>
                    <pic:cNvPicPr/>
                  </pic:nvPicPr>
                  <pic:blipFill>
                    <a:blip r:embed="rId36" cstate="print"/>
                    <a:srcRect t="38234" b="30742"/>
                    <a:stretch>
                      <a:fillRect/>
                    </a:stretch>
                  </pic:blipFill>
                  <pic:spPr>
                    <a:xfrm>
                      <a:off x="0" y="0"/>
                      <a:ext cx="5486400" cy="1790700"/>
                    </a:xfrm>
                    <a:prstGeom prst="rect">
                      <a:avLst/>
                    </a:prstGeom>
                  </pic:spPr>
                </pic:pic>
              </a:graphicData>
            </a:graphic>
          </wp:inline>
        </w:drawing>
      </w:r>
    </w:p>
    <w:p w:rsidR="00E67790" w:rsidRDefault="0019400D" w:rsidP="0019400D">
      <w:pPr>
        <w:pStyle w:val="Caption"/>
        <w:jc w:val="center"/>
      </w:pPr>
      <w:bookmarkStart w:id="39" w:name="_Toc228854540"/>
      <w:r>
        <w:t xml:space="preserve">Figure </w:t>
      </w:r>
      <w:fldSimple w:instr=" SEQ Figure \* ARABIC ">
        <w:r w:rsidR="005F3A1E">
          <w:rPr>
            <w:noProof/>
          </w:rPr>
          <w:t>17</w:t>
        </w:r>
      </w:fldSimple>
      <w:r>
        <w:t xml:space="preserve"> - Completed Spinning Arm</w:t>
      </w:r>
      <w:bookmarkEnd w:id="39"/>
    </w:p>
    <w:p w:rsidR="0019400D" w:rsidRDefault="0019400D" w:rsidP="00E67790"/>
    <w:p w:rsidR="00196D4B" w:rsidRDefault="004D20C8" w:rsidP="00543D75">
      <w:pPr>
        <w:pStyle w:val="Heading3"/>
      </w:pPr>
      <w:bookmarkStart w:id="40" w:name="_Toc228859165"/>
      <w:r w:rsidRPr="00543D75">
        <w:t>3.</w:t>
      </w:r>
      <w:r w:rsidR="00F84DF9" w:rsidRPr="00543D75">
        <w:t>1.4</w:t>
      </w:r>
      <w:r w:rsidRPr="00543D75">
        <w:t xml:space="preserve"> Assembly</w:t>
      </w:r>
      <w:bookmarkEnd w:id="40"/>
      <w:r w:rsidR="00C2161E" w:rsidRPr="00543D75">
        <w:t xml:space="preserve"> </w:t>
      </w:r>
    </w:p>
    <w:p w:rsidR="0063318A" w:rsidRPr="0063318A" w:rsidRDefault="0063318A" w:rsidP="0063318A"/>
    <w:p w:rsidR="004F56F2" w:rsidRPr="004F56F2" w:rsidRDefault="004F56F2" w:rsidP="004F56F2">
      <w:pPr>
        <w:spacing w:line="360" w:lineRule="auto"/>
        <w:ind w:firstLine="720"/>
      </w:pPr>
      <w:r w:rsidRPr="004F56F2">
        <w:t xml:space="preserve">The device was assembled from the bottom up with future disassembly in mind. The vibration isolating pads were affixed to the motor stand with small pieces of masking tape to hold them temporarily in place. The motor stand was then mounted to the movable plate on the motor stand with drywall screws driven into the corners. The cooling fan power simply plugs in with a 4-Pin Molex style connection. The motor receives regular wall current through two black wires that connect to corresponding leads on the motor stand with wire nuts. </w:t>
      </w:r>
      <w:r w:rsidR="00463937">
        <w:t xml:space="preserve">The Vernier equipment on the motor mount was easily attached using just a few screws. </w:t>
      </w:r>
      <w:r w:rsidRPr="004F56F2">
        <w:t>For security through transportation, the arm is easily removed from the motor and can be carried separately, allowing the device to be carried like a suitcase.  If the arm is left on, then the device can be carried in the upright position with the other carrying handles.</w:t>
      </w:r>
      <w:r w:rsidR="0063318A">
        <w:t xml:space="preserve"> On the next page, Figure 18 shows a picture of the fully assembled Doppler </w:t>
      </w:r>
      <w:r w:rsidR="00D92733">
        <w:t>simulator</w:t>
      </w:r>
      <w:r w:rsidR="0063318A">
        <w:t xml:space="preserve">. </w:t>
      </w:r>
      <w:r w:rsidRPr="004F56F2">
        <w:br w:type="page"/>
      </w:r>
    </w:p>
    <w:p w:rsidR="0019400D" w:rsidRDefault="0019400D" w:rsidP="004F61AE">
      <w:pPr>
        <w:keepNext/>
        <w:jc w:val="center"/>
      </w:pPr>
      <w:r>
        <w:rPr>
          <w:noProof/>
          <w:lang w:eastAsia="zh-CN"/>
        </w:rPr>
        <w:lastRenderedPageBreak/>
        <w:drawing>
          <wp:inline distT="0" distB="0" distL="0" distR="0">
            <wp:extent cx="5579410" cy="3933825"/>
            <wp:effectExtent l="19050" t="0" r="2240" b="0"/>
            <wp:docPr id="13" name="Picture 12" descr="P101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59.JPG"/>
                    <pic:cNvPicPr/>
                  </pic:nvPicPr>
                  <pic:blipFill>
                    <a:blip r:embed="rId37" cstate="print"/>
                    <a:srcRect l="11553" t="27187" r="14465" b="3271"/>
                    <a:stretch>
                      <a:fillRect/>
                    </a:stretch>
                  </pic:blipFill>
                  <pic:spPr>
                    <a:xfrm>
                      <a:off x="0" y="0"/>
                      <a:ext cx="5582128" cy="3935741"/>
                    </a:xfrm>
                    <a:prstGeom prst="rect">
                      <a:avLst/>
                    </a:prstGeom>
                  </pic:spPr>
                </pic:pic>
              </a:graphicData>
            </a:graphic>
          </wp:inline>
        </w:drawing>
      </w:r>
    </w:p>
    <w:p w:rsidR="004D20C8" w:rsidRDefault="0019400D" w:rsidP="004F61AE">
      <w:pPr>
        <w:pStyle w:val="Caption"/>
        <w:jc w:val="center"/>
      </w:pPr>
      <w:bookmarkStart w:id="41" w:name="_Toc228854541"/>
      <w:r>
        <w:t xml:space="preserve">Figure </w:t>
      </w:r>
      <w:fldSimple w:instr=" SEQ Figure \* ARABIC ">
        <w:r w:rsidR="005F3A1E">
          <w:rPr>
            <w:noProof/>
          </w:rPr>
          <w:t>18</w:t>
        </w:r>
      </w:fldSimple>
      <w:r>
        <w:t xml:space="preserve"> - Completed Doppler Machine with Arm Attached</w:t>
      </w:r>
      <w:bookmarkEnd w:id="41"/>
    </w:p>
    <w:p w:rsidR="00F307F3" w:rsidRDefault="00F307F3" w:rsidP="00F307F3">
      <w:pPr>
        <w:rPr>
          <w:sz w:val="28"/>
          <w:szCs w:val="28"/>
        </w:rPr>
      </w:pPr>
    </w:p>
    <w:p w:rsidR="00F307F3" w:rsidRDefault="004D20C8" w:rsidP="00543D75">
      <w:pPr>
        <w:pStyle w:val="Heading3"/>
      </w:pPr>
      <w:bookmarkStart w:id="42" w:name="_Toc228859166"/>
      <w:r w:rsidRPr="00543D75">
        <w:t>3.</w:t>
      </w:r>
      <w:r w:rsidR="00F84DF9" w:rsidRPr="00543D75">
        <w:t>1.</w:t>
      </w:r>
      <w:r w:rsidRPr="00543D75">
        <w:t xml:space="preserve">5 Other </w:t>
      </w:r>
      <w:r w:rsidR="00F84DF9" w:rsidRPr="00543D75">
        <w:t>Design C</w:t>
      </w:r>
      <w:r w:rsidRPr="00543D75">
        <w:t>onsiderations</w:t>
      </w:r>
      <w:bookmarkEnd w:id="42"/>
    </w:p>
    <w:p w:rsidR="001A2725" w:rsidRPr="001A2725" w:rsidRDefault="001A2725" w:rsidP="001A2725"/>
    <w:p w:rsidR="00467C7B" w:rsidRDefault="00F307F3" w:rsidP="003D0792">
      <w:pPr>
        <w:spacing w:line="360" w:lineRule="auto"/>
      </w:pPr>
      <w:r>
        <w:tab/>
      </w:r>
      <w:r w:rsidR="003D0792">
        <w:t xml:space="preserve">During the design portion of the project, many different ideas were investigated in hopes of creating the ideal lab instrument. Some of these ideas worked to our advantage, while some ideas failed completely. Two particularly interesting ideas </w:t>
      </w:r>
      <w:r>
        <w:t>arose concerning</w:t>
      </w:r>
      <w:r w:rsidR="003D0792">
        <w:t xml:space="preserve"> alternate methods of powering the buzzers. </w:t>
      </w:r>
    </w:p>
    <w:p w:rsidR="00F307F3" w:rsidRDefault="003D0792" w:rsidP="009F5819">
      <w:pPr>
        <w:spacing w:line="360" w:lineRule="auto"/>
        <w:ind w:firstLine="720"/>
      </w:pPr>
      <w:r>
        <w:t xml:space="preserve">The first idea involved </w:t>
      </w:r>
      <w:r w:rsidR="00F307F3">
        <w:t>sliding contacts</w:t>
      </w:r>
      <w:r>
        <w:t>,</w:t>
      </w:r>
      <w:r w:rsidR="00F307F3">
        <w:t xml:space="preserve"> </w:t>
      </w:r>
      <w:r>
        <w:t xml:space="preserve">which would allow the </w:t>
      </w:r>
      <w:r w:rsidR="000D5314">
        <w:t>batteries to be taken off the arm</w:t>
      </w:r>
      <w:r>
        <w:t xml:space="preserve">, </w:t>
      </w:r>
      <w:r w:rsidR="00F307F3">
        <w:t xml:space="preserve">reducing weight and air resistance. </w:t>
      </w:r>
      <w:r w:rsidR="00467C7B">
        <w:t xml:space="preserve">This </w:t>
      </w:r>
      <w:r w:rsidR="00065BB9">
        <w:t>concept was similar in theory to h</w:t>
      </w:r>
      <w:r w:rsidR="00467C7B">
        <w:t xml:space="preserve">ow a bumper car is powered. </w:t>
      </w:r>
      <w:r w:rsidR="00F307F3">
        <w:t>The fender washer on the bottom of the arm was isolated from the other metallic components of the hardware that connects the arm to the axel of the motor. Two contacts were produced from the 9</w:t>
      </w:r>
      <w:r w:rsidR="000D5314">
        <w:t>V</w:t>
      </w:r>
      <w:r w:rsidR="00F307F3">
        <w:t xml:space="preserve"> battery and were run up to the top of the motor mount. The common was allowed to rub against the aluminum shaft, while the hot was allowed to rub against the fender washer. In this configuration, the motor and most of the hardware was considered at </w:t>
      </w:r>
      <w:r w:rsidR="00980E9D">
        <w:t>0V</w:t>
      </w:r>
      <w:r w:rsidR="00F307F3">
        <w:t xml:space="preserve">, while the fender washer on the </w:t>
      </w:r>
      <w:r w:rsidR="00F307F3">
        <w:lastRenderedPageBreak/>
        <w:t xml:space="preserve">bottom was charged with </w:t>
      </w:r>
      <w:r w:rsidR="00980E9D">
        <w:t>9V</w:t>
      </w:r>
      <w:r w:rsidR="009F5819">
        <w:t xml:space="preserve">. </w:t>
      </w:r>
      <w:r w:rsidR="00F307F3">
        <w:t>A wire was attached under the top common washer and the bottom hot washer, and the lower wire was moved to the top through a small hole. These wires were attached to the same terminal device that connected to the 9</w:t>
      </w:r>
      <w:r w:rsidR="009F5819">
        <w:t>V</w:t>
      </w:r>
      <w:r w:rsidR="00F307F3">
        <w:t xml:space="preserve"> batteries, essentially producing a battery on the arm that was not actually there. The wires that would rub against the washers were 18 gage ste</w:t>
      </w:r>
      <w:r w:rsidR="00F8714C">
        <w:t>e</w:t>
      </w:r>
      <w:r w:rsidR="00F307F3">
        <w:t>l wire, bent in the direction of motion.</w:t>
      </w:r>
      <w:r w:rsidR="009F5819">
        <w:t xml:space="preserve"> </w:t>
      </w:r>
      <w:r w:rsidR="00F307F3">
        <w:t>The sliding contact idea was sound, and several consumer extension cord storage devices use the concept to make a variable length extension cord. In practice it worked well, and after some adjustment the connection was continuous and unwavering. The major problem was that the grinding of the metal against metal was producing too much noise, and had become louder than the motor and the air resistance of the blade.  This idea could still be refined to reduce noise with the benefit of lower wind resistance and higher blade velocity.</w:t>
      </w:r>
    </w:p>
    <w:p w:rsidR="00921BF1" w:rsidRDefault="00921BF1" w:rsidP="009F5819">
      <w:pPr>
        <w:spacing w:line="360" w:lineRule="auto"/>
        <w:ind w:firstLine="720"/>
      </w:pPr>
      <w:r>
        <w:t>The other idea that came up was suggested by two WPI graduate students. These gentlemen referred us to</w:t>
      </w:r>
      <w:r w:rsidR="004256A3">
        <w:t xml:space="preserve"> the</w:t>
      </w:r>
      <w:r>
        <w:t xml:space="preserve"> PowerStream Power Supplies and Chargers website</w:t>
      </w:r>
      <w:r w:rsidR="004256A3">
        <w:t xml:space="preserve"> at</w:t>
      </w:r>
      <w:r>
        <w:t xml:space="preserve"> </w:t>
      </w:r>
      <w:hyperlink r:id="rId38" w:history="1">
        <w:r w:rsidRPr="002B4306">
          <w:rPr>
            <w:rStyle w:val="Hyperlink"/>
          </w:rPr>
          <w:t>http://www.powerstream.com/</w:t>
        </w:r>
      </w:hyperlink>
      <w:r>
        <w:t xml:space="preserve">. </w:t>
      </w:r>
      <w:r w:rsidR="00716C14">
        <w:t xml:space="preserve">This company sells batteries that can be molded to different shapes to meet different conditions. These batteries are about the size of a stick of gum and weigh much less than a 9V battery. However, research indicated that one of these batteries would only power a buzzer for 5-15 minutes depending on the model. </w:t>
      </w:r>
      <w:r w:rsidR="00FF0F99">
        <w:t>So a</w:t>
      </w:r>
      <w:r w:rsidR="00716C14">
        <w:t xml:space="preserve">lthough these batteries are rechargeable, the frequency at </w:t>
      </w:r>
      <w:r w:rsidR="00FF0F99">
        <w:t>which recharging would be necessary</w:t>
      </w:r>
      <w:r w:rsidR="00716C14">
        <w:t xml:space="preserve"> is not convenient. Therefore, this idea was abandoned until battery technology advances to a point where it would be more practical i</w:t>
      </w:r>
      <w:r w:rsidR="005224B3">
        <w:t>n</w:t>
      </w:r>
      <w:r w:rsidR="00716C14">
        <w:t xml:space="preserve"> this application. </w:t>
      </w:r>
    </w:p>
    <w:p w:rsidR="005C5080" w:rsidRDefault="00295417" w:rsidP="009912FD">
      <w:pPr>
        <w:spacing w:line="360" w:lineRule="auto"/>
      </w:pPr>
      <w:r>
        <w:tab/>
        <w:t xml:space="preserve">This device is sturdy and well built, and many considerations were made to guarantee its effectiveness. </w:t>
      </w:r>
      <w:r w:rsidR="009912FD">
        <w:t xml:space="preserve">However, due to time constraints, the design of the device was eventually frozen to move forward with data collection. Therefore, anyone that becomes involved with this project in the future should always be thinking of ways to improve upon the current design. </w:t>
      </w:r>
    </w:p>
    <w:p w:rsidR="00716C14" w:rsidRDefault="00716C14">
      <w:pPr>
        <w:rPr>
          <w:rFonts w:asciiTheme="majorHAnsi" w:eastAsiaTheme="majorEastAsia" w:hAnsiTheme="majorHAnsi" w:cstheme="majorBidi"/>
          <w:b/>
          <w:bCs/>
          <w:color w:val="000000" w:themeColor="text1"/>
          <w:sz w:val="36"/>
          <w:szCs w:val="26"/>
        </w:rPr>
      </w:pPr>
      <w:r>
        <w:br w:type="page"/>
      </w:r>
    </w:p>
    <w:p w:rsidR="000A2BEB" w:rsidRDefault="00031CA1" w:rsidP="00543D75">
      <w:pPr>
        <w:pStyle w:val="Heading2"/>
      </w:pPr>
      <w:bookmarkStart w:id="43" w:name="_Toc228859167"/>
      <w:r w:rsidRPr="00543D75">
        <w:lastRenderedPageBreak/>
        <w:t xml:space="preserve">3.2 </w:t>
      </w:r>
      <w:r w:rsidR="00C071BC" w:rsidRPr="00543D75">
        <w:t>Experimental Procedure</w:t>
      </w:r>
      <w:bookmarkEnd w:id="43"/>
    </w:p>
    <w:p w:rsidR="002577FC" w:rsidRPr="002577FC" w:rsidRDefault="002577FC" w:rsidP="002577FC"/>
    <w:p w:rsidR="00FD14E4" w:rsidRPr="002577FC" w:rsidRDefault="00FD14E4" w:rsidP="004F61AE">
      <w:pPr>
        <w:spacing w:line="360" w:lineRule="auto"/>
      </w:pPr>
      <w:r>
        <w:rPr>
          <w:b/>
          <w:sz w:val="32"/>
          <w:szCs w:val="32"/>
        </w:rPr>
        <w:tab/>
      </w:r>
      <w:r w:rsidRPr="002577FC">
        <w:t xml:space="preserve">Preparing the laboratory and setting up the computer to acquire data for this experiment requires the users to </w:t>
      </w:r>
      <w:r w:rsidR="00803AE0" w:rsidRPr="002577FC">
        <w:t xml:space="preserve">prepare the laboratory space and the computers </w:t>
      </w:r>
      <w:r w:rsidR="001C6865" w:rsidRPr="002577FC">
        <w:t>befor</w:t>
      </w:r>
      <w:r w:rsidR="00803AE0" w:rsidRPr="002577FC">
        <w:t xml:space="preserve">e beginning any actual testing. </w:t>
      </w:r>
    </w:p>
    <w:p w:rsidR="00D92F06" w:rsidRDefault="00D92F06" w:rsidP="004F61AE">
      <w:pPr>
        <w:spacing w:line="360" w:lineRule="auto"/>
        <w:ind w:firstLine="720"/>
      </w:pPr>
      <w:r>
        <w:t xml:space="preserve">Before this experiment can be used as part of a physics course at WPI, the behavior of the Doppler device had to </w:t>
      </w:r>
      <w:r w:rsidR="001F7440">
        <w:t xml:space="preserve">be </w:t>
      </w:r>
      <w:r>
        <w:t xml:space="preserve">characterized in all of its possible configurations. In order to do this, a systematic battery of tests was devised that would isolate all variables in the Doppler equation. Observing the behavior of the device in this manner allowed the team to see how each individual variable affects the observed sound output, as recorded by the microphones. </w:t>
      </w:r>
    </w:p>
    <w:p w:rsidR="002577FC" w:rsidRDefault="002577FC" w:rsidP="002577FC">
      <w:pPr>
        <w:ind w:firstLine="720"/>
      </w:pPr>
    </w:p>
    <w:p w:rsidR="001C6865" w:rsidRDefault="00031CA1" w:rsidP="00543D75">
      <w:pPr>
        <w:pStyle w:val="Heading3"/>
      </w:pPr>
      <w:bookmarkStart w:id="44" w:name="_Toc228859168"/>
      <w:r w:rsidRPr="00543D75">
        <w:t xml:space="preserve">3.2.1 </w:t>
      </w:r>
      <w:r w:rsidR="00D92F06" w:rsidRPr="00543D75">
        <w:t>Laboratory Preparation</w:t>
      </w:r>
      <w:bookmarkEnd w:id="44"/>
      <w:r w:rsidR="00C071BC" w:rsidRPr="00543D75">
        <w:tab/>
      </w:r>
    </w:p>
    <w:p w:rsidR="002577FC" w:rsidRPr="002577FC" w:rsidRDefault="002577FC" w:rsidP="002577FC"/>
    <w:p w:rsidR="00D92F06" w:rsidRDefault="00D92F06" w:rsidP="004F61AE">
      <w:pPr>
        <w:spacing w:line="360" w:lineRule="auto"/>
      </w:pPr>
      <w:r>
        <w:rPr>
          <w:b/>
          <w:sz w:val="28"/>
          <w:szCs w:val="28"/>
        </w:rPr>
        <w:tab/>
      </w:r>
      <w:r w:rsidR="009C08FE">
        <w:t>In order to gather the best possible data, some basic preparation needs to be done in the lab. Of the three labs that were used throughout the semester, t</w:t>
      </w:r>
      <w:r>
        <w:t xml:space="preserve">he best results for this experiment were recorded in OH117. It is recommended that this room be used for any future applications of this project as it is larger than the labs on the second floor. The larger room reduces noise that can be caused by the reflection of sound waves off the walls, as well as the ceiling and floor. </w:t>
      </w:r>
    </w:p>
    <w:p w:rsidR="00016B86" w:rsidRDefault="009C08FE" w:rsidP="004F61AE">
      <w:pPr>
        <w:spacing w:line="360" w:lineRule="auto"/>
        <w:ind w:firstLine="720"/>
      </w:pPr>
      <w:r>
        <w:t xml:space="preserve">The first thing that should be done is to </w:t>
      </w:r>
      <w:r w:rsidR="007E20B2">
        <w:t xml:space="preserve">slide the Doppler device onto a pedestal at one of the lab stations and </w:t>
      </w:r>
      <w:r>
        <w:t xml:space="preserve">fasten the </w:t>
      </w:r>
      <w:r w:rsidR="007E20B2">
        <w:t xml:space="preserve">base securely to the surface by using the three thumb screws that have been built into the base. This will assure that the machine is flat against the top of the pedestal and provide stability to help eliminate vibrations when the motor is running. Then plug the machine in to an outlet. Each </w:t>
      </w:r>
      <w:r>
        <w:t>of these pedestals ha</w:t>
      </w:r>
      <w:r w:rsidR="007E20B2">
        <w:t>s</w:t>
      </w:r>
      <w:r>
        <w:t xml:space="preserve"> </w:t>
      </w:r>
      <w:r w:rsidR="007E20B2">
        <w:t xml:space="preserve">its own </w:t>
      </w:r>
      <w:r>
        <w:t xml:space="preserve">power supply so there should be no problem finding an available plug to use. </w:t>
      </w:r>
      <w:r w:rsidR="00075670">
        <w:t xml:space="preserve">Also, connect the cooling </w:t>
      </w:r>
      <w:r w:rsidR="00271D3D">
        <w:t xml:space="preserve">fans to the power supply </w:t>
      </w:r>
      <w:r w:rsidR="00075670">
        <w:t xml:space="preserve">using the 4-pin connector. </w:t>
      </w:r>
    </w:p>
    <w:p w:rsidR="00F918D8" w:rsidRDefault="00016B86" w:rsidP="00F918D8">
      <w:pPr>
        <w:spacing w:line="360" w:lineRule="auto"/>
        <w:ind w:firstLine="720"/>
      </w:pPr>
      <w:r>
        <w:t xml:space="preserve">Once the Doppler device is setup, a </w:t>
      </w:r>
      <w:r w:rsidR="009C08FE">
        <w:t>microphone must be connected to the computer</w:t>
      </w:r>
      <w:r>
        <w:t>, or multiple computers if desired,</w:t>
      </w:r>
      <w:r w:rsidR="009C08FE">
        <w:t xml:space="preserve"> and positioned appropriately to receive</w:t>
      </w:r>
      <w:r>
        <w:t xml:space="preserve"> the </w:t>
      </w:r>
      <w:r w:rsidR="009C08FE">
        <w:t>incoming sound</w:t>
      </w:r>
      <w:r>
        <w:t xml:space="preserve"> from the buzzers</w:t>
      </w:r>
      <w:r w:rsidR="009C08FE">
        <w:t xml:space="preserve">. </w:t>
      </w:r>
      <w:r w:rsidR="00B47936">
        <w:t>The majority of data taken in OH117 was gathered with three microphones, each farther away from the source than the next. The pedestals on the lab stations are ideal for placing the microphones</w:t>
      </w:r>
      <w:r w:rsidR="00F97E56">
        <w:t xml:space="preserve"> as they </w:t>
      </w:r>
      <w:r w:rsidR="00F25D54">
        <w:t>raise</w:t>
      </w:r>
      <w:r w:rsidR="00F97E56">
        <w:t xml:space="preserve"> the microphones</w:t>
      </w:r>
      <w:r w:rsidR="00F25D54">
        <w:t xml:space="preserve"> </w:t>
      </w:r>
      <w:r w:rsidR="00F25D54">
        <w:lastRenderedPageBreak/>
        <w:t xml:space="preserve">high enough off the table to be </w:t>
      </w:r>
      <w:r w:rsidR="00F97E56">
        <w:t>approximately level with the Doppler machine when not tilted. O</w:t>
      </w:r>
      <w:r w:rsidR="00B47936">
        <w:t xml:space="preserve">ne microphone was placed closer to the machine and raised up on boxes to make it level with the others. A photo of the laboratory setup </w:t>
      </w:r>
      <w:r w:rsidR="005553B6">
        <w:t xml:space="preserve">with the three microphones </w:t>
      </w:r>
      <w:r w:rsidR="00B47936">
        <w:t xml:space="preserve">was taken and is shown </w:t>
      </w:r>
      <w:r w:rsidR="005F3A1E">
        <w:t>below</w:t>
      </w:r>
      <w:r w:rsidR="00B47936">
        <w:t xml:space="preserve">to demonstrate one possible configuration for this experiment. </w:t>
      </w:r>
    </w:p>
    <w:p w:rsidR="00775833" w:rsidRDefault="00775833" w:rsidP="00F918D8">
      <w:pPr>
        <w:spacing w:line="360" w:lineRule="auto"/>
        <w:ind w:firstLine="720"/>
      </w:pPr>
    </w:p>
    <w:p w:rsidR="00485076" w:rsidRDefault="00F918D8" w:rsidP="00AE5071">
      <w:pPr>
        <w:spacing w:line="360" w:lineRule="auto"/>
        <w:jc w:val="center"/>
        <w:rPr>
          <w:noProof/>
        </w:rPr>
      </w:pPr>
      <w:r>
        <w:rPr>
          <w:noProof/>
          <w:lang w:eastAsia="zh-CN"/>
        </w:rPr>
        <w:drawing>
          <wp:inline distT="0" distB="0" distL="0" distR="0">
            <wp:extent cx="4674948" cy="3884162"/>
            <wp:effectExtent l="19050" t="0" r="0" b="0"/>
            <wp:docPr id="25" name="Picture 80" descr="P101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65.JPG"/>
                    <pic:cNvPicPr/>
                  </pic:nvPicPr>
                  <pic:blipFill>
                    <a:blip r:embed="rId39" cstate="print"/>
                    <a:stretch>
                      <a:fillRect/>
                    </a:stretch>
                  </pic:blipFill>
                  <pic:spPr>
                    <a:xfrm>
                      <a:off x="0" y="0"/>
                      <a:ext cx="4674948" cy="3884162"/>
                    </a:xfrm>
                    <a:prstGeom prst="rect">
                      <a:avLst/>
                    </a:prstGeom>
                  </pic:spPr>
                </pic:pic>
              </a:graphicData>
            </a:graphic>
          </wp:inline>
        </w:drawing>
      </w:r>
    </w:p>
    <w:p w:rsidR="00485076" w:rsidRPr="004F61AE" w:rsidRDefault="00485076" w:rsidP="00AE5071">
      <w:pPr>
        <w:jc w:val="center"/>
        <w:rPr>
          <w:b/>
          <w:noProof/>
          <w:sz w:val="20"/>
          <w:szCs w:val="20"/>
        </w:rPr>
      </w:pPr>
      <w:r w:rsidRPr="004F61AE">
        <w:rPr>
          <w:b/>
          <w:sz w:val="20"/>
          <w:szCs w:val="20"/>
        </w:rPr>
        <w:t xml:space="preserve">Figure </w:t>
      </w:r>
      <w:r w:rsidR="003D7A97" w:rsidRPr="004F61AE">
        <w:rPr>
          <w:b/>
          <w:sz w:val="20"/>
          <w:szCs w:val="20"/>
        </w:rPr>
        <w:fldChar w:fldCharType="begin"/>
      </w:r>
      <w:r w:rsidR="00F0602D" w:rsidRPr="004F61AE">
        <w:rPr>
          <w:b/>
          <w:sz w:val="20"/>
          <w:szCs w:val="20"/>
        </w:rPr>
        <w:instrText xml:space="preserve"> SEQ Figure \* ARABIC </w:instrText>
      </w:r>
      <w:r w:rsidR="003D7A97" w:rsidRPr="004F61AE">
        <w:rPr>
          <w:b/>
          <w:sz w:val="20"/>
          <w:szCs w:val="20"/>
        </w:rPr>
        <w:fldChar w:fldCharType="separate"/>
      </w:r>
      <w:r w:rsidR="005F3A1E">
        <w:rPr>
          <w:b/>
          <w:noProof/>
          <w:sz w:val="20"/>
          <w:szCs w:val="20"/>
        </w:rPr>
        <w:t>19</w:t>
      </w:r>
      <w:r w:rsidR="003D7A97" w:rsidRPr="004F61AE">
        <w:rPr>
          <w:b/>
          <w:sz w:val="20"/>
          <w:szCs w:val="20"/>
        </w:rPr>
        <w:fldChar w:fldCharType="end"/>
      </w:r>
      <w:r w:rsidRPr="004F61AE">
        <w:rPr>
          <w:b/>
          <w:sz w:val="20"/>
          <w:szCs w:val="20"/>
        </w:rPr>
        <w:t xml:space="preserve"> - Table-Top View of Microphone Positioning Used for Data Collection</w:t>
      </w:r>
      <w:r w:rsidR="00E16920">
        <w:rPr>
          <w:b/>
          <w:sz w:val="20"/>
          <w:szCs w:val="20"/>
        </w:rPr>
        <w:t xml:space="preserve"> (from Left to Right: Microphone 1, 2, 3)</w:t>
      </w:r>
    </w:p>
    <w:p w:rsidR="00485076" w:rsidRDefault="00485076" w:rsidP="00F918D8">
      <w:pPr>
        <w:ind w:firstLine="720"/>
        <w:rPr>
          <w:noProof/>
        </w:rPr>
      </w:pPr>
    </w:p>
    <w:p w:rsidR="009C08FE" w:rsidRDefault="00775833" w:rsidP="00F918D8">
      <w:pPr>
        <w:spacing w:line="360" w:lineRule="auto"/>
        <w:ind w:firstLine="720"/>
      </w:pPr>
      <w:r>
        <w:t xml:space="preserve">The microphones were numbered one through three, with number one being closest to the source and number three farthest away. In Figure 11, from left to right, microphones one, two, and three can be seen in testing configuration. </w:t>
      </w:r>
      <w:r w:rsidR="00485076">
        <w:t xml:space="preserve">Of course, this is only one possible arrangement of microphones. Microphones </w:t>
      </w:r>
      <w:r w:rsidR="007863B7">
        <w:t xml:space="preserve">may </w:t>
      </w:r>
      <w:r w:rsidR="00485076">
        <w:t xml:space="preserve">be placed around the room wherever there is a computer station, which means data can be collected from </w:t>
      </w:r>
      <w:r w:rsidR="001D0E44">
        <w:t>any</w:t>
      </w:r>
      <w:r w:rsidR="00485076">
        <w:t>where in the lab. Raising the microphones off the table-top improves signal clari</w:t>
      </w:r>
      <w:r w:rsidR="00486ACF">
        <w:t xml:space="preserve">ty since the amplitude of the buzzer </w:t>
      </w:r>
      <w:r w:rsidR="009744C7">
        <w:t xml:space="preserve">is weaker when measured </w:t>
      </w:r>
      <w:r w:rsidR="00486ACF">
        <w:t>below the</w:t>
      </w:r>
      <w:r w:rsidR="007863B7">
        <w:t xml:space="preserve"> arm</w:t>
      </w:r>
      <w:r w:rsidR="00486ACF">
        <w:t xml:space="preserve">. </w:t>
      </w:r>
      <w:r w:rsidR="009C08FE">
        <w:t>Make sure tha</w:t>
      </w:r>
      <w:r w:rsidR="00781503">
        <w:t>t the microphone is not set to “</w:t>
      </w:r>
      <w:r w:rsidR="009C08FE">
        <w:t>Mute</w:t>
      </w:r>
      <w:r w:rsidR="00781503">
        <w:t>”</w:t>
      </w:r>
      <w:r w:rsidR="009C08FE">
        <w:t xml:space="preserve">. There is a small switch on the front of the microphone boom that allows the user to turn the microphone </w:t>
      </w:r>
      <w:r w:rsidR="001B6FA3">
        <w:t xml:space="preserve">off and on. The up position </w:t>
      </w:r>
      <w:r w:rsidR="001B6FA3">
        <w:lastRenderedPageBreak/>
        <w:t>is “</w:t>
      </w:r>
      <w:r w:rsidR="009C08FE">
        <w:t>Mute</w:t>
      </w:r>
      <w:r w:rsidR="001B6FA3">
        <w:t>”</w:t>
      </w:r>
      <w:r w:rsidR="009C08FE">
        <w:t xml:space="preserve">, and the down position </w:t>
      </w:r>
      <w:r w:rsidR="001B6FA3">
        <w:t>is</w:t>
      </w:r>
      <w:r w:rsidR="009C08FE">
        <w:t xml:space="preserve"> </w:t>
      </w:r>
      <w:r w:rsidR="001B6FA3">
        <w:t>“O</w:t>
      </w:r>
      <w:r w:rsidR="009C08FE">
        <w:t>n</w:t>
      </w:r>
      <w:r w:rsidR="001B6FA3">
        <w:t>”</w:t>
      </w:r>
      <w:r w:rsidR="009C08FE">
        <w:t xml:space="preserve">. To </w:t>
      </w:r>
      <w:r w:rsidR="00AC1B65">
        <w:t>further improve</w:t>
      </w:r>
      <w:r w:rsidR="009C08FE">
        <w:t xml:space="preserve"> clarity in the signal, try to clear as much material off the lab tables as possible and rearrange the computers so that nothing is in the path from the microphone to the buzzer. </w:t>
      </w:r>
    </w:p>
    <w:p w:rsidR="0096488A" w:rsidRDefault="0096488A" w:rsidP="00F918D8">
      <w:pPr>
        <w:spacing w:line="360" w:lineRule="auto"/>
        <w:ind w:firstLine="720"/>
      </w:pPr>
    </w:p>
    <w:p w:rsidR="00D92F06" w:rsidRDefault="00691A74" w:rsidP="00543D75">
      <w:pPr>
        <w:pStyle w:val="Heading3"/>
      </w:pPr>
      <w:bookmarkStart w:id="45" w:name="_Toc228859169"/>
      <w:r w:rsidRPr="00543D75">
        <w:t xml:space="preserve">3.2.2 </w:t>
      </w:r>
      <w:r w:rsidR="00D92F06" w:rsidRPr="00543D75">
        <w:t>Computer Preparation</w:t>
      </w:r>
      <w:bookmarkEnd w:id="45"/>
    </w:p>
    <w:p w:rsidR="0096488A" w:rsidRPr="0096488A" w:rsidRDefault="0096488A" w:rsidP="0096488A"/>
    <w:p w:rsidR="00AD490D" w:rsidRDefault="00B055E7" w:rsidP="00F918D8">
      <w:pPr>
        <w:spacing w:line="360" w:lineRule="auto"/>
      </w:pPr>
      <w:r>
        <w:tab/>
      </w:r>
      <w:r w:rsidR="00AD490D">
        <w:t xml:space="preserve">Once the microphones are in position and the Doppler machine is properly secured and powered, the next portion of preparation for this experiment is to make sure the computer or computers being used for testing are properly configured. This is a very important procedure and it is crucial to assure that all computers operate with the same settings. </w:t>
      </w:r>
    </w:p>
    <w:p w:rsidR="00247EF7" w:rsidRDefault="00AD490D" w:rsidP="0096488A">
      <w:pPr>
        <w:spacing w:line="360" w:lineRule="auto"/>
        <w:ind w:firstLine="720"/>
      </w:pPr>
      <w:r>
        <w:t xml:space="preserve">Begin by logging on to the computers that will be used. After </w:t>
      </w:r>
      <w:r w:rsidR="00EB50E1">
        <w:t>logg</w:t>
      </w:r>
      <w:r>
        <w:t>ing</w:t>
      </w:r>
      <w:r w:rsidR="00EB50E1">
        <w:t xml:space="preserve"> in, </w:t>
      </w:r>
      <w:r>
        <w:t xml:space="preserve">first </w:t>
      </w:r>
      <w:r w:rsidR="00FC12D5">
        <w:t>m</w:t>
      </w:r>
      <w:r w:rsidR="0030287C">
        <w:t>ake sure the sound settings on the computer ar</w:t>
      </w:r>
      <w:r w:rsidR="00E644F4">
        <w:t>e properly adjusted. To change the sound settings</w:t>
      </w:r>
      <w:r w:rsidR="0030287C">
        <w:t xml:space="preserve"> double click the speaker icon in the bottom-right hand corner of the desktop</w:t>
      </w:r>
      <w:r w:rsidR="00E644F4">
        <w:t xml:space="preserve"> </w:t>
      </w:r>
      <w:r w:rsidR="0032662F">
        <w:t>as demonstrated</w:t>
      </w:r>
      <w:r w:rsidR="0096488A">
        <w:t xml:space="preserve"> in Figure 20 below.</w:t>
      </w:r>
      <w:r w:rsidR="0030287C">
        <w:t xml:space="preserve"> </w:t>
      </w:r>
    </w:p>
    <w:p w:rsidR="0032662F" w:rsidRDefault="0032662F" w:rsidP="0096488A">
      <w:pPr>
        <w:spacing w:line="360" w:lineRule="auto"/>
        <w:ind w:firstLine="720"/>
      </w:pPr>
    </w:p>
    <w:p w:rsidR="00247EF7" w:rsidRDefault="00247EF7" w:rsidP="0032662F">
      <w:pPr>
        <w:keepNext/>
        <w:jc w:val="center"/>
      </w:pPr>
      <w:r>
        <w:rPr>
          <w:noProof/>
          <w:lang w:eastAsia="zh-CN"/>
        </w:rPr>
        <w:drawing>
          <wp:inline distT="0" distB="0" distL="0" distR="0">
            <wp:extent cx="3734034" cy="3495675"/>
            <wp:effectExtent l="19050" t="0" r="0" b="0"/>
            <wp:docPr id="15" name="Picture 14" descr="volume instructions st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 instructions step 1.JPG"/>
                    <pic:cNvPicPr/>
                  </pic:nvPicPr>
                  <pic:blipFill>
                    <a:blip r:embed="rId40"/>
                    <a:stretch>
                      <a:fillRect/>
                    </a:stretch>
                  </pic:blipFill>
                  <pic:spPr>
                    <a:xfrm>
                      <a:off x="0" y="0"/>
                      <a:ext cx="3738304" cy="3499672"/>
                    </a:xfrm>
                    <a:prstGeom prst="rect">
                      <a:avLst/>
                    </a:prstGeom>
                  </pic:spPr>
                </pic:pic>
              </a:graphicData>
            </a:graphic>
          </wp:inline>
        </w:drawing>
      </w:r>
    </w:p>
    <w:p w:rsidR="00247EF7" w:rsidRDefault="00247EF7" w:rsidP="0032662F">
      <w:pPr>
        <w:pStyle w:val="Caption"/>
        <w:jc w:val="center"/>
      </w:pPr>
      <w:bookmarkStart w:id="46" w:name="_Toc228854542"/>
      <w:r>
        <w:t xml:space="preserve">Figure </w:t>
      </w:r>
      <w:fldSimple w:instr=" SEQ Figure \* ARABIC ">
        <w:r w:rsidR="005F3A1E">
          <w:rPr>
            <w:noProof/>
          </w:rPr>
          <w:t>20</w:t>
        </w:r>
      </w:fldSimple>
      <w:r>
        <w:t xml:space="preserve"> - Volume Adjustment: Step 1</w:t>
      </w:r>
      <w:bookmarkEnd w:id="46"/>
    </w:p>
    <w:p w:rsidR="00247EF7" w:rsidRDefault="006165E6" w:rsidP="00F918D8">
      <w:pPr>
        <w:spacing w:line="360" w:lineRule="auto"/>
        <w:ind w:firstLine="720"/>
      </w:pPr>
      <w:r>
        <w:lastRenderedPageBreak/>
        <w:t xml:space="preserve">If the master volume is muted in the </w:t>
      </w:r>
      <w:r w:rsidR="00EA07F2">
        <w:t>“</w:t>
      </w:r>
      <w:r>
        <w:t>Volume Control</w:t>
      </w:r>
      <w:r w:rsidR="00EA07F2">
        <w:t>”</w:t>
      </w:r>
      <w:r>
        <w:t xml:space="preserve"> window, uncheck the “Mute All” Box. Most of the computers </w:t>
      </w:r>
      <w:r w:rsidR="00270834">
        <w:t xml:space="preserve">will </w:t>
      </w:r>
      <w:r>
        <w:t xml:space="preserve">default to maximum volume but occasionally the master volume is muted for some reason, so it is wise to check before continuing. </w:t>
      </w:r>
      <w:r w:rsidR="00F41E29">
        <w:t>From the “</w:t>
      </w:r>
      <w:r w:rsidR="00EA07F2">
        <w:t>Volume</w:t>
      </w:r>
      <w:r w:rsidR="0030287C">
        <w:t xml:space="preserve"> Control</w:t>
      </w:r>
      <w:r w:rsidR="00F41E29">
        <w:t>”</w:t>
      </w:r>
      <w:r w:rsidR="0030287C">
        <w:t xml:space="preserve"> window, select </w:t>
      </w:r>
      <w:r w:rsidR="00F41E29">
        <w:t>“</w:t>
      </w:r>
      <w:r w:rsidR="0030287C">
        <w:t>Options</w:t>
      </w:r>
      <w:r w:rsidR="00F41E29">
        <w:t>”</w:t>
      </w:r>
      <w:r w:rsidR="00247EF7">
        <w:t xml:space="preserve"> and then select </w:t>
      </w:r>
      <w:r w:rsidR="00F41E29">
        <w:t>“</w:t>
      </w:r>
      <w:r w:rsidR="00247EF7">
        <w:t>Properties</w:t>
      </w:r>
      <w:r w:rsidR="00F41E29">
        <w:t>”</w:t>
      </w:r>
      <w:r w:rsidR="00247EF7">
        <w:t xml:space="preserve"> as shown in the </w:t>
      </w:r>
      <w:r w:rsidR="00270834">
        <w:t>F</w:t>
      </w:r>
      <w:r w:rsidR="00247EF7">
        <w:t xml:space="preserve">igure </w:t>
      </w:r>
      <w:r w:rsidR="00270834">
        <w:t xml:space="preserve">21 </w:t>
      </w:r>
      <w:r w:rsidR="00247EF7">
        <w:t xml:space="preserve">below. </w:t>
      </w:r>
    </w:p>
    <w:p w:rsidR="00247EF7" w:rsidRDefault="00247EF7" w:rsidP="0030287C">
      <w:pPr>
        <w:ind w:firstLine="720"/>
      </w:pPr>
    </w:p>
    <w:p w:rsidR="00247EF7" w:rsidRDefault="00247EF7" w:rsidP="002D44D4">
      <w:pPr>
        <w:keepNext/>
        <w:jc w:val="center"/>
      </w:pPr>
      <w:r>
        <w:rPr>
          <w:noProof/>
          <w:lang w:eastAsia="zh-CN"/>
        </w:rPr>
        <w:drawing>
          <wp:inline distT="0" distB="0" distL="0" distR="0">
            <wp:extent cx="5210810" cy="3048000"/>
            <wp:effectExtent l="19050" t="0" r="8890" b="0"/>
            <wp:docPr id="16" name="Picture 15" descr="volume instructions st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 instructions step 2.JPG"/>
                    <pic:cNvPicPr/>
                  </pic:nvPicPr>
                  <pic:blipFill>
                    <a:blip r:embed="rId41"/>
                    <a:srcRect l="5757" t="21092" r="39183" b="38647"/>
                    <a:stretch>
                      <a:fillRect/>
                    </a:stretch>
                  </pic:blipFill>
                  <pic:spPr>
                    <a:xfrm>
                      <a:off x="0" y="0"/>
                      <a:ext cx="5210810" cy="3048000"/>
                    </a:xfrm>
                    <a:prstGeom prst="rect">
                      <a:avLst/>
                    </a:prstGeom>
                  </pic:spPr>
                </pic:pic>
              </a:graphicData>
            </a:graphic>
          </wp:inline>
        </w:drawing>
      </w:r>
    </w:p>
    <w:p w:rsidR="00247EF7" w:rsidRDefault="00247EF7" w:rsidP="00247EF7">
      <w:pPr>
        <w:pStyle w:val="Caption"/>
        <w:jc w:val="center"/>
      </w:pPr>
      <w:bookmarkStart w:id="47" w:name="_Toc228854543"/>
      <w:r>
        <w:t xml:space="preserve">Figure </w:t>
      </w:r>
      <w:fldSimple w:instr=" SEQ Figure \* ARABIC ">
        <w:r w:rsidR="005F3A1E">
          <w:rPr>
            <w:noProof/>
          </w:rPr>
          <w:t>21</w:t>
        </w:r>
      </w:fldSimple>
      <w:r>
        <w:t xml:space="preserve"> - Volume Adjustment: Step 2</w:t>
      </w:r>
      <w:bookmarkEnd w:id="47"/>
    </w:p>
    <w:p w:rsidR="00247EF7" w:rsidRDefault="00247EF7" w:rsidP="0030287C">
      <w:pPr>
        <w:ind w:firstLine="720"/>
      </w:pPr>
    </w:p>
    <w:p w:rsidR="002D44D4" w:rsidRDefault="002D44D4">
      <w:r>
        <w:br w:type="page"/>
      </w:r>
    </w:p>
    <w:p w:rsidR="00247EF7" w:rsidRDefault="0030287C" w:rsidP="00F918D8">
      <w:pPr>
        <w:spacing w:line="360" w:lineRule="auto"/>
        <w:ind w:firstLine="720"/>
      </w:pPr>
      <w:r>
        <w:lastRenderedPageBreak/>
        <w:t xml:space="preserve">In the Properties window under </w:t>
      </w:r>
      <w:r w:rsidR="00F41E29">
        <w:t>“</w:t>
      </w:r>
      <w:r>
        <w:t>Adjust Volume For</w:t>
      </w:r>
      <w:r w:rsidR="00F41E29">
        <w:t>”</w:t>
      </w:r>
      <w:r>
        <w:t xml:space="preserve">, select </w:t>
      </w:r>
      <w:r w:rsidR="00F41E29">
        <w:t>“</w:t>
      </w:r>
      <w:r>
        <w:t>Recording</w:t>
      </w:r>
      <w:r w:rsidR="00F41E29">
        <w:t>”</w:t>
      </w:r>
      <w:r>
        <w:t xml:space="preserve"> and then click </w:t>
      </w:r>
      <w:r w:rsidR="00091543">
        <w:t>“</w:t>
      </w:r>
      <w:r>
        <w:t>OK</w:t>
      </w:r>
      <w:r w:rsidR="00091543">
        <w:t>” to close the window</w:t>
      </w:r>
      <w:r w:rsidR="002D44D4">
        <w:t xml:space="preserve"> (refer to Figure 22)</w:t>
      </w:r>
      <w:r>
        <w:t xml:space="preserve">. </w:t>
      </w:r>
    </w:p>
    <w:p w:rsidR="00EF1ACC" w:rsidRDefault="00EF1ACC" w:rsidP="0030287C">
      <w:pPr>
        <w:ind w:firstLine="720"/>
      </w:pPr>
    </w:p>
    <w:p w:rsidR="00247EF7" w:rsidRDefault="00247EF7" w:rsidP="002D44D4">
      <w:pPr>
        <w:keepNext/>
        <w:jc w:val="center"/>
      </w:pPr>
      <w:r>
        <w:rPr>
          <w:noProof/>
          <w:lang w:eastAsia="zh-CN"/>
        </w:rPr>
        <w:drawing>
          <wp:inline distT="0" distB="0" distL="0" distR="0">
            <wp:extent cx="5095875" cy="4391025"/>
            <wp:effectExtent l="19050" t="0" r="9525" b="0"/>
            <wp:docPr id="17" name="Picture 16" descr="volume instructions ste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 instructions step 3.JPG"/>
                    <pic:cNvPicPr/>
                  </pic:nvPicPr>
                  <pic:blipFill>
                    <a:blip r:embed="rId42"/>
                    <a:srcRect l="5729" t="17354" r="35796" b="19740"/>
                    <a:stretch>
                      <a:fillRect/>
                    </a:stretch>
                  </pic:blipFill>
                  <pic:spPr>
                    <a:xfrm>
                      <a:off x="0" y="0"/>
                      <a:ext cx="5095875" cy="4391025"/>
                    </a:xfrm>
                    <a:prstGeom prst="rect">
                      <a:avLst/>
                    </a:prstGeom>
                  </pic:spPr>
                </pic:pic>
              </a:graphicData>
            </a:graphic>
          </wp:inline>
        </w:drawing>
      </w:r>
    </w:p>
    <w:p w:rsidR="00247EF7" w:rsidRDefault="00247EF7" w:rsidP="00247EF7">
      <w:pPr>
        <w:pStyle w:val="Caption"/>
        <w:jc w:val="center"/>
      </w:pPr>
      <w:bookmarkStart w:id="48" w:name="_Toc228854544"/>
      <w:r>
        <w:t xml:space="preserve">Figure </w:t>
      </w:r>
      <w:fldSimple w:instr=" SEQ Figure \* ARABIC ">
        <w:r w:rsidR="005F3A1E">
          <w:rPr>
            <w:noProof/>
          </w:rPr>
          <w:t>22</w:t>
        </w:r>
      </w:fldSimple>
      <w:r>
        <w:t xml:space="preserve"> - Volume Adjustment: Step 3</w:t>
      </w:r>
      <w:bookmarkEnd w:id="48"/>
    </w:p>
    <w:p w:rsidR="00247EF7" w:rsidRDefault="00247EF7" w:rsidP="0030287C">
      <w:pPr>
        <w:ind w:firstLine="720"/>
      </w:pPr>
    </w:p>
    <w:p w:rsidR="006165E6" w:rsidRDefault="00EA07F2" w:rsidP="00F918D8">
      <w:pPr>
        <w:keepNext/>
        <w:spacing w:line="360" w:lineRule="auto"/>
        <w:ind w:firstLine="720"/>
      </w:pPr>
      <w:r>
        <w:lastRenderedPageBreak/>
        <w:t>This brings up the</w:t>
      </w:r>
      <w:r w:rsidR="0030287C">
        <w:t xml:space="preserve"> </w:t>
      </w:r>
      <w:r>
        <w:t>“Recording</w:t>
      </w:r>
      <w:r w:rsidR="0030287C">
        <w:t xml:space="preserve"> </w:t>
      </w:r>
      <w:r>
        <w:t>C</w:t>
      </w:r>
      <w:r w:rsidR="0030287C">
        <w:t>ontrol</w:t>
      </w:r>
      <w:r>
        <w:t>”</w:t>
      </w:r>
      <w:r w:rsidR="0030287C">
        <w:t xml:space="preserve"> window </w:t>
      </w:r>
      <w:r>
        <w:t xml:space="preserve">which </w:t>
      </w:r>
      <w:r w:rsidR="0030287C">
        <w:t xml:space="preserve">should now display the volume level for the microphone. Make sure this is set at maximum volume and </w:t>
      </w:r>
      <w:r w:rsidR="00311D39">
        <w:t>close the window</w:t>
      </w:r>
      <w:r w:rsidR="002D44D4">
        <w:t xml:space="preserve"> (see Figure 23)</w:t>
      </w:r>
      <w:r w:rsidR="0030287C">
        <w:t xml:space="preserve">. </w:t>
      </w:r>
    </w:p>
    <w:p w:rsidR="006165E6" w:rsidRDefault="006165E6" w:rsidP="00247EF7">
      <w:pPr>
        <w:keepNext/>
        <w:ind w:firstLine="720"/>
      </w:pPr>
    </w:p>
    <w:p w:rsidR="00247EF7" w:rsidRDefault="00247EF7" w:rsidP="002255F4">
      <w:pPr>
        <w:keepNext/>
        <w:jc w:val="center"/>
      </w:pPr>
      <w:r>
        <w:rPr>
          <w:noProof/>
          <w:lang w:eastAsia="zh-CN"/>
        </w:rPr>
        <w:drawing>
          <wp:inline distT="0" distB="0" distL="0" distR="0">
            <wp:extent cx="3873500" cy="3603629"/>
            <wp:effectExtent l="19050" t="0" r="0" b="0"/>
            <wp:docPr id="18" name="Picture 17" descr="volume instructions ste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me instructions step 4.JPG"/>
                    <pic:cNvPicPr/>
                  </pic:nvPicPr>
                  <pic:blipFill>
                    <a:blip r:embed="rId43"/>
                    <a:srcRect l="7118" t="21475" r="60417" b="26951"/>
                    <a:stretch>
                      <a:fillRect/>
                    </a:stretch>
                  </pic:blipFill>
                  <pic:spPr>
                    <a:xfrm>
                      <a:off x="0" y="0"/>
                      <a:ext cx="3873500" cy="3603629"/>
                    </a:xfrm>
                    <a:prstGeom prst="rect">
                      <a:avLst/>
                    </a:prstGeom>
                  </pic:spPr>
                </pic:pic>
              </a:graphicData>
            </a:graphic>
          </wp:inline>
        </w:drawing>
      </w:r>
    </w:p>
    <w:p w:rsidR="00247EF7" w:rsidRDefault="00247EF7" w:rsidP="002255F4">
      <w:pPr>
        <w:pStyle w:val="Caption"/>
        <w:jc w:val="center"/>
      </w:pPr>
      <w:bookmarkStart w:id="49" w:name="_Toc228854545"/>
      <w:r>
        <w:t xml:space="preserve">Figure </w:t>
      </w:r>
      <w:fldSimple w:instr=" SEQ Figure \* ARABIC ">
        <w:r w:rsidR="005F3A1E">
          <w:rPr>
            <w:noProof/>
          </w:rPr>
          <w:t>23</w:t>
        </w:r>
      </w:fldSimple>
      <w:r>
        <w:t xml:space="preserve"> - Volume Adjustment Step 4</w:t>
      </w:r>
      <w:bookmarkEnd w:id="49"/>
    </w:p>
    <w:p w:rsidR="00934339" w:rsidRDefault="00934339" w:rsidP="0030287C">
      <w:pPr>
        <w:ind w:firstLine="720"/>
      </w:pPr>
    </w:p>
    <w:p w:rsidR="00557442" w:rsidRDefault="00D043AF" w:rsidP="00F918D8">
      <w:pPr>
        <w:spacing w:line="360" w:lineRule="auto"/>
        <w:ind w:firstLine="720"/>
      </w:pPr>
      <w:r>
        <w:t xml:space="preserve">Performing this check prior to testing will assure that the volume of the incoming signal is </w:t>
      </w:r>
      <w:r w:rsidR="00A26C64">
        <w:t xml:space="preserve">audible. If the volume level of the microphone is too low, it is possible that the </w:t>
      </w:r>
      <w:r w:rsidR="00581297">
        <w:t xml:space="preserve">Spectrum Lab software will be unable to detect the signal. </w:t>
      </w:r>
    </w:p>
    <w:p w:rsidR="00851469" w:rsidRDefault="00851469" w:rsidP="0058282E">
      <w:pPr>
        <w:rPr>
          <w:b/>
          <w:sz w:val="28"/>
          <w:szCs w:val="28"/>
        </w:rPr>
      </w:pPr>
    </w:p>
    <w:p w:rsidR="00934339" w:rsidRDefault="00934339">
      <w:pPr>
        <w:rPr>
          <w:b/>
          <w:sz w:val="28"/>
          <w:szCs w:val="28"/>
        </w:rPr>
      </w:pPr>
      <w:r>
        <w:rPr>
          <w:b/>
          <w:sz w:val="28"/>
          <w:szCs w:val="28"/>
        </w:rPr>
        <w:br w:type="page"/>
      </w:r>
    </w:p>
    <w:p w:rsidR="0058282E" w:rsidRDefault="00691A74" w:rsidP="00543D75">
      <w:pPr>
        <w:pStyle w:val="Heading4"/>
        <w:rPr>
          <w:bCs w:val="0"/>
        </w:rPr>
      </w:pPr>
      <w:bookmarkStart w:id="50" w:name="_Toc228859170"/>
      <w:r w:rsidRPr="00543D75">
        <w:rPr>
          <w:bCs w:val="0"/>
        </w:rPr>
        <w:lastRenderedPageBreak/>
        <w:t xml:space="preserve">3.2.2.1 </w:t>
      </w:r>
      <w:r w:rsidR="00416357" w:rsidRPr="00543D75">
        <w:rPr>
          <w:bCs w:val="0"/>
        </w:rPr>
        <w:t xml:space="preserve">Configuring </w:t>
      </w:r>
      <w:r w:rsidR="0058282E" w:rsidRPr="00543D75">
        <w:rPr>
          <w:bCs w:val="0"/>
        </w:rPr>
        <w:t>Spectrum Lab</w:t>
      </w:r>
      <w:bookmarkEnd w:id="50"/>
    </w:p>
    <w:p w:rsidR="00631385" w:rsidRPr="00631385" w:rsidRDefault="00631385" w:rsidP="00631385"/>
    <w:p w:rsidR="00EE7606" w:rsidRDefault="00C54B14" w:rsidP="00F918D8">
      <w:pPr>
        <w:spacing w:line="360" w:lineRule="auto"/>
        <w:ind w:firstLine="720"/>
      </w:pPr>
      <w:r>
        <w:t xml:space="preserve">Once the equipment is setup and the computer is adjusted, the user can open Spectrum Lab. </w:t>
      </w:r>
      <w:r w:rsidR="009A2ACE">
        <w:t xml:space="preserve">The user should now be looking at a </w:t>
      </w:r>
      <w:r w:rsidR="0063468D">
        <w:t xml:space="preserve">blank Spectrum Lab </w:t>
      </w:r>
      <w:r w:rsidR="009A2ACE">
        <w:t xml:space="preserve">window that looks like this: </w:t>
      </w:r>
    </w:p>
    <w:p w:rsidR="00EE7606" w:rsidRDefault="00F918D8" w:rsidP="00631385">
      <w:r>
        <w:rPr>
          <w:noProof/>
          <w:lang w:eastAsia="zh-CN"/>
        </w:rPr>
        <w:drawing>
          <wp:anchor distT="0" distB="0" distL="114300" distR="114300" simplePos="0" relativeHeight="251669504" behindDoc="1" locked="0" layoutInCell="1" allowOverlap="1">
            <wp:simplePos x="0" y="0"/>
            <wp:positionH relativeFrom="margin">
              <wp:align>center</wp:align>
            </wp:positionH>
            <wp:positionV relativeFrom="paragraph">
              <wp:posOffset>179705</wp:posOffset>
            </wp:positionV>
            <wp:extent cx="5305425" cy="4220845"/>
            <wp:effectExtent l="19050" t="0" r="9525" b="0"/>
            <wp:wrapTight wrapText="bothSides">
              <wp:wrapPolygon edited="0">
                <wp:start x="-78" y="0"/>
                <wp:lineTo x="-78" y="21545"/>
                <wp:lineTo x="21639" y="21545"/>
                <wp:lineTo x="21639" y="0"/>
                <wp:lineTo x="-78" y="0"/>
              </wp:wrapPolygon>
            </wp:wrapTight>
            <wp:docPr id="85" name="Picture 84" descr="blank spectrum lab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 spectrum lab example.JPG"/>
                    <pic:cNvPicPr/>
                  </pic:nvPicPr>
                  <pic:blipFill>
                    <a:blip r:embed="rId44"/>
                    <a:srcRect l="695" b="3934"/>
                    <a:stretch>
                      <a:fillRect/>
                    </a:stretch>
                  </pic:blipFill>
                  <pic:spPr>
                    <a:xfrm>
                      <a:off x="0" y="0"/>
                      <a:ext cx="5305425" cy="4220845"/>
                    </a:xfrm>
                    <a:prstGeom prst="rect">
                      <a:avLst/>
                    </a:prstGeom>
                  </pic:spPr>
                </pic:pic>
              </a:graphicData>
            </a:graphic>
          </wp:anchor>
        </w:drawing>
      </w:r>
    </w:p>
    <w:p w:rsidR="009A2ACE" w:rsidRDefault="00EE7606" w:rsidP="00EE7606">
      <w:pPr>
        <w:pStyle w:val="Caption"/>
        <w:jc w:val="center"/>
      </w:pPr>
      <w:bookmarkStart w:id="51" w:name="_Toc228854546"/>
      <w:r>
        <w:t xml:space="preserve">Figure </w:t>
      </w:r>
      <w:fldSimple w:instr=" SEQ Figure \* ARABIC ">
        <w:r w:rsidR="005F3A1E">
          <w:rPr>
            <w:noProof/>
          </w:rPr>
          <w:t>24</w:t>
        </w:r>
      </w:fldSimple>
      <w:r>
        <w:t xml:space="preserve"> - Spectrum Lab Interface</w:t>
      </w:r>
      <w:bookmarkEnd w:id="51"/>
    </w:p>
    <w:p w:rsidR="00786F26" w:rsidRDefault="00786F26" w:rsidP="0030287C">
      <w:pPr>
        <w:ind w:firstLine="720"/>
      </w:pPr>
    </w:p>
    <w:p w:rsidR="00EF5988" w:rsidRDefault="00EF5988">
      <w:r>
        <w:br w:type="page"/>
      </w:r>
    </w:p>
    <w:p w:rsidR="002C4FD9" w:rsidRDefault="00EE7606" w:rsidP="00F918D8">
      <w:pPr>
        <w:spacing w:line="360" w:lineRule="auto"/>
        <w:ind w:firstLine="720"/>
      </w:pPr>
      <w:r>
        <w:lastRenderedPageBreak/>
        <w:t xml:space="preserve">Spectrum Lab is software that acts as an audio analyzer, data recorder, and much more. The first thing users should do is select the </w:t>
      </w:r>
      <w:r w:rsidR="00C430B4">
        <w:t>“</w:t>
      </w:r>
      <w:r>
        <w:t>Quick Settings</w:t>
      </w:r>
      <w:r w:rsidR="00C430B4">
        <w:t>”</w:t>
      </w:r>
      <w:r>
        <w:t xml:space="preserve"> drop-down menu and click “Restore all ‘Factory’ Settings”</w:t>
      </w:r>
      <w:r w:rsidR="00EF5988">
        <w:t xml:space="preserve"> (see </w:t>
      </w:r>
      <w:r w:rsidR="00303CF2">
        <w:t>F</w:t>
      </w:r>
      <w:r w:rsidR="00EF5988">
        <w:t xml:space="preserve">igure </w:t>
      </w:r>
      <w:r w:rsidR="00303CF2">
        <w:t xml:space="preserve">25 </w:t>
      </w:r>
      <w:r w:rsidR="00EF5988">
        <w:t xml:space="preserve">below). </w:t>
      </w:r>
    </w:p>
    <w:p w:rsidR="002C4FD9" w:rsidRDefault="002C4FD9" w:rsidP="0030287C">
      <w:pPr>
        <w:ind w:firstLine="720"/>
      </w:pPr>
    </w:p>
    <w:p w:rsidR="002C4FD9" w:rsidRDefault="002C4FD9" w:rsidP="00303CF2">
      <w:pPr>
        <w:keepNext/>
        <w:jc w:val="center"/>
      </w:pPr>
      <w:r>
        <w:rPr>
          <w:noProof/>
          <w:lang w:eastAsia="zh-CN"/>
        </w:rPr>
        <w:drawing>
          <wp:inline distT="0" distB="0" distL="0" distR="0">
            <wp:extent cx="5305425" cy="3369712"/>
            <wp:effectExtent l="19050" t="0" r="9525" b="0"/>
            <wp:docPr id="91" name="Picture 90" descr="instructional spectrum lab samp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ctional spectrum lab sample 2.JPG"/>
                    <pic:cNvPicPr/>
                  </pic:nvPicPr>
                  <pic:blipFill>
                    <a:blip r:embed="rId45"/>
                    <a:srcRect r="18140" b="34971"/>
                    <a:stretch>
                      <a:fillRect/>
                    </a:stretch>
                  </pic:blipFill>
                  <pic:spPr>
                    <a:xfrm>
                      <a:off x="0" y="0"/>
                      <a:ext cx="5309172" cy="3372092"/>
                    </a:xfrm>
                    <a:prstGeom prst="rect">
                      <a:avLst/>
                    </a:prstGeom>
                  </pic:spPr>
                </pic:pic>
              </a:graphicData>
            </a:graphic>
          </wp:inline>
        </w:drawing>
      </w:r>
    </w:p>
    <w:p w:rsidR="002C4FD9" w:rsidRDefault="002C4FD9" w:rsidP="00303CF2">
      <w:pPr>
        <w:pStyle w:val="Caption"/>
        <w:jc w:val="center"/>
      </w:pPr>
      <w:bookmarkStart w:id="52" w:name="_Toc228854547"/>
      <w:r>
        <w:t xml:space="preserve">Figure </w:t>
      </w:r>
      <w:fldSimple w:instr=" SEQ Figure \* ARABIC ">
        <w:r w:rsidR="005F3A1E">
          <w:rPr>
            <w:noProof/>
          </w:rPr>
          <w:t>25</w:t>
        </w:r>
      </w:fldSimple>
      <w:r>
        <w:t xml:space="preserve"> - Spectrum Lab Configuration: Part</w:t>
      </w:r>
      <w:r w:rsidR="00F75A11">
        <w:t xml:space="preserve"> 1</w:t>
      </w:r>
      <w:bookmarkEnd w:id="52"/>
    </w:p>
    <w:p w:rsidR="002C4FD9" w:rsidRDefault="002C4FD9" w:rsidP="0030287C">
      <w:pPr>
        <w:ind w:firstLine="720"/>
      </w:pPr>
    </w:p>
    <w:p w:rsidR="00510729" w:rsidRDefault="00EF5988" w:rsidP="00F918D8">
      <w:pPr>
        <w:spacing w:line="360" w:lineRule="auto"/>
        <w:ind w:firstLine="720"/>
      </w:pPr>
      <w:r>
        <w:t>T</w:t>
      </w:r>
      <w:r w:rsidR="00EE7606">
        <w:t xml:space="preserve">hen click “Yes” in the pop-up box that follows. </w:t>
      </w:r>
      <w:r w:rsidR="002C4FD9">
        <w:t xml:space="preserve">This will return you to the main window of Spectrum Lab. </w:t>
      </w:r>
      <w:r w:rsidR="00EE7606">
        <w:t xml:space="preserve">Occasionally, if Spectrum Lab runs for too long, the results become unreliable and restoring </w:t>
      </w:r>
      <w:r w:rsidR="00F8389C">
        <w:t xml:space="preserve">the </w:t>
      </w:r>
      <w:r w:rsidR="00EE7606">
        <w:t>default settings each time before testing should eliminate thi</w:t>
      </w:r>
      <w:r w:rsidR="00485BB6">
        <w:t xml:space="preserve">s problem, as well as ensure that all computers have the same configuration. </w:t>
      </w:r>
    </w:p>
    <w:p w:rsidR="00510729" w:rsidRDefault="00510729" w:rsidP="0030287C">
      <w:pPr>
        <w:ind w:firstLine="720"/>
      </w:pPr>
    </w:p>
    <w:p w:rsidR="00510729" w:rsidRDefault="00510729" w:rsidP="0030287C">
      <w:pPr>
        <w:ind w:firstLine="720"/>
      </w:pPr>
    </w:p>
    <w:p w:rsidR="003352E7" w:rsidRDefault="003352E7" w:rsidP="0030287C">
      <w:pPr>
        <w:ind w:firstLine="720"/>
      </w:pPr>
    </w:p>
    <w:p w:rsidR="003352E7" w:rsidRDefault="003352E7" w:rsidP="0030287C">
      <w:pPr>
        <w:ind w:firstLine="720"/>
      </w:pPr>
    </w:p>
    <w:p w:rsidR="003352E7" w:rsidRDefault="003352E7" w:rsidP="0030287C">
      <w:pPr>
        <w:ind w:firstLine="720"/>
      </w:pPr>
    </w:p>
    <w:p w:rsidR="003352E7" w:rsidRDefault="003352E7" w:rsidP="0030287C">
      <w:pPr>
        <w:ind w:firstLine="720"/>
      </w:pPr>
    </w:p>
    <w:p w:rsidR="003352E7" w:rsidRDefault="003352E7" w:rsidP="0030287C">
      <w:pPr>
        <w:ind w:firstLine="720"/>
      </w:pPr>
    </w:p>
    <w:p w:rsidR="003352E7" w:rsidRDefault="003352E7" w:rsidP="0030287C">
      <w:pPr>
        <w:ind w:firstLine="720"/>
      </w:pPr>
    </w:p>
    <w:p w:rsidR="003352E7" w:rsidRDefault="003352E7" w:rsidP="0030287C">
      <w:pPr>
        <w:ind w:firstLine="720"/>
      </w:pPr>
    </w:p>
    <w:p w:rsidR="003352E7" w:rsidRDefault="003352E7" w:rsidP="0030287C">
      <w:pPr>
        <w:ind w:firstLine="720"/>
      </w:pPr>
    </w:p>
    <w:p w:rsidR="003352E7" w:rsidRDefault="003352E7" w:rsidP="0030287C">
      <w:pPr>
        <w:ind w:firstLine="720"/>
      </w:pPr>
    </w:p>
    <w:p w:rsidR="003352E7" w:rsidRDefault="003352E7" w:rsidP="0030287C">
      <w:pPr>
        <w:ind w:firstLine="720"/>
      </w:pPr>
    </w:p>
    <w:p w:rsidR="003352E7" w:rsidRDefault="003352E7" w:rsidP="0030287C">
      <w:pPr>
        <w:ind w:firstLine="720"/>
      </w:pPr>
    </w:p>
    <w:p w:rsidR="00321DCB" w:rsidRDefault="00786F26" w:rsidP="00321DCB">
      <w:pPr>
        <w:spacing w:line="360" w:lineRule="auto"/>
        <w:ind w:firstLine="720"/>
        <w:rPr>
          <w:noProof/>
        </w:rPr>
      </w:pPr>
      <w:r>
        <w:lastRenderedPageBreak/>
        <w:t>The frequency range is displayed across the horizontal axis while the amplitude is shown on the vertical axis. Th</w:t>
      </w:r>
      <w:r w:rsidR="00F84AF8">
        <w:t>is</w:t>
      </w:r>
      <w:r>
        <w:t xml:space="preserve"> range can be adjusted by entering the desired minimum and maximum values into the text-boxes in the top-left corner of Spectrum Lab</w:t>
      </w:r>
      <w:r w:rsidR="00EF5988">
        <w:t xml:space="preserve"> (</w:t>
      </w:r>
      <w:r w:rsidR="00AC7610">
        <w:t xml:space="preserve">refer to Figure 26 </w:t>
      </w:r>
      <w:r w:rsidR="00EF5988">
        <w:t>below)</w:t>
      </w:r>
      <w:r>
        <w:t>.</w:t>
      </w:r>
      <w:r w:rsidR="00321DCB" w:rsidRPr="00321DCB">
        <w:rPr>
          <w:noProof/>
        </w:rPr>
        <w:t xml:space="preserve"> </w:t>
      </w:r>
    </w:p>
    <w:p w:rsidR="00AC7610" w:rsidRDefault="00AC7610" w:rsidP="00DE3E7F">
      <w:pPr>
        <w:ind w:firstLine="720"/>
        <w:rPr>
          <w:noProof/>
        </w:rPr>
      </w:pPr>
    </w:p>
    <w:p w:rsidR="00DE3E7F" w:rsidRDefault="00321DCB" w:rsidP="00DE3E7F">
      <w:pPr>
        <w:keepNext/>
        <w:spacing w:line="360" w:lineRule="auto"/>
        <w:jc w:val="center"/>
      </w:pPr>
      <w:r>
        <w:rPr>
          <w:noProof/>
          <w:lang w:eastAsia="zh-CN"/>
        </w:rPr>
        <w:drawing>
          <wp:inline distT="0" distB="0" distL="0" distR="0">
            <wp:extent cx="5321300" cy="1803400"/>
            <wp:effectExtent l="19050" t="0" r="0" b="0"/>
            <wp:docPr id="22" name="Picture 89" descr="instructional spectrum lab samp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ctional spectrum lab sample 1.JPG"/>
                    <pic:cNvPicPr/>
                  </pic:nvPicPr>
                  <pic:blipFill>
                    <a:blip r:embed="rId46"/>
                    <a:srcRect b="64764"/>
                    <a:stretch>
                      <a:fillRect/>
                    </a:stretch>
                  </pic:blipFill>
                  <pic:spPr>
                    <a:xfrm>
                      <a:off x="0" y="0"/>
                      <a:ext cx="5322923" cy="1803950"/>
                    </a:xfrm>
                    <a:prstGeom prst="rect">
                      <a:avLst/>
                    </a:prstGeom>
                  </pic:spPr>
                </pic:pic>
              </a:graphicData>
            </a:graphic>
          </wp:inline>
        </w:drawing>
      </w:r>
    </w:p>
    <w:p w:rsidR="00321DCB" w:rsidRDefault="00DE3E7F" w:rsidP="00DE3E7F">
      <w:pPr>
        <w:pStyle w:val="Caption"/>
        <w:jc w:val="center"/>
      </w:pPr>
      <w:bookmarkStart w:id="53" w:name="_Toc228854548"/>
      <w:r>
        <w:t xml:space="preserve">Figure </w:t>
      </w:r>
      <w:fldSimple w:instr=" SEQ Figure \* ARABIC ">
        <w:r w:rsidR="005F3A1E">
          <w:rPr>
            <w:noProof/>
          </w:rPr>
          <w:t>26</w:t>
        </w:r>
      </w:fldSimple>
      <w:r>
        <w:t xml:space="preserve"> - Spectrum Lab Configuration: Step 2</w:t>
      </w:r>
      <w:bookmarkEnd w:id="53"/>
    </w:p>
    <w:p w:rsidR="00DE3E7F" w:rsidRDefault="00DE3E7F" w:rsidP="00DE3E7F">
      <w:pPr>
        <w:ind w:firstLine="720"/>
      </w:pPr>
    </w:p>
    <w:p w:rsidR="00DF1605" w:rsidRDefault="00786F26" w:rsidP="00321DCB">
      <w:pPr>
        <w:spacing w:line="360" w:lineRule="auto"/>
        <w:ind w:firstLine="720"/>
      </w:pPr>
      <w:r>
        <w:t xml:space="preserve">When entering a value, wait a few seconds for the software to redraw the screen before you move the cursor out of that box, otherwise, the program will just revert back to the last value that was entered. </w:t>
      </w:r>
      <w:r w:rsidR="00675622">
        <w:t xml:space="preserve">The frequency of the buzzers used for testing can be easily detected between 4000 and 5000 Hertz. Closer resolution can also be achieved to view results in more detail. </w:t>
      </w:r>
    </w:p>
    <w:p w:rsidR="005520C8" w:rsidRDefault="0018432B" w:rsidP="00321DCB">
      <w:pPr>
        <w:spacing w:line="360" w:lineRule="auto"/>
        <w:ind w:firstLine="720"/>
      </w:pPr>
      <w:r>
        <w:t>Over time, the grey area will begin to fill in with the recorded sound spectrum. The time is marked every 60 seconds by a dashed line horizontally</w:t>
      </w:r>
      <w:r w:rsidR="00675622">
        <w:t xml:space="preserve"> across the screen. </w:t>
      </w:r>
      <w:r w:rsidR="00825A80">
        <w:t xml:space="preserve">When a sound is received by the microphone, it is displayed in the frequency versus amplitude graph at the top of the screen, while the time-based results are </w:t>
      </w:r>
      <w:r w:rsidR="00A87EA8">
        <w:t xml:space="preserve">recorded and </w:t>
      </w:r>
      <w:r w:rsidR="00621F5B">
        <w:t>s</w:t>
      </w:r>
      <w:r w:rsidR="00825A80">
        <w:t xml:space="preserve">hown in the Waterfall </w:t>
      </w:r>
      <w:r w:rsidR="002969A6">
        <w:t xml:space="preserve">display </w:t>
      </w:r>
      <w:r w:rsidR="00825A80">
        <w:t xml:space="preserve">directly below. </w:t>
      </w:r>
      <w:r w:rsidR="005520C8">
        <w:t>An image of these features is provided</w:t>
      </w:r>
      <w:r w:rsidR="00621F5B">
        <w:t xml:space="preserve"> in Figure 27</w:t>
      </w:r>
      <w:r w:rsidR="005520C8">
        <w:t xml:space="preserve"> on the next page. </w:t>
      </w:r>
    </w:p>
    <w:p w:rsidR="005520C8" w:rsidRDefault="005520C8" w:rsidP="0030287C">
      <w:pPr>
        <w:ind w:firstLine="720"/>
      </w:pPr>
    </w:p>
    <w:p w:rsidR="005520C8" w:rsidRDefault="003D7A97" w:rsidP="005520C8">
      <w:pPr>
        <w:keepNext/>
        <w:ind w:firstLine="720"/>
      </w:pPr>
      <w:r>
        <w:rPr>
          <w:noProof/>
        </w:rPr>
        <w:lastRenderedPageBreak/>
        <w:pict>
          <v:shapetype id="_x0000_t202" coordsize="21600,21600" o:spt="202" path="m,l,21600r21600,l21600,xe">
            <v:stroke joinstyle="miter"/>
            <v:path gradientshapeok="t" o:connecttype="rect"/>
          </v:shapetype>
          <v:shape id="_x0000_s1040" type="#_x0000_t202" style="position:absolute;left:0;text-align:left;margin-left:.5pt;margin-top:324.95pt;width:432.5pt;height:.05pt;z-index:251675648" stroked="f">
            <v:textbox style="mso-next-textbox:#_x0000_s1040;mso-fit-shape-to-text:t" inset="0,0,0,0">
              <w:txbxContent>
                <w:p w:rsidR="00660501" w:rsidRPr="00DB1E0C" w:rsidRDefault="00660501" w:rsidP="005872F8">
                  <w:pPr>
                    <w:pStyle w:val="Caption"/>
                    <w:jc w:val="center"/>
                    <w:rPr>
                      <w:noProof/>
                      <w:sz w:val="24"/>
                      <w:szCs w:val="24"/>
                    </w:rPr>
                  </w:pPr>
                  <w:bookmarkStart w:id="54" w:name="_Toc228854549"/>
                  <w:r>
                    <w:t xml:space="preserve">Figure </w:t>
                  </w:r>
                  <w:fldSimple w:instr=" SEQ Figure \* ARABIC ">
                    <w:r w:rsidR="005F3A1E">
                      <w:rPr>
                        <w:noProof/>
                      </w:rPr>
                      <w:t>27</w:t>
                    </w:r>
                  </w:fldSimple>
                  <w:r>
                    <w:t xml:space="preserve"> - </w:t>
                  </w:r>
                  <w:r w:rsidRPr="007E19A8">
                    <w:t>Spectrum Lab Display Features</w:t>
                  </w:r>
                  <w:bookmarkEnd w:id="54"/>
                </w:p>
              </w:txbxContent>
            </v:textbox>
            <w10:wrap type="square"/>
          </v:shape>
        </w:pict>
      </w:r>
      <w:r w:rsidR="005520C8">
        <w:rPr>
          <w:noProof/>
          <w:lang w:eastAsia="zh-CN"/>
        </w:rPr>
        <w:drawing>
          <wp:anchor distT="0" distB="0" distL="114300" distR="114300" simplePos="0" relativeHeight="251673600" behindDoc="0" locked="0" layoutInCell="1" allowOverlap="1">
            <wp:simplePos x="0" y="0"/>
            <wp:positionH relativeFrom="margin">
              <wp:align>center</wp:align>
            </wp:positionH>
            <wp:positionV relativeFrom="margin">
              <wp:align>top</wp:align>
            </wp:positionV>
            <wp:extent cx="5492750" cy="4069715"/>
            <wp:effectExtent l="19050" t="0" r="0" b="0"/>
            <wp:wrapSquare wrapText="bothSides"/>
            <wp:docPr id="93" name="Picture 92" descr="instructional spectrum lab sampl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ctional spectrum lab sample 4.JPG"/>
                    <pic:cNvPicPr/>
                  </pic:nvPicPr>
                  <pic:blipFill>
                    <a:blip r:embed="rId47"/>
                    <a:srcRect b="7331"/>
                    <a:stretch>
                      <a:fillRect/>
                    </a:stretch>
                  </pic:blipFill>
                  <pic:spPr>
                    <a:xfrm>
                      <a:off x="0" y="0"/>
                      <a:ext cx="5492750" cy="4069715"/>
                    </a:xfrm>
                    <a:prstGeom prst="rect">
                      <a:avLst/>
                    </a:prstGeom>
                  </pic:spPr>
                </pic:pic>
              </a:graphicData>
            </a:graphic>
          </wp:anchor>
        </w:drawing>
      </w:r>
    </w:p>
    <w:p w:rsidR="00DA6365" w:rsidRDefault="00C54B14" w:rsidP="00F918D8">
      <w:pPr>
        <w:spacing w:line="360" w:lineRule="auto"/>
        <w:ind w:firstLine="720"/>
      </w:pPr>
      <w:r>
        <w:t xml:space="preserve">During the course of the testing for this project, it was noted that many computers did not have Spectrum Lab installed. </w:t>
      </w:r>
      <w:r w:rsidR="00F45F7A">
        <w:t xml:space="preserve">When a location is selected in which to perform this experiment, it is recommended that </w:t>
      </w:r>
      <w:r w:rsidR="005520C8">
        <w:t xml:space="preserve">most current version of </w:t>
      </w:r>
      <w:r w:rsidR="00F45F7A">
        <w:t xml:space="preserve">Spectrum Lab be installed on all computers in that lab. This will allow for students at any station to record their own data sets. </w:t>
      </w:r>
      <w:r w:rsidR="005F55F5">
        <w:t xml:space="preserve">It should also be noted that Spectrum Lab is not currently compatible with Windows Vista. If the school should happen to upgrade the lab computers before this issue is resolved, an alternative program would need to be found. </w:t>
      </w:r>
    </w:p>
    <w:p w:rsidR="00510729" w:rsidRDefault="00510729" w:rsidP="00510729"/>
    <w:p w:rsidR="00510729" w:rsidRPr="00510729" w:rsidRDefault="00510729" w:rsidP="00510729">
      <w:pPr>
        <w:rPr>
          <w:b/>
          <w:sz w:val="28"/>
          <w:szCs w:val="28"/>
        </w:rPr>
      </w:pPr>
    </w:p>
    <w:p w:rsidR="00C44161" w:rsidRDefault="003C17B3">
      <w:r>
        <w:tab/>
      </w:r>
    </w:p>
    <w:p w:rsidR="002C62AE" w:rsidRDefault="002C62AE" w:rsidP="002C62AE">
      <w:pPr>
        <w:keepNext/>
      </w:pPr>
    </w:p>
    <w:p w:rsidR="006A6432" w:rsidRDefault="006A6432"/>
    <w:p w:rsidR="006A6432" w:rsidRDefault="006A6432">
      <w:r>
        <w:tab/>
        <w:t xml:space="preserve"> </w:t>
      </w:r>
    </w:p>
    <w:p w:rsidR="00FC12D5" w:rsidRDefault="00FC12D5" w:rsidP="00FC12D5"/>
    <w:p w:rsidR="001A08A8" w:rsidRDefault="001A08A8">
      <w:pPr>
        <w:rPr>
          <w:b/>
          <w:sz w:val="28"/>
          <w:szCs w:val="28"/>
        </w:rPr>
      </w:pPr>
      <w:r>
        <w:rPr>
          <w:b/>
          <w:sz w:val="28"/>
          <w:szCs w:val="28"/>
        </w:rPr>
        <w:br w:type="page"/>
      </w:r>
    </w:p>
    <w:p w:rsidR="001A08A8" w:rsidRDefault="00691A74" w:rsidP="00543D75">
      <w:pPr>
        <w:pStyle w:val="Heading4"/>
      </w:pPr>
      <w:bookmarkStart w:id="55" w:name="_Toc228859171"/>
      <w:r w:rsidRPr="00543D75">
        <w:lastRenderedPageBreak/>
        <w:t xml:space="preserve">3.2.2.2 </w:t>
      </w:r>
      <w:r w:rsidR="00416357" w:rsidRPr="00543D75">
        <w:t>Configuring</w:t>
      </w:r>
      <w:r w:rsidR="001A31BE" w:rsidRPr="00543D75">
        <w:t xml:space="preserve"> Logger Pro</w:t>
      </w:r>
      <w:bookmarkEnd w:id="55"/>
    </w:p>
    <w:p w:rsidR="00755F75" w:rsidRPr="00755F75" w:rsidRDefault="00755F75" w:rsidP="00755F75"/>
    <w:p w:rsidR="00B12640" w:rsidRDefault="00C8796C" w:rsidP="00F918D8">
      <w:pPr>
        <w:spacing w:line="360" w:lineRule="auto"/>
      </w:pPr>
      <w:r>
        <w:rPr>
          <w:sz w:val="32"/>
          <w:szCs w:val="32"/>
        </w:rPr>
        <w:tab/>
      </w:r>
      <w:r w:rsidR="00913B8D">
        <w:t>This section of the experiment is optional, but should be implemented if time permits. During the final three weeks of the semester, an innovative</w:t>
      </w:r>
      <w:r>
        <w:t xml:space="preserve"> feature was added on to the Doppler device </w:t>
      </w:r>
      <w:r w:rsidR="00913B8D">
        <w:t xml:space="preserve">which allows users to measure the angular velocity of the spinning arm. Although this contraption is not constructed from the highest quality parts, the accuracy of these results </w:t>
      </w:r>
      <w:r w:rsidR="00794E6E">
        <w:t xml:space="preserve">indicates that the new Doppler device </w:t>
      </w:r>
      <w:r w:rsidR="00913B8D">
        <w:t xml:space="preserve">is precise enough to generate reliable angular velocity data. Using the Logger Pro software, users can observe the change in angular velocity as the buzzers are moved to different positions along the arm. </w:t>
      </w:r>
    </w:p>
    <w:p w:rsidR="00C8796C" w:rsidRPr="00B12640" w:rsidRDefault="00B12640" w:rsidP="00F918D8">
      <w:pPr>
        <w:spacing w:line="360" w:lineRule="auto"/>
        <w:ind w:firstLine="720"/>
      </w:pPr>
      <w:r>
        <w:t xml:space="preserve">If it is decided that appropriate time can be allotted to making these measurements, continue reading through this section for a step-by-step tutorial on how to configure the Logger Pro software for rotary motion. If this portion on the experiment is not going to be used, skip to the next section entitled </w:t>
      </w:r>
      <w:r>
        <w:rPr>
          <w:i/>
        </w:rPr>
        <w:t xml:space="preserve">Other Considerations. </w:t>
      </w:r>
    </w:p>
    <w:p w:rsidR="00704375" w:rsidRDefault="00704375" w:rsidP="00F918D8">
      <w:pPr>
        <w:spacing w:line="360" w:lineRule="auto"/>
      </w:pPr>
      <w:r>
        <w:rPr>
          <w:sz w:val="32"/>
          <w:szCs w:val="32"/>
        </w:rPr>
        <w:tab/>
      </w:r>
      <w:r>
        <w:t>Begin by p</w:t>
      </w:r>
      <w:r w:rsidR="001A08A8">
        <w:t>lug</w:t>
      </w:r>
      <w:r>
        <w:t>ging the</w:t>
      </w:r>
      <w:r w:rsidR="001A08A8">
        <w:t xml:space="preserve"> </w:t>
      </w:r>
      <w:r w:rsidR="00004BD2">
        <w:t xml:space="preserve">Vernier LabPro into an outlet and the plug the </w:t>
      </w:r>
      <w:r w:rsidR="001A08A8">
        <w:t xml:space="preserve">Rotary Motion Device into </w:t>
      </w:r>
      <w:r>
        <w:t xml:space="preserve">the port labeled </w:t>
      </w:r>
      <w:r w:rsidR="001A08A8">
        <w:t>DIG/SONIC 1</w:t>
      </w:r>
      <w:r>
        <w:t xml:space="preserve"> on the Vernier LabPro (</w:t>
      </w:r>
      <w:r w:rsidR="00EE02A9">
        <w:t xml:space="preserve">Figure 28, </w:t>
      </w:r>
      <w:r>
        <w:t xml:space="preserve">below). </w:t>
      </w:r>
    </w:p>
    <w:p w:rsidR="00704375" w:rsidRDefault="00704375" w:rsidP="00704375"/>
    <w:p w:rsidR="00704375" w:rsidRDefault="00704375" w:rsidP="00EE02A9">
      <w:pPr>
        <w:keepNext/>
        <w:jc w:val="center"/>
      </w:pPr>
      <w:r>
        <w:rPr>
          <w:noProof/>
          <w:lang w:eastAsia="zh-CN"/>
        </w:rPr>
        <w:drawing>
          <wp:inline distT="0" distB="0" distL="0" distR="0">
            <wp:extent cx="4851400" cy="3209925"/>
            <wp:effectExtent l="19050" t="0" r="6350" b="0"/>
            <wp:docPr id="89" name="Picture 88" descr="P101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61.JPG"/>
                    <pic:cNvPicPr/>
                  </pic:nvPicPr>
                  <pic:blipFill>
                    <a:blip r:embed="rId48" cstate="print"/>
                    <a:srcRect t="11780"/>
                    <a:stretch>
                      <a:fillRect/>
                    </a:stretch>
                  </pic:blipFill>
                  <pic:spPr>
                    <a:xfrm>
                      <a:off x="0" y="0"/>
                      <a:ext cx="4851400" cy="3209925"/>
                    </a:xfrm>
                    <a:prstGeom prst="rect">
                      <a:avLst/>
                    </a:prstGeom>
                  </pic:spPr>
                </pic:pic>
              </a:graphicData>
            </a:graphic>
          </wp:inline>
        </w:drawing>
      </w:r>
    </w:p>
    <w:p w:rsidR="00704375" w:rsidRDefault="00704375" w:rsidP="00EE02A9">
      <w:pPr>
        <w:pStyle w:val="Caption"/>
        <w:jc w:val="center"/>
      </w:pPr>
      <w:bookmarkStart w:id="56" w:name="_Toc228854550"/>
      <w:r>
        <w:t xml:space="preserve">Figure </w:t>
      </w:r>
      <w:fldSimple w:instr=" SEQ Figure \* ARABIC ">
        <w:r w:rsidR="005F3A1E">
          <w:rPr>
            <w:noProof/>
          </w:rPr>
          <w:t>28</w:t>
        </w:r>
      </w:fldSimple>
      <w:r>
        <w:t xml:space="preserve"> - Proper Setup of Vernier LabPro</w:t>
      </w:r>
      <w:bookmarkEnd w:id="56"/>
    </w:p>
    <w:p w:rsidR="00EE02A9" w:rsidRDefault="00EE02A9" w:rsidP="00F918D8">
      <w:pPr>
        <w:spacing w:line="360" w:lineRule="auto"/>
        <w:ind w:firstLine="720"/>
      </w:pPr>
    </w:p>
    <w:p w:rsidR="001A08A8" w:rsidRDefault="00004BD2" w:rsidP="00F918D8">
      <w:pPr>
        <w:spacing w:line="360" w:lineRule="auto"/>
        <w:ind w:firstLine="720"/>
      </w:pPr>
      <w:r>
        <w:lastRenderedPageBreak/>
        <w:t xml:space="preserve">A USB cable must also be connected from the Vernier LabPro to a computer. </w:t>
      </w:r>
      <w:r w:rsidR="00704375">
        <w:t>M</w:t>
      </w:r>
      <w:r w:rsidR="001A08A8">
        <w:t xml:space="preserve">ake sure </w:t>
      </w:r>
      <w:r w:rsidR="007A1E14">
        <w:t xml:space="preserve">no other sensors are plugged in to the Vernier LabPro as this may cause the software to crash. Next, open Logger Pro Version 3, or the most current version of this software that is available. Once the program starts up, it must be calibrated to detect the hardware and to record data in a useable form. </w:t>
      </w:r>
    </w:p>
    <w:p w:rsidR="001A08A8" w:rsidRDefault="007A1E14" w:rsidP="00F918D8">
      <w:pPr>
        <w:spacing w:line="360" w:lineRule="auto"/>
      </w:pPr>
      <w:r>
        <w:tab/>
        <w:t xml:space="preserve">Begin by selecting the </w:t>
      </w:r>
      <w:r w:rsidR="00CD7D40">
        <w:t>“</w:t>
      </w:r>
      <w:r>
        <w:t>Experiment</w:t>
      </w:r>
      <w:r w:rsidR="00CD7D40">
        <w:t>”</w:t>
      </w:r>
      <w:r>
        <w:t xml:space="preserve"> drop-down menu, followed by the </w:t>
      </w:r>
      <w:r w:rsidR="00CD7D40">
        <w:t>“</w:t>
      </w:r>
      <w:r>
        <w:t>Set up Sensors</w:t>
      </w:r>
      <w:r w:rsidR="00CD7D40">
        <w:t>”</w:t>
      </w:r>
      <w:r>
        <w:t xml:space="preserve"> option, and then select </w:t>
      </w:r>
      <w:r w:rsidR="00CD7D40">
        <w:t>“</w:t>
      </w:r>
      <w:r>
        <w:t>Show All Interfaces</w:t>
      </w:r>
      <w:r w:rsidR="00CD7D40">
        <w:t>”</w:t>
      </w:r>
      <w:r>
        <w:t xml:space="preserve"> (</w:t>
      </w:r>
      <w:r w:rsidR="00E65B70">
        <w:t>S</w:t>
      </w:r>
      <w:r w:rsidR="000B54C7">
        <w:t xml:space="preserve">ee Figure 29 </w:t>
      </w:r>
      <w:r>
        <w:t xml:space="preserve">below).  </w:t>
      </w:r>
    </w:p>
    <w:p w:rsidR="001A08A8" w:rsidRPr="00D84ED4" w:rsidRDefault="001A08A8" w:rsidP="001A08A8">
      <w:pPr>
        <w:rPr>
          <w:sz w:val="32"/>
          <w:szCs w:val="32"/>
        </w:rPr>
      </w:pPr>
    </w:p>
    <w:p w:rsidR="007A1E14" w:rsidRDefault="001A08A8" w:rsidP="000B54C7">
      <w:pPr>
        <w:pStyle w:val="ListParagraph"/>
        <w:keepNext/>
        <w:ind w:hanging="720"/>
        <w:jc w:val="center"/>
      </w:pPr>
      <w:r w:rsidRPr="00337778">
        <w:rPr>
          <w:rFonts w:ascii="Times New Roman" w:hAnsi="Times New Roman"/>
          <w:noProof/>
          <w:sz w:val="24"/>
          <w:szCs w:val="24"/>
          <w:lang w:eastAsia="zh-CN"/>
        </w:rPr>
        <w:drawing>
          <wp:inline distT="0" distB="0" distL="0" distR="0">
            <wp:extent cx="5095875" cy="3707455"/>
            <wp:effectExtent l="19050" t="0" r="9525"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r="61562" b="65045"/>
                    <a:stretch>
                      <a:fillRect/>
                    </a:stretch>
                  </pic:blipFill>
                  <pic:spPr bwMode="auto">
                    <a:xfrm>
                      <a:off x="0" y="0"/>
                      <a:ext cx="5095875" cy="3707455"/>
                    </a:xfrm>
                    <a:prstGeom prst="rect">
                      <a:avLst/>
                    </a:prstGeom>
                    <a:noFill/>
                    <a:ln w="9525">
                      <a:noFill/>
                      <a:miter lim="800000"/>
                      <a:headEnd/>
                      <a:tailEnd/>
                    </a:ln>
                  </pic:spPr>
                </pic:pic>
              </a:graphicData>
            </a:graphic>
          </wp:inline>
        </w:drawing>
      </w:r>
    </w:p>
    <w:p w:rsidR="001A08A8" w:rsidRDefault="007A1E14" w:rsidP="000B54C7">
      <w:pPr>
        <w:pStyle w:val="Caption"/>
        <w:jc w:val="center"/>
        <w:rPr>
          <w:sz w:val="24"/>
          <w:szCs w:val="24"/>
        </w:rPr>
      </w:pPr>
      <w:bookmarkStart w:id="57" w:name="_Toc228854551"/>
      <w:r>
        <w:t xml:space="preserve">Figure </w:t>
      </w:r>
      <w:fldSimple w:instr=" SEQ Figure \* ARABIC ">
        <w:r w:rsidR="005F3A1E">
          <w:rPr>
            <w:noProof/>
          </w:rPr>
          <w:t>29</w:t>
        </w:r>
      </w:fldSimple>
      <w:r>
        <w:t xml:space="preserve"> - Logger Pro Software Configuration</w:t>
      </w:r>
      <w:r w:rsidR="008D75B6">
        <w:t>: Part</w:t>
      </w:r>
      <w:r>
        <w:t xml:space="preserve"> 1</w:t>
      </w:r>
      <w:bookmarkEnd w:id="57"/>
    </w:p>
    <w:p w:rsidR="001A08A8" w:rsidRDefault="001A08A8" w:rsidP="001A08A8">
      <w:pPr>
        <w:pStyle w:val="ListParagraph"/>
        <w:rPr>
          <w:rFonts w:ascii="Times New Roman" w:hAnsi="Times New Roman"/>
          <w:sz w:val="24"/>
          <w:szCs w:val="24"/>
        </w:rPr>
      </w:pPr>
    </w:p>
    <w:p w:rsidR="001A08A8" w:rsidRDefault="001A08A8" w:rsidP="001A08A8">
      <w:pPr>
        <w:pStyle w:val="ListParagraph"/>
        <w:rPr>
          <w:rFonts w:ascii="Times New Roman" w:hAnsi="Times New Roman"/>
          <w:sz w:val="24"/>
          <w:szCs w:val="24"/>
        </w:rPr>
      </w:pPr>
    </w:p>
    <w:p w:rsidR="001A08A8" w:rsidRDefault="001A08A8" w:rsidP="001A08A8"/>
    <w:p w:rsidR="001A08A8" w:rsidRDefault="001A08A8" w:rsidP="001A08A8"/>
    <w:p w:rsidR="001A08A8" w:rsidRDefault="001A08A8" w:rsidP="001A08A8"/>
    <w:p w:rsidR="001A08A8" w:rsidRDefault="001A08A8">
      <w:pPr>
        <w:rPr>
          <w:sz w:val="32"/>
          <w:szCs w:val="32"/>
        </w:rPr>
      </w:pPr>
      <w:r>
        <w:rPr>
          <w:sz w:val="32"/>
          <w:szCs w:val="32"/>
        </w:rPr>
        <w:br w:type="page"/>
      </w:r>
    </w:p>
    <w:p w:rsidR="008D75B6" w:rsidRDefault="008D75B6" w:rsidP="00F918D8">
      <w:pPr>
        <w:spacing w:line="360" w:lineRule="auto"/>
        <w:ind w:firstLine="720"/>
      </w:pPr>
      <w:r>
        <w:lastRenderedPageBreak/>
        <w:t>Next, click on the box labeled “DIG/SONIC1”, select “Choose Sensor...”, and then pick “Rotary Mo</w:t>
      </w:r>
      <w:r w:rsidR="00E65B70">
        <w:t>tion” from the list of sensors</w:t>
      </w:r>
      <w:r>
        <w:t xml:space="preserve">. </w:t>
      </w:r>
      <w:r w:rsidR="00E65B70">
        <w:t xml:space="preserve">This step is shown in Figure 30 below. </w:t>
      </w:r>
    </w:p>
    <w:p w:rsidR="008D75B6" w:rsidRPr="008D75B6" w:rsidRDefault="008D75B6" w:rsidP="008D75B6">
      <w:pPr>
        <w:ind w:firstLine="720"/>
      </w:pPr>
    </w:p>
    <w:p w:rsidR="008D75B6" w:rsidRDefault="001A08A8" w:rsidP="00320EDC">
      <w:pPr>
        <w:keepNext/>
      </w:pPr>
      <w:r>
        <w:rPr>
          <w:noProof/>
          <w:lang w:eastAsia="zh-CN"/>
        </w:rPr>
        <w:drawing>
          <wp:inline distT="0" distB="0" distL="0" distR="0">
            <wp:extent cx="5867400" cy="3053950"/>
            <wp:effectExtent l="19050" t="0" r="0" b="0"/>
            <wp:docPr id="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r="38421" b="59920"/>
                    <a:stretch>
                      <a:fillRect/>
                    </a:stretch>
                  </pic:blipFill>
                  <pic:spPr bwMode="auto">
                    <a:xfrm>
                      <a:off x="0" y="0"/>
                      <a:ext cx="5871220" cy="3055938"/>
                    </a:xfrm>
                    <a:prstGeom prst="rect">
                      <a:avLst/>
                    </a:prstGeom>
                    <a:noFill/>
                    <a:ln w="9525">
                      <a:noFill/>
                      <a:miter lim="800000"/>
                      <a:headEnd/>
                      <a:tailEnd/>
                    </a:ln>
                  </pic:spPr>
                </pic:pic>
              </a:graphicData>
            </a:graphic>
          </wp:inline>
        </w:drawing>
      </w:r>
    </w:p>
    <w:p w:rsidR="001A08A8" w:rsidRDefault="008D75B6" w:rsidP="008D75B6">
      <w:pPr>
        <w:pStyle w:val="Caption"/>
        <w:jc w:val="center"/>
        <w:rPr>
          <w:sz w:val="24"/>
          <w:szCs w:val="24"/>
        </w:rPr>
      </w:pPr>
      <w:bookmarkStart w:id="58" w:name="_Toc228854552"/>
      <w:r>
        <w:t xml:space="preserve">Figure </w:t>
      </w:r>
      <w:fldSimple w:instr=" SEQ Figure \* ARABIC ">
        <w:r w:rsidR="005F3A1E">
          <w:rPr>
            <w:noProof/>
          </w:rPr>
          <w:t>30</w:t>
        </w:r>
      </w:fldSimple>
      <w:r>
        <w:t xml:space="preserve"> - Logger Pro Software Configuration Part 2</w:t>
      </w:r>
      <w:bookmarkEnd w:id="58"/>
    </w:p>
    <w:p w:rsidR="001A08A8" w:rsidRDefault="001A08A8" w:rsidP="001A08A8"/>
    <w:p w:rsidR="001A08A8" w:rsidRDefault="008D75B6" w:rsidP="00F918D8">
      <w:pPr>
        <w:spacing w:line="360" w:lineRule="auto"/>
        <w:ind w:firstLine="720"/>
      </w:pPr>
      <w:r>
        <w:t>Once the computer has detected the Rotary Motion sensor, the program will return you to the “Show All Interfaces” window again. The next step is to select the desired units. To do this, again click the box labeled “DIG/SONIC1” and select “rev” to change the units to revolutions (</w:t>
      </w:r>
      <w:r w:rsidR="00E65B70">
        <w:t>See Figure 31 at top of next page</w:t>
      </w:r>
      <w:r>
        <w:t xml:space="preserve">). </w:t>
      </w:r>
    </w:p>
    <w:p w:rsidR="008D75B6" w:rsidRPr="008D75B6" w:rsidRDefault="008D75B6" w:rsidP="008D75B6">
      <w:pPr>
        <w:ind w:firstLine="720"/>
      </w:pPr>
    </w:p>
    <w:p w:rsidR="008D75B6" w:rsidRDefault="001A08A8" w:rsidP="00320EDC">
      <w:pPr>
        <w:keepNext/>
        <w:jc w:val="center"/>
      </w:pPr>
      <w:r>
        <w:rPr>
          <w:noProof/>
          <w:lang w:eastAsia="zh-CN"/>
        </w:rPr>
        <w:lastRenderedPageBreak/>
        <w:drawing>
          <wp:inline distT="0" distB="0" distL="0" distR="0">
            <wp:extent cx="5093863" cy="3094222"/>
            <wp:effectExtent l="19050" t="0" r="0" b="0"/>
            <wp:docPr id="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srcRect r="47236" b="59920"/>
                    <a:stretch>
                      <a:fillRect/>
                    </a:stretch>
                  </pic:blipFill>
                  <pic:spPr bwMode="auto">
                    <a:xfrm>
                      <a:off x="0" y="0"/>
                      <a:ext cx="5097376" cy="3096356"/>
                    </a:xfrm>
                    <a:prstGeom prst="rect">
                      <a:avLst/>
                    </a:prstGeom>
                    <a:noFill/>
                    <a:ln w="9525">
                      <a:noFill/>
                      <a:miter lim="800000"/>
                      <a:headEnd/>
                      <a:tailEnd/>
                    </a:ln>
                  </pic:spPr>
                </pic:pic>
              </a:graphicData>
            </a:graphic>
          </wp:inline>
        </w:drawing>
      </w:r>
    </w:p>
    <w:p w:rsidR="008D75B6" w:rsidRDefault="008D75B6" w:rsidP="008D75B6">
      <w:pPr>
        <w:pStyle w:val="Caption"/>
        <w:jc w:val="center"/>
      </w:pPr>
      <w:bookmarkStart w:id="59" w:name="_Toc228854553"/>
      <w:r>
        <w:t xml:space="preserve">Figure </w:t>
      </w:r>
      <w:fldSimple w:instr=" SEQ Figure \* ARABIC ">
        <w:r w:rsidR="005F3A1E">
          <w:rPr>
            <w:noProof/>
          </w:rPr>
          <w:t>31</w:t>
        </w:r>
      </w:fldSimple>
      <w:r>
        <w:t xml:space="preserve"> - Logger Pro Configuration: Step 3</w:t>
      </w:r>
      <w:bookmarkEnd w:id="59"/>
    </w:p>
    <w:p w:rsidR="001A08A8" w:rsidRDefault="001A08A8" w:rsidP="001A08A8">
      <w:pPr>
        <w:jc w:val="center"/>
      </w:pPr>
      <w:r>
        <w:t>\</w:t>
      </w:r>
    </w:p>
    <w:p w:rsidR="001A08A8" w:rsidRDefault="008D75B6" w:rsidP="00F918D8">
      <w:pPr>
        <w:spacing w:line="360" w:lineRule="auto"/>
      </w:pPr>
      <w:r>
        <w:tab/>
        <w:t>Then click on the “Close” box to close the window. The next step is to set up the data collection p</w:t>
      </w:r>
      <w:r w:rsidR="008F1215">
        <w:t>arameters</w:t>
      </w:r>
      <w:r w:rsidR="000158E5">
        <w:t xml:space="preserve">, </w:t>
      </w:r>
      <w:r w:rsidR="008F1215">
        <w:t>which is done by again s</w:t>
      </w:r>
      <w:r>
        <w:t>electing the “Experiment” drop-down menu</w:t>
      </w:r>
      <w:r w:rsidR="008F1215">
        <w:t xml:space="preserve"> and </w:t>
      </w:r>
      <w:r w:rsidR="00FD4C25">
        <w:t xml:space="preserve">this time </w:t>
      </w:r>
      <w:r w:rsidR="008F1215">
        <w:t xml:space="preserve">picking the “Data Collection” option </w:t>
      </w:r>
      <w:r w:rsidR="00AB5DC9">
        <w:t xml:space="preserve">as illustrated in </w:t>
      </w:r>
      <w:r w:rsidR="00F61D25">
        <w:t>Figure 32</w:t>
      </w:r>
      <w:r w:rsidR="008F1215">
        <w:t xml:space="preserve">. </w:t>
      </w:r>
    </w:p>
    <w:p w:rsidR="001A08A8" w:rsidRDefault="001A08A8" w:rsidP="001A08A8">
      <w:pPr>
        <w:rPr>
          <w:sz w:val="32"/>
          <w:szCs w:val="32"/>
        </w:rPr>
      </w:pPr>
      <w:r w:rsidRPr="00D84ED4">
        <w:rPr>
          <w:sz w:val="32"/>
          <w:szCs w:val="32"/>
        </w:rPr>
        <w:t xml:space="preserve"> </w:t>
      </w:r>
      <w:r w:rsidRPr="00D84ED4">
        <w:rPr>
          <w:sz w:val="32"/>
          <w:szCs w:val="32"/>
        </w:rPr>
        <w:tab/>
      </w:r>
    </w:p>
    <w:p w:rsidR="008F1215" w:rsidRDefault="001A08A8" w:rsidP="00320EDC">
      <w:pPr>
        <w:keepNext/>
        <w:jc w:val="center"/>
      </w:pPr>
      <w:r>
        <w:rPr>
          <w:noProof/>
          <w:sz w:val="32"/>
          <w:szCs w:val="32"/>
          <w:lang w:eastAsia="zh-CN"/>
        </w:rPr>
        <w:drawing>
          <wp:inline distT="0" distB="0" distL="0" distR="0">
            <wp:extent cx="3535519" cy="3262080"/>
            <wp:effectExtent l="19050" t="0" r="7781" b="0"/>
            <wp:docPr id="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srcRect r="70473" b="65932"/>
                    <a:stretch>
                      <a:fillRect/>
                    </a:stretch>
                  </pic:blipFill>
                  <pic:spPr bwMode="auto">
                    <a:xfrm>
                      <a:off x="0" y="0"/>
                      <a:ext cx="3544434" cy="3270305"/>
                    </a:xfrm>
                    <a:prstGeom prst="rect">
                      <a:avLst/>
                    </a:prstGeom>
                    <a:noFill/>
                    <a:ln w="9525">
                      <a:noFill/>
                      <a:miter lim="800000"/>
                      <a:headEnd/>
                      <a:tailEnd/>
                    </a:ln>
                  </pic:spPr>
                </pic:pic>
              </a:graphicData>
            </a:graphic>
          </wp:inline>
        </w:drawing>
      </w:r>
    </w:p>
    <w:p w:rsidR="001A08A8" w:rsidRPr="00D84ED4" w:rsidRDefault="008F1215" w:rsidP="008F1215">
      <w:pPr>
        <w:pStyle w:val="Caption"/>
        <w:jc w:val="center"/>
        <w:rPr>
          <w:sz w:val="32"/>
          <w:szCs w:val="32"/>
        </w:rPr>
      </w:pPr>
      <w:bookmarkStart w:id="60" w:name="_Toc228854554"/>
      <w:r>
        <w:t xml:space="preserve">Figure </w:t>
      </w:r>
      <w:fldSimple w:instr=" SEQ Figure \* ARABIC ">
        <w:r w:rsidR="005F3A1E">
          <w:rPr>
            <w:noProof/>
          </w:rPr>
          <w:t>32</w:t>
        </w:r>
      </w:fldSimple>
      <w:r>
        <w:t xml:space="preserve"> - Logger Pro Configuration: Step 4</w:t>
      </w:r>
      <w:bookmarkEnd w:id="60"/>
    </w:p>
    <w:p w:rsidR="001A08A8" w:rsidRDefault="008F1215" w:rsidP="00BA2947">
      <w:pPr>
        <w:spacing w:line="360" w:lineRule="auto"/>
      </w:pPr>
      <w:r>
        <w:rPr>
          <w:sz w:val="32"/>
          <w:szCs w:val="32"/>
        </w:rPr>
        <w:lastRenderedPageBreak/>
        <w:tab/>
      </w:r>
      <w:r>
        <w:t>From the “Data Collection” menu, users can adjust the Sampling Rate and the desired duration of the test. Enter a value of 100 in the box labeled “samples/second”, and enter the desired time in the box labeled “Length”</w:t>
      </w:r>
      <w:r w:rsidR="009E7E57">
        <w:t xml:space="preserve">. These quantities are highlighted in Figure 33 below. </w:t>
      </w:r>
      <w:r>
        <w:t xml:space="preserve"> </w:t>
      </w:r>
    </w:p>
    <w:p w:rsidR="008F1215" w:rsidRDefault="008F1215" w:rsidP="001A08A8"/>
    <w:p w:rsidR="008F1215" w:rsidRDefault="001A08A8" w:rsidP="000C16FB">
      <w:pPr>
        <w:keepNext/>
        <w:jc w:val="center"/>
      </w:pPr>
      <w:r>
        <w:rPr>
          <w:noProof/>
          <w:lang w:eastAsia="zh-CN"/>
        </w:rPr>
        <w:drawing>
          <wp:inline distT="0" distB="0" distL="0" distR="0">
            <wp:extent cx="4434734" cy="4240428"/>
            <wp:effectExtent l="19050" t="0" r="3916" b="0"/>
            <wp:docPr id="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srcRect/>
                    <a:stretch>
                      <a:fillRect/>
                    </a:stretch>
                  </pic:blipFill>
                  <pic:spPr bwMode="auto">
                    <a:xfrm>
                      <a:off x="0" y="0"/>
                      <a:ext cx="4449517" cy="4254564"/>
                    </a:xfrm>
                    <a:prstGeom prst="rect">
                      <a:avLst/>
                    </a:prstGeom>
                    <a:noFill/>
                    <a:ln w="9525">
                      <a:noFill/>
                      <a:miter lim="800000"/>
                      <a:headEnd/>
                      <a:tailEnd/>
                    </a:ln>
                  </pic:spPr>
                </pic:pic>
              </a:graphicData>
            </a:graphic>
          </wp:inline>
        </w:drawing>
      </w:r>
    </w:p>
    <w:p w:rsidR="001A08A8" w:rsidRDefault="008F1215" w:rsidP="008F1215">
      <w:pPr>
        <w:pStyle w:val="Caption"/>
        <w:jc w:val="center"/>
        <w:rPr>
          <w:sz w:val="24"/>
          <w:szCs w:val="24"/>
        </w:rPr>
      </w:pPr>
      <w:bookmarkStart w:id="61" w:name="_Toc228854555"/>
      <w:r>
        <w:t xml:space="preserve">Figure </w:t>
      </w:r>
      <w:fldSimple w:instr=" SEQ Figure \* ARABIC ">
        <w:r w:rsidR="005F3A1E">
          <w:rPr>
            <w:noProof/>
          </w:rPr>
          <w:t>33</w:t>
        </w:r>
      </w:fldSimple>
      <w:r>
        <w:t xml:space="preserve"> - Logger Pro Configuration: Step 5</w:t>
      </w:r>
      <w:bookmarkEnd w:id="61"/>
    </w:p>
    <w:p w:rsidR="001A08A8" w:rsidRDefault="001A08A8" w:rsidP="001A08A8"/>
    <w:p w:rsidR="001A08A8" w:rsidRDefault="008F1215" w:rsidP="00BA2947">
      <w:pPr>
        <w:spacing w:line="360" w:lineRule="auto"/>
        <w:ind w:firstLine="720"/>
      </w:pPr>
      <w:r>
        <w:t xml:space="preserve">Selecting a Sampling Rate higher than 100 samples per second may cause the computer to freeze and cost valuable lab time, especially if Spectrum Lab is also running in the background. Click the “Done” box once these values are selected. This will bring the user back to the original Logger Pro window. At this point, the Doppler machine should be switched on and </w:t>
      </w:r>
      <w:r w:rsidR="006A65F7">
        <w:t>allowed to reach maximum velocity before collecting data. Once the maximum velocity is achieved, click the green button labeled “Collect”, and the computer will record the data</w:t>
      </w:r>
      <w:r w:rsidR="003A5F98">
        <w:t xml:space="preserve"> (</w:t>
      </w:r>
      <w:r w:rsidR="004E26E8">
        <w:t>refer to Figure 34 at top of next page</w:t>
      </w:r>
      <w:r w:rsidR="003A5F98">
        <w:t>)</w:t>
      </w:r>
      <w:r w:rsidR="006A65F7">
        <w:t xml:space="preserve">. </w:t>
      </w:r>
    </w:p>
    <w:p w:rsidR="001A08A8" w:rsidRDefault="001A08A8" w:rsidP="001A08A8">
      <w:pPr>
        <w:rPr>
          <w:sz w:val="32"/>
          <w:szCs w:val="32"/>
        </w:rPr>
      </w:pPr>
    </w:p>
    <w:p w:rsidR="003A5F98" w:rsidRDefault="001A08A8" w:rsidP="00320EDC">
      <w:pPr>
        <w:keepNext/>
        <w:jc w:val="center"/>
      </w:pPr>
      <w:r>
        <w:rPr>
          <w:noProof/>
          <w:sz w:val="32"/>
          <w:szCs w:val="32"/>
          <w:lang w:eastAsia="zh-CN"/>
        </w:rPr>
        <w:lastRenderedPageBreak/>
        <w:drawing>
          <wp:inline distT="0" distB="0" distL="0" distR="0">
            <wp:extent cx="5543550" cy="1333500"/>
            <wp:effectExtent l="19050" t="0" r="0" b="0"/>
            <wp:docPr id="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srcRect/>
                    <a:stretch>
                      <a:fillRect/>
                    </a:stretch>
                  </pic:blipFill>
                  <pic:spPr bwMode="auto">
                    <a:xfrm>
                      <a:off x="0" y="0"/>
                      <a:ext cx="5543550" cy="1333500"/>
                    </a:xfrm>
                    <a:prstGeom prst="rect">
                      <a:avLst/>
                    </a:prstGeom>
                    <a:noFill/>
                    <a:ln w="9525">
                      <a:noFill/>
                      <a:miter lim="800000"/>
                      <a:headEnd/>
                      <a:tailEnd/>
                    </a:ln>
                  </pic:spPr>
                </pic:pic>
              </a:graphicData>
            </a:graphic>
          </wp:inline>
        </w:drawing>
      </w:r>
    </w:p>
    <w:p w:rsidR="001A08A8" w:rsidRDefault="003A5F98" w:rsidP="003A5F98">
      <w:pPr>
        <w:pStyle w:val="Caption"/>
        <w:jc w:val="center"/>
        <w:rPr>
          <w:sz w:val="32"/>
          <w:szCs w:val="32"/>
        </w:rPr>
      </w:pPr>
      <w:bookmarkStart w:id="62" w:name="_Toc228854556"/>
      <w:r>
        <w:t xml:space="preserve">Figure </w:t>
      </w:r>
      <w:fldSimple w:instr=" SEQ Figure \* ARABIC ">
        <w:r w:rsidR="005F3A1E">
          <w:rPr>
            <w:noProof/>
          </w:rPr>
          <w:t>34</w:t>
        </w:r>
      </w:fldSimple>
      <w:r>
        <w:t xml:space="preserve"> - Logger Pro Configuration: Step 6</w:t>
      </w:r>
      <w:bookmarkEnd w:id="62"/>
    </w:p>
    <w:p w:rsidR="001A08A8" w:rsidRDefault="001A08A8" w:rsidP="001A08A8"/>
    <w:p w:rsidR="003A5F98" w:rsidRDefault="003A5F98" w:rsidP="00BA2947">
      <w:pPr>
        <w:spacing w:line="360" w:lineRule="auto"/>
        <w:ind w:firstLine="720"/>
      </w:pPr>
      <w:r>
        <w:t xml:space="preserve">Occasionally the computers </w:t>
      </w:r>
      <w:r w:rsidR="00B9395E">
        <w:t xml:space="preserve">will </w:t>
      </w:r>
      <w:r>
        <w:t xml:space="preserve">lag and 30 seconds of data collection will take 60 seconds of real time, but aside from taking slightly longer than expected, the results will generally finish with no problems. </w:t>
      </w:r>
      <w:r w:rsidR="00B9395E">
        <w:t xml:space="preserve">Once the collection is finished, the data sets will be listed in columns on the left-hand side of the window and graphs of the angular velocity and angular displacement will be displayed to the right of the data sets. </w:t>
      </w:r>
      <w:r w:rsidR="00227846">
        <w:t>Rotary motion</w:t>
      </w:r>
      <w:r w:rsidR="00015F05">
        <w:t xml:space="preserve"> data may be gathered </w:t>
      </w:r>
      <w:r w:rsidR="00227846">
        <w:t xml:space="preserve">in conjunction with the Doppler data while the buzzer is operating, or alternatively, the data can be gathered separately while the buzzer is silent. </w:t>
      </w:r>
    </w:p>
    <w:p w:rsidR="000A7AEE" w:rsidRDefault="000A7AEE"/>
    <w:p w:rsidR="00C8796C" w:rsidRDefault="00813B61" w:rsidP="00543D75">
      <w:pPr>
        <w:pStyle w:val="Heading3"/>
      </w:pPr>
      <w:bookmarkStart w:id="63" w:name="_Toc228859172"/>
      <w:r w:rsidRPr="00543D75">
        <w:t xml:space="preserve">3.2.3 </w:t>
      </w:r>
      <w:r w:rsidR="001231ED" w:rsidRPr="00543D75">
        <w:t>Final Preparations</w:t>
      </w:r>
      <w:bookmarkEnd w:id="63"/>
    </w:p>
    <w:p w:rsidR="00C14F7A" w:rsidRPr="00C14F7A" w:rsidRDefault="00C14F7A" w:rsidP="00C14F7A"/>
    <w:p w:rsidR="00C8796C" w:rsidRDefault="001C24D4" w:rsidP="00BA2947">
      <w:pPr>
        <w:spacing w:line="360" w:lineRule="auto"/>
        <w:ind w:firstLine="720"/>
      </w:pPr>
      <w:r>
        <w:t xml:space="preserve">The final task </w:t>
      </w:r>
      <w:r w:rsidR="00C8796C">
        <w:t xml:space="preserve">before recording any data is to warm up the buzzer. </w:t>
      </w:r>
      <w:r w:rsidR="00D137D0">
        <w:t>Only one of the two mounted buzzers needs to be turned on to collect data. The other is essentially a counterweight</w:t>
      </w:r>
      <w:r w:rsidR="00475296">
        <w:t xml:space="preserve">, and must be set at the same distance from the center of the arm as the other buzzer. Failure to do this will cause instability in the rotation of the arm. </w:t>
      </w:r>
      <w:r w:rsidR="00C8796C">
        <w:t xml:space="preserve">The buzzer that is to be used for testing needs to be warmed up for approximately two to three minutes or until the frequency becomes approximately constant over time. </w:t>
      </w:r>
      <w:r w:rsidR="000F0038">
        <w:t>To activate the buzzer, connect the wire leads to the 9V battery on the arm. As the buzzer begins to emit sound, u</w:t>
      </w:r>
      <w:r w:rsidR="00C8796C">
        <w:t xml:space="preserve">sers can observe </w:t>
      </w:r>
      <w:r w:rsidR="00F73642">
        <w:t>as</w:t>
      </w:r>
      <w:r w:rsidR="00C8796C">
        <w:t xml:space="preserve"> </w:t>
      </w:r>
      <w:r w:rsidR="00F73642">
        <w:t xml:space="preserve">the </w:t>
      </w:r>
      <w:r w:rsidR="00B7739F">
        <w:t xml:space="preserve">resonant </w:t>
      </w:r>
      <w:r w:rsidR="00F73642">
        <w:t>frequency</w:t>
      </w:r>
      <w:r w:rsidR="00C8796C">
        <w:t xml:space="preserve"> </w:t>
      </w:r>
      <w:r w:rsidR="00B7739F">
        <w:t>or “steady state” is approached. This</w:t>
      </w:r>
      <w:r w:rsidR="00C8796C">
        <w:t xml:space="preserve"> </w:t>
      </w:r>
      <w:r w:rsidR="00B7739F">
        <w:t xml:space="preserve">state </w:t>
      </w:r>
      <w:r w:rsidR="00C8796C">
        <w:t xml:space="preserve">will be represented by a straight vertical line in the Waterfall display of Spectrum Lab. Before the buzzer reaches this steady frequency, it tends to deviate slowly so be sure to allow proper </w:t>
      </w:r>
      <w:r w:rsidR="001F0D74">
        <w:t xml:space="preserve">warm up time for the buzzer. A buzzer that is properly warmed up should look similar to the sample image shown </w:t>
      </w:r>
      <w:r w:rsidR="00E23259">
        <w:t>in Figure 35 on the next page</w:t>
      </w:r>
      <w:r w:rsidR="00C8796C">
        <w:t xml:space="preserve">. </w:t>
      </w:r>
    </w:p>
    <w:p w:rsidR="00C8796C" w:rsidRDefault="00C8796C" w:rsidP="00C8796C">
      <w:pPr>
        <w:ind w:firstLine="720"/>
      </w:pPr>
    </w:p>
    <w:p w:rsidR="00C8796C" w:rsidRDefault="00C8796C" w:rsidP="00320EDC">
      <w:pPr>
        <w:jc w:val="center"/>
      </w:pPr>
      <w:r w:rsidRPr="00C8796C">
        <w:rPr>
          <w:noProof/>
          <w:lang w:eastAsia="zh-CN"/>
        </w:rPr>
        <w:lastRenderedPageBreak/>
        <w:drawing>
          <wp:inline distT="0" distB="0" distL="0" distR="0">
            <wp:extent cx="5486400" cy="4131495"/>
            <wp:effectExtent l="19050" t="0" r="0" b="0"/>
            <wp:docPr id="86" name="Picture 6" descr="4-3-09_Mic1_Te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3-09_Mic1_Test1"/>
                    <pic:cNvPicPr>
                      <a:picLocks noChangeAspect="1" noChangeArrowheads="1"/>
                    </pic:cNvPicPr>
                  </pic:nvPicPr>
                  <pic:blipFill>
                    <a:blip r:embed="rId55"/>
                    <a:srcRect b="6031"/>
                    <a:stretch>
                      <a:fillRect/>
                    </a:stretch>
                  </pic:blipFill>
                  <pic:spPr bwMode="auto">
                    <a:xfrm>
                      <a:off x="0" y="0"/>
                      <a:ext cx="5486400" cy="4131495"/>
                    </a:xfrm>
                    <a:prstGeom prst="rect">
                      <a:avLst/>
                    </a:prstGeom>
                    <a:noFill/>
                    <a:ln w="9525">
                      <a:noFill/>
                      <a:miter lim="800000"/>
                      <a:headEnd/>
                      <a:tailEnd/>
                    </a:ln>
                  </pic:spPr>
                </pic:pic>
              </a:graphicData>
            </a:graphic>
          </wp:inline>
        </w:drawing>
      </w:r>
    </w:p>
    <w:p w:rsidR="00C8796C" w:rsidRDefault="00C8796C" w:rsidP="00C8796C">
      <w:pPr>
        <w:pStyle w:val="Caption"/>
        <w:jc w:val="center"/>
      </w:pPr>
      <w:bookmarkStart w:id="64" w:name="_Toc228854557"/>
      <w:r>
        <w:t xml:space="preserve">Figure </w:t>
      </w:r>
      <w:fldSimple w:instr=" SEQ Figure \* ARABIC ">
        <w:r w:rsidR="005F3A1E">
          <w:rPr>
            <w:noProof/>
          </w:rPr>
          <w:t>35</w:t>
        </w:r>
      </w:fldSimple>
      <w:r>
        <w:t xml:space="preserve"> - Spectrum Lab Screenshot of Buzzer Test</w:t>
      </w:r>
      <w:bookmarkEnd w:id="64"/>
    </w:p>
    <w:p w:rsidR="00C8796C" w:rsidRDefault="00C8796C" w:rsidP="00C8796C">
      <w:pPr>
        <w:ind w:firstLine="720"/>
      </w:pPr>
    </w:p>
    <w:p w:rsidR="00C8796C" w:rsidRDefault="00C8796C" w:rsidP="00BA2947">
      <w:pPr>
        <w:spacing w:line="360" w:lineRule="auto"/>
        <w:ind w:firstLine="720"/>
      </w:pPr>
      <w:r>
        <w:t xml:space="preserve">Anything </w:t>
      </w:r>
      <w:r w:rsidR="00E23259">
        <w:t xml:space="preserve">color that can be seen </w:t>
      </w:r>
      <w:r>
        <w:t xml:space="preserve">that is not a vertical line in this image is noise is the system. This happens to be a screenshot of the data from the microphone that was closest to the buzzer. Due to the high pitch of this buzzer, extra noise is inevitable from this close range, however reliable results can still be captured. </w:t>
      </w:r>
    </w:p>
    <w:p w:rsidR="00C8796C" w:rsidRPr="00C8796C" w:rsidRDefault="00EF44FB" w:rsidP="00BA2947">
      <w:pPr>
        <w:spacing w:line="360" w:lineRule="auto"/>
      </w:pPr>
      <w:r>
        <w:tab/>
        <w:t xml:space="preserve">As a final caveat to users of this machine, it is highly recommended that you wear some sort of ear protection when participating in this experiment. The frequency of the tone emitted by this buzzer is very high pitched and absolutely obnoxious to listen to for any extended period of time. The Physics Department </w:t>
      </w:r>
      <w:r w:rsidR="00D80878">
        <w:t xml:space="preserve">is advised to </w:t>
      </w:r>
      <w:r>
        <w:t xml:space="preserve">provide ear plugs to any students involved in this procedure. </w:t>
      </w:r>
      <w:r w:rsidR="00D80878">
        <w:t xml:space="preserve">The Mechanical Engineering Department has spare ear plugs that </w:t>
      </w:r>
      <w:r w:rsidR="00C51FFD">
        <w:t xml:space="preserve">could probably be acquired for use in Olin Hall. </w:t>
      </w:r>
      <w:r>
        <w:t xml:space="preserve">A high quality set of headphones would also suffice. </w:t>
      </w:r>
      <w:r w:rsidR="00B34174">
        <w:t xml:space="preserve">Also, bear in mind that the buzzers can be heard throughout the hallways of the building, so do everyone a favor and keep the doors shut while the buzzers are operating.  </w:t>
      </w:r>
    </w:p>
    <w:p w:rsidR="00C8796C" w:rsidRDefault="00A243BC" w:rsidP="00543D75">
      <w:pPr>
        <w:pStyle w:val="Heading3"/>
      </w:pPr>
      <w:bookmarkStart w:id="65" w:name="_Toc228859173"/>
      <w:r w:rsidRPr="00543D75">
        <w:lastRenderedPageBreak/>
        <w:t xml:space="preserve">3.2.4 </w:t>
      </w:r>
      <w:r w:rsidR="00B34174" w:rsidRPr="00543D75">
        <w:t>Acquisition of Doppler Data</w:t>
      </w:r>
      <w:bookmarkEnd w:id="65"/>
    </w:p>
    <w:p w:rsidR="00493ADA" w:rsidRPr="00493ADA" w:rsidRDefault="00493ADA" w:rsidP="00493ADA"/>
    <w:p w:rsidR="00AF671A" w:rsidRDefault="00F32A70" w:rsidP="00493ADA">
      <w:pPr>
        <w:spacing w:line="360" w:lineRule="auto"/>
      </w:pPr>
      <w:r>
        <w:tab/>
        <w:t xml:space="preserve">The laboratory and computers should now be completely setup and Doppler data can now be gathered from the machine. For testing purposes, </w:t>
      </w:r>
      <w:r w:rsidR="00014F3A">
        <w:t>10</w:t>
      </w:r>
      <w:r>
        <w:t xml:space="preserve"> different tests were performed and for each test three microphones were used in the configuration shown </w:t>
      </w:r>
      <w:r w:rsidR="00BE02F3">
        <w:t xml:space="preserve">previously </w:t>
      </w:r>
      <w:r>
        <w:t xml:space="preserve">in Figure </w:t>
      </w:r>
      <w:r w:rsidR="00BE02F3">
        <w:t>19</w:t>
      </w:r>
      <w:r>
        <w:t xml:space="preserve">. </w:t>
      </w:r>
      <w:r w:rsidR="00904A6A">
        <w:t>Each test combined different configurations of buzzer positions on the arm, angular velocity, and degree of tilt of the device. Additionally, the use of three microphones allowed the group to record the spectrum as a function of distance from the sound source</w:t>
      </w:r>
      <w:r w:rsidR="0016377F">
        <w:t xml:space="preserve"> for each of the </w:t>
      </w:r>
      <w:r w:rsidR="00014F3A">
        <w:t>10</w:t>
      </w:r>
      <w:r w:rsidR="0016377F">
        <w:t xml:space="preserve"> tests</w:t>
      </w:r>
      <w:r w:rsidR="00C4479E">
        <w:t xml:space="preserve">. By using three microphones at different positions, the number of tests is </w:t>
      </w:r>
      <w:r w:rsidR="00014F3A">
        <w:t xml:space="preserve">essentially </w:t>
      </w:r>
      <w:r w:rsidR="00C4479E">
        <w:t>reduced from 30 to 10</w:t>
      </w:r>
      <w:r w:rsidR="00014F3A">
        <w:t xml:space="preserve">, as multiple data sets </w:t>
      </w:r>
      <w:r w:rsidR="00BE15EB">
        <w:t>can be</w:t>
      </w:r>
      <w:r w:rsidR="00014F3A">
        <w:t xml:space="preserve"> collected simultaneously</w:t>
      </w:r>
      <w:r w:rsidR="00904A6A">
        <w:t xml:space="preserve">. </w:t>
      </w:r>
      <w:r w:rsidR="00AF671A">
        <w:t xml:space="preserve">The test configurations are listed and described </w:t>
      </w:r>
      <w:r w:rsidR="00E74497">
        <w:t xml:space="preserve">in the chart </w:t>
      </w:r>
      <w:r w:rsidR="00AF671A">
        <w:t>below.</w:t>
      </w:r>
    </w:p>
    <w:p w:rsidR="00AF671A" w:rsidRDefault="00AF671A"/>
    <w:tbl>
      <w:tblPr>
        <w:tblStyle w:val="LightList1"/>
        <w:tblW w:w="8149" w:type="dxa"/>
        <w:jc w:val="center"/>
        <w:tblLook w:val="0620"/>
      </w:tblPr>
      <w:tblGrid>
        <w:gridCol w:w="1507"/>
        <w:gridCol w:w="2733"/>
        <w:gridCol w:w="2236"/>
        <w:gridCol w:w="1673"/>
      </w:tblGrid>
      <w:tr w:rsidR="0060292E" w:rsidTr="00014F3A">
        <w:trPr>
          <w:cnfStyle w:val="100000000000"/>
          <w:trHeight w:val="666"/>
          <w:jc w:val="center"/>
        </w:trPr>
        <w:tc>
          <w:tcPr>
            <w:tcW w:w="1507" w:type="dxa"/>
          </w:tcPr>
          <w:p w:rsidR="0060292E" w:rsidRDefault="00791DAA">
            <w:r>
              <w:t>Test Number</w:t>
            </w:r>
          </w:p>
        </w:tc>
        <w:tc>
          <w:tcPr>
            <w:tcW w:w="2733" w:type="dxa"/>
          </w:tcPr>
          <w:p w:rsidR="0060292E" w:rsidRDefault="00791DAA">
            <w:r>
              <w:t>Doppler Machine Status</w:t>
            </w:r>
          </w:p>
        </w:tc>
        <w:tc>
          <w:tcPr>
            <w:tcW w:w="2236" w:type="dxa"/>
          </w:tcPr>
          <w:p w:rsidR="0060292E" w:rsidRDefault="00791DAA">
            <w:r>
              <w:t>Buzzer Position</w:t>
            </w:r>
          </w:p>
          <w:p w:rsidR="00791DAA" w:rsidRDefault="00791DAA">
            <w:r>
              <w:t>(cm)</w:t>
            </w:r>
          </w:p>
        </w:tc>
        <w:tc>
          <w:tcPr>
            <w:tcW w:w="1673" w:type="dxa"/>
          </w:tcPr>
          <w:p w:rsidR="0060292E" w:rsidRDefault="00791DAA">
            <w:r>
              <w:t>Angle of Tilt</w:t>
            </w:r>
          </w:p>
          <w:p w:rsidR="00791DAA" w:rsidRDefault="00791DAA">
            <w:r>
              <w:t>(degrees)</w:t>
            </w:r>
          </w:p>
        </w:tc>
      </w:tr>
      <w:tr w:rsidR="0060292E" w:rsidTr="00014F3A">
        <w:trPr>
          <w:trHeight w:val="666"/>
          <w:jc w:val="center"/>
        </w:trPr>
        <w:tc>
          <w:tcPr>
            <w:tcW w:w="1507" w:type="dxa"/>
          </w:tcPr>
          <w:p w:rsidR="0060292E" w:rsidRDefault="00791DAA">
            <w:r>
              <w:t>1</w:t>
            </w:r>
          </w:p>
        </w:tc>
        <w:tc>
          <w:tcPr>
            <w:tcW w:w="2733" w:type="dxa"/>
          </w:tcPr>
          <w:p w:rsidR="0060292E" w:rsidRDefault="00791DAA" w:rsidP="00AF671A">
            <w:r>
              <w:t>NOT SPINNING</w:t>
            </w:r>
          </w:p>
          <w:p w:rsidR="00791DAA" w:rsidRDefault="00791DAA" w:rsidP="00AF671A">
            <w:r>
              <w:t>(Buzzer Test Only)</w:t>
            </w:r>
          </w:p>
        </w:tc>
        <w:tc>
          <w:tcPr>
            <w:tcW w:w="2236" w:type="dxa"/>
          </w:tcPr>
          <w:p w:rsidR="0060292E" w:rsidRDefault="00791DAA" w:rsidP="00AF671A">
            <w:r>
              <w:t>34cm</w:t>
            </w:r>
          </w:p>
        </w:tc>
        <w:tc>
          <w:tcPr>
            <w:tcW w:w="1673" w:type="dxa"/>
          </w:tcPr>
          <w:p w:rsidR="0060292E" w:rsidRDefault="00791DAA" w:rsidP="00AF671A">
            <w:r>
              <w:t>90</w:t>
            </w:r>
          </w:p>
        </w:tc>
      </w:tr>
      <w:tr w:rsidR="0060292E" w:rsidTr="00014F3A">
        <w:trPr>
          <w:trHeight w:val="716"/>
          <w:jc w:val="center"/>
        </w:trPr>
        <w:tc>
          <w:tcPr>
            <w:tcW w:w="1507" w:type="dxa"/>
          </w:tcPr>
          <w:p w:rsidR="0060292E" w:rsidRDefault="00791DAA">
            <w:r>
              <w:t>2</w:t>
            </w:r>
          </w:p>
        </w:tc>
        <w:tc>
          <w:tcPr>
            <w:tcW w:w="2733" w:type="dxa"/>
          </w:tcPr>
          <w:p w:rsidR="0060292E" w:rsidRDefault="00791DAA">
            <w:r>
              <w:t>SPINNING</w:t>
            </w:r>
          </w:p>
        </w:tc>
        <w:tc>
          <w:tcPr>
            <w:tcW w:w="2236" w:type="dxa"/>
          </w:tcPr>
          <w:p w:rsidR="0060292E" w:rsidRDefault="00791DAA">
            <w:r>
              <w:t>12cm</w:t>
            </w:r>
          </w:p>
        </w:tc>
        <w:tc>
          <w:tcPr>
            <w:tcW w:w="1673" w:type="dxa"/>
          </w:tcPr>
          <w:p w:rsidR="0060292E" w:rsidRDefault="00791DAA">
            <w:r>
              <w:t>0</w:t>
            </w:r>
          </w:p>
        </w:tc>
      </w:tr>
      <w:tr w:rsidR="0060292E" w:rsidTr="00014F3A">
        <w:trPr>
          <w:trHeight w:val="666"/>
          <w:jc w:val="center"/>
        </w:trPr>
        <w:tc>
          <w:tcPr>
            <w:tcW w:w="1507" w:type="dxa"/>
          </w:tcPr>
          <w:p w:rsidR="0060292E" w:rsidRDefault="00791DAA">
            <w:r>
              <w:t>3</w:t>
            </w:r>
          </w:p>
        </w:tc>
        <w:tc>
          <w:tcPr>
            <w:tcW w:w="2733" w:type="dxa"/>
          </w:tcPr>
          <w:p w:rsidR="0060292E" w:rsidRDefault="00791DAA">
            <w:r>
              <w:t>SPINNING</w:t>
            </w:r>
          </w:p>
        </w:tc>
        <w:tc>
          <w:tcPr>
            <w:tcW w:w="2236" w:type="dxa"/>
          </w:tcPr>
          <w:p w:rsidR="0060292E" w:rsidRDefault="00791DAA">
            <w:r>
              <w:t>12cm</w:t>
            </w:r>
          </w:p>
        </w:tc>
        <w:tc>
          <w:tcPr>
            <w:tcW w:w="1673" w:type="dxa"/>
          </w:tcPr>
          <w:p w:rsidR="0060292E" w:rsidRDefault="00791DAA">
            <w:r>
              <w:t>45</w:t>
            </w:r>
          </w:p>
        </w:tc>
      </w:tr>
      <w:tr w:rsidR="0060292E" w:rsidTr="00014F3A">
        <w:trPr>
          <w:trHeight w:val="666"/>
          <w:jc w:val="center"/>
        </w:trPr>
        <w:tc>
          <w:tcPr>
            <w:tcW w:w="1507" w:type="dxa"/>
          </w:tcPr>
          <w:p w:rsidR="0060292E" w:rsidRDefault="00791DAA">
            <w:r>
              <w:t>4</w:t>
            </w:r>
          </w:p>
        </w:tc>
        <w:tc>
          <w:tcPr>
            <w:tcW w:w="2733" w:type="dxa"/>
          </w:tcPr>
          <w:p w:rsidR="0060292E" w:rsidRDefault="00791DAA">
            <w:r>
              <w:t>SPINNING</w:t>
            </w:r>
          </w:p>
        </w:tc>
        <w:tc>
          <w:tcPr>
            <w:tcW w:w="2236" w:type="dxa"/>
          </w:tcPr>
          <w:p w:rsidR="0060292E" w:rsidRDefault="00791DAA">
            <w:r>
              <w:t>12cm</w:t>
            </w:r>
          </w:p>
        </w:tc>
        <w:tc>
          <w:tcPr>
            <w:tcW w:w="1673" w:type="dxa"/>
          </w:tcPr>
          <w:p w:rsidR="0060292E" w:rsidRDefault="00791DAA">
            <w:r>
              <w:t>90</w:t>
            </w:r>
          </w:p>
        </w:tc>
      </w:tr>
      <w:tr w:rsidR="0060292E" w:rsidTr="00014F3A">
        <w:trPr>
          <w:trHeight w:val="666"/>
          <w:jc w:val="center"/>
        </w:trPr>
        <w:tc>
          <w:tcPr>
            <w:tcW w:w="1507" w:type="dxa"/>
          </w:tcPr>
          <w:p w:rsidR="0060292E" w:rsidRDefault="00791DAA">
            <w:r>
              <w:t>5</w:t>
            </w:r>
          </w:p>
        </w:tc>
        <w:tc>
          <w:tcPr>
            <w:tcW w:w="2733" w:type="dxa"/>
          </w:tcPr>
          <w:p w:rsidR="0060292E" w:rsidRDefault="00791DAA">
            <w:r>
              <w:t>SPINNING</w:t>
            </w:r>
          </w:p>
        </w:tc>
        <w:tc>
          <w:tcPr>
            <w:tcW w:w="2236" w:type="dxa"/>
          </w:tcPr>
          <w:p w:rsidR="0060292E" w:rsidRDefault="00791DAA">
            <w:r>
              <w:t>25cm</w:t>
            </w:r>
          </w:p>
        </w:tc>
        <w:tc>
          <w:tcPr>
            <w:tcW w:w="1673" w:type="dxa"/>
          </w:tcPr>
          <w:p w:rsidR="0060292E" w:rsidRDefault="00791DAA">
            <w:r>
              <w:t>0</w:t>
            </w:r>
          </w:p>
        </w:tc>
      </w:tr>
      <w:tr w:rsidR="0060292E" w:rsidTr="00014F3A">
        <w:trPr>
          <w:trHeight w:val="716"/>
          <w:jc w:val="center"/>
        </w:trPr>
        <w:tc>
          <w:tcPr>
            <w:tcW w:w="1507" w:type="dxa"/>
          </w:tcPr>
          <w:p w:rsidR="0060292E" w:rsidRDefault="00791DAA">
            <w:r>
              <w:t>6</w:t>
            </w:r>
          </w:p>
        </w:tc>
        <w:tc>
          <w:tcPr>
            <w:tcW w:w="2733" w:type="dxa"/>
          </w:tcPr>
          <w:p w:rsidR="0060292E" w:rsidRDefault="00791DAA">
            <w:r>
              <w:t>SPINNING</w:t>
            </w:r>
          </w:p>
        </w:tc>
        <w:tc>
          <w:tcPr>
            <w:tcW w:w="2236" w:type="dxa"/>
          </w:tcPr>
          <w:p w:rsidR="0060292E" w:rsidRDefault="00791DAA">
            <w:r>
              <w:t>25cm</w:t>
            </w:r>
          </w:p>
        </w:tc>
        <w:tc>
          <w:tcPr>
            <w:tcW w:w="1673" w:type="dxa"/>
          </w:tcPr>
          <w:p w:rsidR="0060292E" w:rsidRDefault="00791DAA">
            <w:r>
              <w:t>45</w:t>
            </w:r>
          </w:p>
        </w:tc>
      </w:tr>
      <w:tr w:rsidR="0060292E" w:rsidTr="00014F3A">
        <w:trPr>
          <w:trHeight w:val="666"/>
          <w:jc w:val="center"/>
        </w:trPr>
        <w:tc>
          <w:tcPr>
            <w:tcW w:w="1507" w:type="dxa"/>
          </w:tcPr>
          <w:p w:rsidR="0060292E" w:rsidRDefault="00791DAA">
            <w:r>
              <w:t>7</w:t>
            </w:r>
          </w:p>
        </w:tc>
        <w:tc>
          <w:tcPr>
            <w:tcW w:w="2733" w:type="dxa"/>
          </w:tcPr>
          <w:p w:rsidR="0060292E" w:rsidRDefault="00791DAA">
            <w:r>
              <w:t>SPINNING</w:t>
            </w:r>
          </w:p>
        </w:tc>
        <w:tc>
          <w:tcPr>
            <w:tcW w:w="2236" w:type="dxa"/>
          </w:tcPr>
          <w:p w:rsidR="0060292E" w:rsidRDefault="00791DAA">
            <w:r>
              <w:t>25cm</w:t>
            </w:r>
          </w:p>
        </w:tc>
        <w:tc>
          <w:tcPr>
            <w:tcW w:w="1673" w:type="dxa"/>
          </w:tcPr>
          <w:p w:rsidR="0060292E" w:rsidRDefault="00791DAA">
            <w:r>
              <w:t>90</w:t>
            </w:r>
          </w:p>
        </w:tc>
      </w:tr>
      <w:tr w:rsidR="0060292E" w:rsidTr="00014F3A">
        <w:trPr>
          <w:trHeight w:val="631"/>
          <w:jc w:val="center"/>
        </w:trPr>
        <w:tc>
          <w:tcPr>
            <w:tcW w:w="1507" w:type="dxa"/>
          </w:tcPr>
          <w:p w:rsidR="0060292E" w:rsidRDefault="00791DAA">
            <w:r>
              <w:t>8</w:t>
            </w:r>
          </w:p>
        </w:tc>
        <w:tc>
          <w:tcPr>
            <w:tcW w:w="2733" w:type="dxa"/>
          </w:tcPr>
          <w:p w:rsidR="0060292E" w:rsidRDefault="00791DAA">
            <w:r>
              <w:t>SPINNING</w:t>
            </w:r>
          </w:p>
        </w:tc>
        <w:tc>
          <w:tcPr>
            <w:tcW w:w="2236" w:type="dxa"/>
          </w:tcPr>
          <w:p w:rsidR="0060292E" w:rsidRDefault="00791DAA">
            <w:r>
              <w:t>34cm</w:t>
            </w:r>
          </w:p>
        </w:tc>
        <w:tc>
          <w:tcPr>
            <w:tcW w:w="1673" w:type="dxa"/>
          </w:tcPr>
          <w:p w:rsidR="0060292E" w:rsidRDefault="00791DAA">
            <w:r>
              <w:t>0</w:t>
            </w:r>
          </w:p>
        </w:tc>
      </w:tr>
      <w:tr w:rsidR="00791DAA" w:rsidTr="00014F3A">
        <w:trPr>
          <w:trHeight w:val="631"/>
          <w:jc w:val="center"/>
        </w:trPr>
        <w:tc>
          <w:tcPr>
            <w:tcW w:w="1507" w:type="dxa"/>
          </w:tcPr>
          <w:p w:rsidR="00791DAA" w:rsidRDefault="00791DAA">
            <w:r>
              <w:t>9</w:t>
            </w:r>
          </w:p>
        </w:tc>
        <w:tc>
          <w:tcPr>
            <w:tcW w:w="2733" w:type="dxa"/>
          </w:tcPr>
          <w:p w:rsidR="00791DAA" w:rsidRDefault="00791DAA">
            <w:r>
              <w:t>SPINNING</w:t>
            </w:r>
          </w:p>
        </w:tc>
        <w:tc>
          <w:tcPr>
            <w:tcW w:w="2236" w:type="dxa"/>
          </w:tcPr>
          <w:p w:rsidR="00791DAA" w:rsidRDefault="00791DAA">
            <w:r>
              <w:t>34cm</w:t>
            </w:r>
          </w:p>
        </w:tc>
        <w:tc>
          <w:tcPr>
            <w:tcW w:w="1673" w:type="dxa"/>
          </w:tcPr>
          <w:p w:rsidR="00791DAA" w:rsidRDefault="00791DAA">
            <w:r>
              <w:t>45</w:t>
            </w:r>
          </w:p>
        </w:tc>
      </w:tr>
      <w:tr w:rsidR="00791DAA" w:rsidTr="00014F3A">
        <w:trPr>
          <w:trHeight w:val="631"/>
          <w:jc w:val="center"/>
        </w:trPr>
        <w:tc>
          <w:tcPr>
            <w:tcW w:w="1507" w:type="dxa"/>
          </w:tcPr>
          <w:p w:rsidR="00791DAA" w:rsidRDefault="00791DAA">
            <w:r>
              <w:t>10</w:t>
            </w:r>
          </w:p>
        </w:tc>
        <w:tc>
          <w:tcPr>
            <w:tcW w:w="2733" w:type="dxa"/>
          </w:tcPr>
          <w:p w:rsidR="00791DAA" w:rsidRDefault="00791DAA">
            <w:r>
              <w:t>SPINNING</w:t>
            </w:r>
          </w:p>
        </w:tc>
        <w:tc>
          <w:tcPr>
            <w:tcW w:w="2236" w:type="dxa"/>
          </w:tcPr>
          <w:p w:rsidR="00791DAA" w:rsidRDefault="00791DAA">
            <w:r>
              <w:t>34cm</w:t>
            </w:r>
          </w:p>
        </w:tc>
        <w:tc>
          <w:tcPr>
            <w:tcW w:w="1673" w:type="dxa"/>
          </w:tcPr>
          <w:p w:rsidR="00791DAA" w:rsidRDefault="00791DAA" w:rsidP="0054122D">
            <w:pPr>
              <w:keepNext/>
            </w:pPr>
            <w:r>
              <w:t>90</w:t>
            </w:r>
          </w:p>
        </w:tc>
      </w:tr>
    </w:tbl>
    <w:p w:rsidR="00AF671A" w:rsidRDefault="0054122D" w:rsidP="0082080D">
      <w:pPr>
        <w:pStyle w:val="Caption"/>
        <w:jc w:val="center"/>
      </w:pPr>
      <w:bookmarkStart w:id="66" w:name="_Toc228854558"/>
      <w:r>
        <w:t xml:space="preserve">Figure </w:t>
      </w:r>
      <w:fldSimple w:instr=" SEQ Figure \* ARABIC ">
        <w:r w:rsidR="005F3A1E">
          <w:rPr>
            <w:noProof/>
          </w:rPr>
          <w:t>36</w:t>
        </w:r>
      </w:fldSimple>
      <w:r>
        <w:t xml:space="preserve"> - Doppler Machine Tests and Configurations</w:t>
      </w:r>
      <w:bookmarkEnd w:id="66"/>
    </w:p>
    <w:p w:rsidR="00AF671A" w:rsidRDefault="005E143F" w:rsidP="00BA2947">
      <w:pPr>
        <w:spacing w:line="360" w:lineRule="auto"/>
        <w:ind w:firstLine="720"/>
      </w:pPr>
      <w:r>
        <w:lastRenderedPageBreak/>
        <w:t xml:space="preserve">Each </w:t>
      </w:r>
      <w:r w:rsidR="00E663DF">
        <w:t>test w</w:t>
      </w:r>
      <w:r>
        <w:t>as</w:t>
      </w:r>
      <w:r w:rsidR="00E663DF">
        <w:t xml:space="preserve"> allowed to run for long enough that the Doppler shifting could be easily noticed. </w:t>
      </w:r>
      <w:r w:rsidR="00493ADA">
        <w:t xml:space="preserve">Once a sufficient spectrum is gathered, screenshots can be taken and copied into a program such as Paint. Spectrum Lab can also be configured to collect images of the data if the user is familiar with the basics of computer programming. </w:t>
      </w:r>
      <w:r w:rsidR="00A356D8">
        <w:t>T</w:t>
      </w:r>
      <w:r w:rsidR="00E663DF">
        <w:t>he arm will not reach its maximum angular velocity for about 10 to 15 seconds after the motor is powered on</w:t>
      </w:r>
      <w:r w:rsidR="00A356D8">
        <w:t>.</w:t>
      </w:r>
      <w:r w:rsidR="00E663DF">
        <w:t xml:space="preserve"> </w:t>
      </w:r>
      <w:r w:rsidR="00A356D8">
        <w:t xml:space="preserve">So, </w:t>
      </w:r>
      <w:r w:rsidR="00E663DF">
        <w:t xml:space="preserve">like the buzzer test mentioned previously, any test which requires the Doppler machine to spin should be run until the spectrum approaches a “steady state”, or the frequency lines in the Waterfall display of Spectrum Lab become approximately vertical. </w:t>
      </w:r>
      <w:r w:rsidR="009B05FC">
        <w:t xml:space="preserve">Users should not feel restricted by these previous tests and should be free to experiment with other angles of tilt, buzzer positions and microphone locations. </w:t>
      </w:r>
    </w:p>
    <w:p w:rsidR="00B10A01" w:rsidRDefault="00B10A01" w:rsidP="00BA2947">
      <w:pPr>
        <w:spacing w:line="360" w:lineRule="auto"/>
        <w:ind w:firstLine="720"/>
      </w:pPr>
    </w:p>
    <w:p w:rsidR="00AF671A" w:rsidRDefault="0073252B" w:rsidP="00543D75">
      <w:pPr>
        <w:pStyle w:val="Heading3"/>
      </w:pPr>
      <w:bookmarkStart w:id="67" w:name="_Toc228859174"/>
      <w:r w:rsidRPr="00543D75">
        <w:t>3.2.</w:t>
      </w:r>
      <w:r w:rsidR="001223CC" w:rsidRPr="00543D75">
        <w:t xml:space="preserve">5 </w:t>
      </w:r>
      <w:r w:rsidRPr="00543D75">
        <w:t>Acquisition of Supplemental Angular Velocity Data</w:t>
      </w:r>
      <w:bookmarkEnd w:id="67"/>
    </w:p>
    <w:p w:rsidR="00B10A01" w:rsidRPr="00B10A01" w:rsidRDefault="00B10A01" w:rsidP="00B10A01"/>
    <w:p w:rsidR="0072727E" w:rsidRDefault="0073252B" w:rsidP="00BA2947">
      <w:pPr>
        <w:spacing w:line="360" w:lineRule="auto"/>
      </w:pPr>
      <w:r>
        <w:tab/>
      </w:r>
      <w:r w:rsidR="00AB0C32">
        <w:t xml:space="preserve">If lab instructors determine there is ample time for students to measure the angular velocity of the spinning arm, </w:t>
      </w:r>
      <w:r w:rsidR="00287866">
        <w:t xml:space="preserve">students will have a great opportunity </w:t>
      </w:r>
      <w:r w:rsidR="00AB0C32">
        <w:t xml:space="preserve">to utilize the Vernier lab equipment in conjunction with newly created Doppler machine. </w:t>
      </w:r>
    </w:p>
    <w:p w:rsidR="0073252B" w:rsidRPr="0073252B" w:rsidRDefault="00AB0C32" w:rsidP="00BA2947">
      <w:pPr>
        <w:spacing w:line="360" w:lineRule="auto"/>
        <w:ind w:firstLine="720"/>
      </w:pPr>
      <w:r>
        <w:t xml:space="preserve">Since the computer is already configured properly, data collection is very simple. Users simply click the green “Collect” button and the data is collected automatically. Once the sampling length is complete, any number of graphs can be generated from the final data sets. The data can also be copy and pasted into Microsoft Excel for users that wish to create their own graphs. </w:t>
      </w:r>
      <w:r w:rsidR="006A6CCE">
        <w:t xml:space="preserve">If the </w:t>
      </w:r>
      <w:r w:rsidR="00E94EA8">
        <w:t>program</w:t>
      </w:r>
      <w:r w:rsidR="006A6CCE">
        <w:t xml:space="preserve"> should happen to crash during data collection, users will need to follow the steps in Section 3.2.2</w:t>
      </w:r>
      <w:r w:rsidR="00E94EA8">
        <w:t>.2</w:t>
      </w:r>
      <w:r w:rsidR="006A6CCE">
        <w:t xml:space="preserve"> again to reconfigure the software. </w:t>
      </w:r>
      <w:r w:rsidR="0072727E">
        <w:t xml:space="preserve">Results from angular velocity testing can be found in Chapter 4. </w:t>
      </w:r>
    </w:p>
    <w:p w:rsidR="00AF671A" w:rsidRDefault="00AF671A"/>
    <w:p w:rsidR="00AF671A" w:rsidRDefault="00AF671A"/>
    <w:p w:rsidR="00AF671A" w:rsidRDefault="00AF671A"/>
    <w:p w:rsidR="00AF671A" w:rsidRDefault="00AF671A"/>
    <w:p w:rsidR="00AF671A" w:rsidRDefault="00AF671A"/>
    <w:p w:rsidR="00AF671A" w:rsidRDefault="00AF671A"/>
    <w:p w:rsidR="00881240" w:rsidRDefault="00881240">
      <w:r>
        <w:br w:type="page"/>
      </w:r>
    </w:p>
    <w:p w:rsidR="00FC12D5" w:rsidRDefault="00FC12D5" w:rsidP="00543D75">
      <w:pPr>
        <w:pStyle w:val="Heading1"/>
      </w:pPr>
      <w:bookmarkStart w:id="68" w:name="_Toc228859175"/>
      <w:r w:rsidRPr="00543D75">
        <w:lastRenderedPageBreak/>
        <w:t>4. Results</w:t>
      </w:r>
      <w:bookmarkEnd w:id="68"/>
    </w:p>
    <w:p w:rsidR="00B10A01" w:rsidRPr="00B10A01" w:rsidRDefault="00B10A01" w:rsidP="00B10A01"/>
    <w:p w:rsidR="00681479" w:rsidRDefault="00287866" w:rsidP="00BA2947">
      <w:pPr>
        <w:spacing w:line="360" w:lineRule="auto"/>
      </w:pPr>
      <w:r>
        <w:tab/>
        <w:t>Developing reliable results for this experiment proved to be difficult due to the number o</w:t>
      </w:r>
      <w:r w:rsidR="00681479">
        <w:t xml:space="preserve">f variables </w:t>
      </w:r>
      <w:r w:rsidR="00956C17">
        <w:t>t</w:t>
      </w:r>
      <w:r w:rsidR="00681479">
        <w:t xml:space="preserve">hat affect the signal that is observed by users in Spectrum Lab. Minor variations in computer and laboratory configurations can have dramatic consequences on data collection, and therefore, completely skew results. </w:t>
      </w:r>
    </w:p>
    <w:p w:rsidR="00AA4A51" w:rsidRDefault="00681479" w:rsidP="00BA2947">
      <w:pPr>
        <w:spacing w:line="360" w:lineRule="auto"/>
        <w:ind w:firstLine="720"/>
      </w:pPr>
      <w:r>
        <w:t xml:space="preserve">When testing during C Term 2009, it took the team a full seven weeks to develop a comprehensive set of tests that could be used to analyze all variables in the Doppler equation individually. </w:t>
      </w:r>
      <w:r w:rsidR="00AA4A51">
        <w:t xml:space="preserve">In Section 3.2.4, a list of tests was shown and these tests combined the different buzzer positions and angular velocities with different angles of tilt. By testing in this manner, and using three microphones simultaneously, a full data set was collected. </w:t>
      </w:r>
    </w:p>
    <w:p w:rsidR="00FC12D5" w:rsidRDefault="00681479" w:rsidP="00BA2947">
      <w:pPr>
        <w:spacing w:line="360" w:lineRule="auto"/>
        <w:ind w:firstLine="720"/>
      </w:pPr>
      <w:r>
        <w:t>During the preliminary stages of these tests, several problems were encountered t</w:t>
      </w:r>
      <w:r w:rsidR="003A4A25">
        <w:t xml:space="preserve">hat brought data collection to a standstill while the issues were resolved. In an attempt to gather data more conveniently, two laptops were brought to the lab and setup with the proper software. However, as the team would soon learn, Spectrum Lab is not currently compatible with Windows Vista. When testing was performed in the </w:t>
      </w:r>
      <w:r w:rsidR="00F565C5">
        <w:t>a</w:t>
      </w:r>
      <w:r w:rsidR="003A4A25">
        <w:t>n</w:t>
      </w:r>
      <w:r w:rsidR="00092B10">
        <w:t>ech</w:t>
      </w:r>
      <w:r w:rsidR="003A4A25">
        <w:t xml:space="preserve">oic </w:t>
      </w:r>
      <w:r w:rsidR="00F565C5">
        <w:t>c</w:t>
      </w:r>
      <w:r w:rsidR="003A4A25">
        <w:t xml:space="preserve">hamber in the attic of Olin Hall, the laptops recorded very weak signals that would only be heard when the buzzer was passing directly in front of the microphone. </w:t>
      </w:r>
      <w:r w:rsidR="006678C2">
        <w:t xml:space="preserve">The conclusion reached from this test was that the </w:t>
      </w:r>
      <w:r w:rsidR="00D22532">
        <w:t>a</w:t>
      </w:r>
      <w:r w:rsidR="006678C2">
        <w:t>n</w:t>
      </w:r>
      <w:r w:rsidR="00092B10">
        <w:t>e</w:t>
      </w:r>
      <w:r w:rsidR="006678C2">
        <w:t>c</w:t>
      </w:r>
      <w:r w:rsidR="00092B10">
        <w:t>h</w:t>
      </w:r>
      <w:r w:rsidR="006678C2">
        <w:t xml:space="preserve">oic </w:t>
      </w:r>
      <w:r w:rsidR="00D22532">
        <w:t>c</w:t>
      </w:r>
      <w:r w:rsidR="006678C2">
        <w:t xml:space="preserve">hamber was absorbing all sound that was not directed straight into the microphone. This was a costly assumption as this implied that the laboratory walls and floors were reflecting a majority of the sound waves and echoing back into the room, causing extra harmonic frequencies to be picked up by Spectrum Lab. In reality, the only thing that was wrong was that the laptop had Microsoft Vista and the signal is not processed correctly, resulting in inconclusive results. </w:t>
      </w:r>
    </w:p>
    <w:p w:rsidR="00AA4A51" w:rsidRDefault="0085638D" w:rsidP="00BA2947">
      <w:pPr>
        <w:spacing w:line="360" w:lineRule="auto"/>
      </w:pPr>
      <w:r>
        <w:rPr>
          <w:b/>
          <w:sz w:val="32"/>
          <w:szCs w:val="32"/>
        </w:rPr>
        <w:tab/>
      </w:r>
      <w:r>
        <w:t xml:space="preserve">Another problem that arose was during testing of the buzzers. A test of the directionality of the sound from the buzzer was performed by holding a microphone at different distances from the top, bottom, and side of the buzzer housing. To add to this problem, a laptop with Microsoft Vista was being used to record results. This test indicated that the buzzer was four times as loud from the top </w:t>
      </w:r>
      <w:r w:rsidR="007551AB">
        <w:t>as</w:t>
      </w:r>
      <w:r>
        <w:t xml:space="preserve"> the bottom, and three times as loud from the top </w:t>
      </w:r>
      <w:r w:rsidR="007551AB">
        <w:t>as</w:t>
      </w:r>
      <w:r>
        <w:t xml:space="preserve"> the side. This test also lent credibility to the theory that the </w:t>
      </w:r>
      <w:r w:rsidR="00FD34A3">
        <w:lastRenderedPageBreak/>
        <w:t>a</w:t>
      </w:r>
      <w:r>
        <w:t>n</w:t>
      </w:r>
      <w:r w:rsidR="00FD34A3">
        <w:t>e</w:t>
      </w:r>
      <w:r>
        <w:t>c</w:t>
      </w:r>
      <w:r w:rsidR="00FD34A3">
        <w:t>h</w:t>
      </w:r>
      <w:r>
        <w:t xml:space="preserve">oic Chamber was absorbing stray sound and the microphone was only picking up short bursts of sound. </w:t>
      </w:r>
    </w:p>
    <w:p w:rsidR="0085638D" w:rsidRDefault="0085638D" w:rsidP="00BA2947">
      <w:pPr>
        <w:spacing w:line="360" w:lineRule="auto"/>
      </w:pPr>
      <w:r>
        <w:tab/>
        <w:t xml:space="preserve">Once these issues were resolved, all tests were performed again using Microsoft XP as the operating system. </w:t>
      </w:r>
      <w:r w:rsidR="00BA2947">
        <w:t>These tests provided the most reliable</w:t>
      </w:r>
      <w:r w:rsidR="00AF5274">
        <w:t xml:space="preserve"> results which are detailed in the next sections. </w:t>
      </w:r>
    </w:p>
    <w:p w:rsidR="0085638D" w:rsidRPr="0085638D" w:rsidRDefault="0085638D" w:rsidP="00183B29">
      <w:pPr>
        <w:spacing w:line="360" w:lineRule="auto"/>
      </w:pPr>
    </w:p>
    <w:p w:rsidR="00E45E00" w:rsidRDefault="00E45E00" w:rsidP="00543D75">
      <w:pPr>
        <w:pStyle w:val="Heading2"/>
      </w:pPr>
      <w:bookmarkStart w:id="69" w:name="_Toc228859176"/>
      <w:r w:rsidRPr="00543D75">
        <w:t>4.1 Doppler Testing Results</w:t>
      </w:r>
      <w:bookmarkEnd w:id="69"/>
    </w:p>
    <w:p w:rsidR="003B1BCC" w:rsidRPr="003B1BCC" w:rsidRDefault="003B1BCC" w:rsidP="003B1BCC"/>
    <w:p w:rsidR="00002303" w:rsidRDefault="00351F42" w:rsidP="00002303">
      <w:pPr>
        <w:spacing w:line="360" w:lineRule="auto"/>
      </w:pPr>
      <w:r>
        <w:tab/>
        <w:t xml:space="preserve">The tests used for gathering Doppler data were described in Section 3.2.4. Performing the tests in this systematic manner allows for isolation of each variable of the Doppler equations. As a result of these 10 tests, and using three microphones for each test, 30 screenshots were collected from Spectrum Lab. These screenshots represent different buzzer positions, different angles of tilt, and various receiver distances from the source. While more data could be collected for other angles and other buzzer positions, the results for </w:t>
      </w:r>
      <w:r w:rsidR="00700AB0">
        <w:t xml:space="preserve">any </w:t>
      </w:r>
      <w:r>
        <w:t xml:space="preserve">angles between 0 and 45 degrees will most likely turn out to </w:t>
      </w:r>
      <w:r w:rsidR="00700AB0">
        <w:t xml:space="preserve">resemble a mix of the results from the testing at 0 degrees and the testing at 45 degrees. Assuming that assumption is correct, the results for angles from 45 to 90 degrees would be some combination of the results from testing at 45 degrees and testing at 90 degrees. </w:t>
      </w:r>
      <w:r w:rsidR="00161F05">
        <w:t xml:space="preserve">Following this same logic, adjusting the buzzer position would have similar consequences on the resulting spectra. </w:t>
      </w:r>
      <w:r w:rsidR="00700AB0">
        <w:t xml:space="preserve">Hence, </w:t>
      </w:r>
      <w:r>
        <w:t xml:space="preserve">these 30 data sets provided </w:t>
      </w:r>
      <w:r w:rsidR="00730B84">
        <w:t xml:space="preserve">a generous sample size and </w:t>
      </w:r>
      <w:r>
        <w:t xml:space="preserve">sufficient information to draw some conclusions from. </w:t>
      </w:r>
      <w:r w:rsidR="00730B84">
        <w:t xml:space="preserve">The full results of these tests can be found in Appendix A. </w:t>
      </w:r>
    </w:p>
    <w:p w:rsidR="005548A0" w:rsidRDefault="00FB2311" w:rsidP="00002303">
      <w:pPr>
        <w:spacing w:line="360" w:lineRule="auto"/>
      </w:pPr>
      <w:r>
        <w:tab/>
        <w:t xml:space="preserve">One of the goals of this project was to improve the signal quality by reducing noise and vibrations in the system. </w:t>
      </w:r>
      <w:r w:rsidR="003B1BCC">
        <w:t xml:space="preserve">Figure 37 </w:t>
      </w:r>
      <w:r w:rsidR="00183B29">
        <w:t>on the next page</w:t>
      </w:r>
      <w:r>
        <w:t xml:space="preserve"> </w:t>
      </w:r>
      <w:r w:rsidR="003B1BCC">
        <w:t>shows</w:t>
      </w:r>
      <w:r>
        <w:t xml:space="preserve"> </w:t>
      </w:r>
      <w:r w:rsidR="00002303">
        <w:t xml:space="preserve">the data that was collected by the previous group. </w:t>
      </w:r>
    </w:p>
    <w:p w:rsidR="005548A0" w:rsidRDefault="00E42CE0" w:rsidP="005548A0">
      <w:pPr>
        <w:keepNext/>
        <w:spacing w:line="360" w:lineRule="auto"/>
        <w:jc w:val="center"/>
      </w:pPr>
      <w:r w:rsidRPr="00E42CE0">
        <w:rPr>
          <w:noProof/>
          <w:lang w:eastAsia="zh-CN"/>
        </w:rPr>
        <w:lastRenderedPageBreak/>
        <w:drawing>
          <wp:inline distT="0" distB="0" distL="0" distR="0">
            <wp:extent cx="4406265" cy="2689860"/>
            <wp:effectExtent l="19050" t="0" r="0" b="0"/>
            <wp:docPr id="7" name="Picture 1" descr="Previous IQP Picture 3.JPG"/>
            <wp:cNvGraphicFramePr/>
            <a:graphic xmlns:a="http://schemas.openxmlformats.org/drawingml/2006/main">
              <a:graphicData uri="http://schemas.openxmlformats.org/drawingml/2006/picture">
                <pic:pic xmlns:pic="http://schemas.openxmlformats.org/drawingml/2006/picture">
                  <pic:nvPicPr>
                    <pic:cNvPr id="7" name="Content Placeholder 6" descr="Previous IQP Picture 3.JPG"/>
                    <pic:cNvPicPr>
                      <a:picLocks noGrp="1" noChangeAspect="1"/>
                    </pic:cNvPicPr>
                  </pic:nvPicPr>
                  <pic:blipFill>
                    <a:blip r:embed="rId21"/>
                    <a:srcRect t="24180" b="27825"/>
                    <a:stretch>
                      <a:fillRect/>
                    </a:stretch>
                  </pic:blipFill>
                  <pic:spPr>
                    <a:xfrm>
                      <a:off x="0" y="0"/>
                      <a:ext cx="4406265" cy="2689860"/>
                    </a:xfrm>
                    <a:prstGeom prst="rect">
                      <a:avLst/>
                    </a:prstGeom>
                  </pic:spPr>
                </pic:pic>
              </a:graphicData>
            </a:graphic>
          </wp:inline>
        </w:drawing>
      </w:r>
    </w:p>
    <w:p w:rsidR="00AA4A51" w:rsidRDefault="005548A0" w:rsidP="005548A0">
      <w:pPr>
        <w:pStyle w:val="Caption"/>
        <w:jc w:val="center"/>
      </w:pPr>
      <w:bookmarkStart w:id="70" w:name="_Toc228854559"/>
      <w:r>
        <w:t xml:space="preserve">Figure </w:t>
      </w:r>
      <w:fldSimple w:instr=" SEQ Figure \* ARABIC ">
        <w:r w:rsidR="005F3A1E">
          <w:rPr>
            <w:noProof/>
          </w:rPr>
          <w:t>37</w:t>
        </w:r>
      </w:fldSimple>
      <w:r>
        <w:t xml:space="preserve"> - Screenshot of Data Recorded by Previous Group</w:t>
      </w:r>
      <w:bookmarkEnd w:id="70"/>
    </w:p>
    <w:p w:rsidR="00BB030A" w:rsidRDefault="005548A0" w:rsidP="00BB030A">
      <w:r>
        <w:tab/>
      </w:r>
    </w:p>
    <w:p w:rsidR="005548A0" w:rsidRDefault="005548A0" w:rsidP="00BB030A">
      <w:pPr>
        <w:spacing w:line="360" w:lineRule="auto"/>
        <w:ind w:firstLine="720"/>
      </w:pPr>
      <w:r>
        <w:t xml:space="preserve">From Figure </w:t>
      </w:r>
      <w:r w:rsidR="00002303">
        <w:t>37</w:t>
      </w:r>
      <w:r>
        <w:t xml:space="preserve">, it can be seen that this signal is not only distorted but the spreading of the frequencies is not even which is most likely caused by the unbalanced spinning arm that was being used. Below is a picture of the data acquired with the new Doppler machine. </w:t>
      </w:r>
    </w:p>
    <w:p w:rsidR="005548A0" w:rsidRPr="005548A0" w:rsidRDefault="005548A0" w:rsidP="005548A0"/>
    <w:p w:rsidR="005548A0" w:rsidRDefault="005548A0" w:rsidP="005548A0">
      <w:pPr>
        <w:keepNext/>
        <w:jc w:val="center"/>
      </w:pPr>
      <w:r w:rsidRPr="005548A0">
        <w:rPr>
          <w:b/>
          <w:noProof/>
          <w:sz w:val="32"/>
          <w:szCs w:val="32"/>
          <w:lang w:eastAsia="zh-CN"/>
        </w:rPr>
        <w:drawing>
          <wp:inline distT="0" distB="0" distL="0" distR="0">
            <wp:extent cx="4255770" cy="2994660"/>
            <wp:effectExtent l="19050" t="0" r="0" b="0"/>
            <wp:docPr id="33" name="Picture 2" descr="4-3-09_Mic1_Test2.JPG"/>
            <wp:cNvGraphicFramePr/>
            <a:graphic xmlns:a="http://schemas.openxmlformats.org/drawingml/2006/main">
              <a:graphicData uri="http://schemas.openxmlformats.org/drawingml/2006/picture">
                <pic:pic xmlns:pic="http://schemas.openxmlformats.org/drawingml/2006/picture">
                  <pic:nvPicPr>
                    <pic:cNvPr id="9" name="Picture 8" descr="4-3-09_Mic1_Test2.JPG"/>
                    <pic:cNvPicPr>
                      <a:picLocks noChangeAspect="1"/>
                    </pic:cNvPicPr>
                  </pic:nvPicPr>
                  <pic:blipFill>
                    <a:blip r:embed="rId56"/>
                    <a:srcRect t="14593" b="5751"/>
                    <a:stretch>
                      <a:fillRect/>
                    </a:stretch>
                  </pic:blipFill>
                  <pic:spPr>
                    <a:xfrm>
                      <a:off x="0" y="0"/>
                      <a:ext cx="4255770" cy="2994660"/>
                    </a:xfrm>
                    <a:prstGeom prst="rect">
                      <a:avLst/>
                    </a:prstGeom>
                  </pic:spPr>
                </pic:pic>
              </a:graphicData>
            </a:graphic>
          </wp:inline>
        </w:drawing>
      </w:r>
    </w:p>
    <w:p w:rsidR="00AA4A51" w:rsidRDefault="005548A0" w:rsidP="005548A0">
      <w:pPr>
        <w:pStyle w:val="Caption"/>
        <w:jc w:val="center"/>
        <w:rPr>
          <w:b w:val="0"/>
          <w:sz w:val="32"/>
          <w:szCs w:val="32"/>
        </w:rPr>
      </w:pPr>
      <w:bookmarkStart w:id="71" w:name="_Toc228854560"/>
      <w:r>
        <w:t xml:space="preserve">Figure </w:t>
      </w:r>
      <w:fldSimple w:instr=" SEQ Figure \* ARABIC ">
        <w:r w:rsidR="005F3A1E">
          <w:rPr>
            <w:noProof/>
          </w:rPr>
          <w:t>38</w:t>
        </w:r>
      </w:fldSimple>
      <w:r>
        <w:t xml:space="preserve"> - Screenshot of New Data with Doppler Machine at 0 Degree Tilt Angle</w:t>
      </w:r>
      <w:bookmarkEnd w:id="71"/>
    </w:p>
    <w:p w:rsidR="00AA4A51" w:rsidRDefault="00AA4A51" w:rsidP="00FC12D5">
      <w:pPr>
        <w:rPr>
          <w:b/>
          <w:sz w:val="32"/>
          <w:szCs w:val="32"/>
        </w:rPr>
      </w:pPr>
    </w:p>
    <w:p w:rsidR="00AA4A51" w:rsidRDefault="005548A0" w:rsidP="005548A0">
      <w:pPr>
        <w:spacing w:line="360" w:lineRule="auto"/>
      </w:pPr>
      <w:r>
        <w:lastRenderedPageBreak/>
        <w:tab/>
      </w:r>
      <w:r w:rsidR="00A553A8">
        <w:t xml:space="preserve">The image in Figure 38 </w:t>
      </w:r>
      <w:r>
        <w:t xml:space="preserve">is simply much better looking and easier to interpret. The spreading of frequencies happens very smoothly and the shifting is </w:t>
      </w:r>
      <w:r w:rsidR="0019232D">
        <w:t>approximately</w:t>
      </w:r>
      <w:r>
        <w:t xml:space="preserve"> even in both directions. This indicates that, if nothing else, the new design was well balanced and less prone to vibration, which in turn eliminated noise from the vibration of the machine. The tapered edges on the new spinning arm also help the blade move through the air with less resistance which reduces noise even further. Another sample is provided below that shows one test which requires the machine to be tilted. </w:t>
      </w:r>
    </w:p>
    <w:p w:rsidR="00AA4A51" w:rsidRDefault="00AA4A51" w:rsidP="00FC12D5">
      <w:pPr>
        <w:rPr>
          <w:b/>
          <w:sz w:val="32"/>
          <w:szCs w:val="32"/>
        </w:rPr>
      </w:pPr>
    </w:p>
    <w:p w:rsidR="00AA4A51" w:rsidRDefault="002A611C" w:rsidP="002A611C">
      <w:pPr>
        <w:jc w:val="center"/>
        <w:rPr>
          <w:b/>
          <w:sz w:val="32"/>
          <w:szCs w:val="32"/>
        </w:rPr>
      </w:pPr>
      <w:r w:rsidRPr="002A611C">
        <w:rPr>
          <w:b/>
          <w:noProof/>
          <w:sz w:val="32"/>
          <w:szCs w:val="32"/>
          <w:lang w:eastAsia="zh-CN"/>
        </w:rPr>
        <w:drawing>
          <wp:inline distT="0" distB="0" distL="0" distR="0">
            <wp:extent cx="4282440" cy="2606040"/>
            <wp:effectExtent l="19050" t="0" r="3810" b="0"/>
            <wp:docPr id="35" name="Picture 3" descr="4-3-09_Mic1_Test7.JPG"/>
            <wp:cNvGraphicFramePr/>
            <a:graphic xmlns:a="http://schemas.openxmlformats.org/drawingml/2006/main">
              <a:graphicData uri="http://schemas.openxmlformats.org/drawingml/2006/picture">
                <pic:pic xmlns:pic="http://schemas.openxmlformats.org/drawingml/2006/picture">
                  <pic:nvPicPr>
                    <pic:cNvPr id="6" name="Picture 5" descr="4-3-09_Mic1_Test7.JPG"/>
                    <pic:cNvPicPr>
                      <a:picLocks noChangeAspect="1"/>
                    </pic:cNvPicPr>
                  </pic:nvPicPr>
                  <pic:blipFill>
                    <a:blip r:embed="rId57"/>
                    <a:srcRect t="14498" b="44500"/>
                    <a:stretch>
                      <a:fillRect/>
                    </a:stretch>
                  </pic:blipFill>
                  <pic:spPr>
                    <a:xfrm>
                      <a:off x="0" y="0"/>
                      <a:ext cx="4282440" cy="2606040"/>
                    </a:xfrm>
                    <a:prstGeom prst="rect">
                      <a:avLst/>
                    </a:prstGeom>
                  </pic:spPr>
                </pic:pic>
              </a:graphicData>
            </a:graphic>
          </wp:inline>
        </w:drawing>
      </w:r>
    </w:p>
    <w:p w:rsidR="002A611C" w:rsidRDefault="002A611C" w:rsidP="002A611C">
      <w:pPr>
        <w:pStyle w:val="Caption"/>
        <w:jc w:val="center"/>
      </w:pPr>
      <w:bookmarkStart w:id="72" w:name="_Toc228854561"/>
      <w:r>
        <w:t xml:space="preserve">Figure </w:t>
      </w:r>
      <w:fldSimple w:instr=" SEQ Figure \* ARABIC ">
        <w:r w:rsidR="005F3A1E">
          <w:rPr>
            <w:noProof/>
          </w:rPr>
          <w:t>39</w:t>
        </w:r>
      </w:fldSimple>
      <w:r>
        <w:t xml:space="preserve"> - Screenshot of New Data with Doppler Machine at 90 Degree Tilt Angle</w:t>
      </w:r>
      <w:bookmarkEnd w:id="72"/>
    </w:p>
    <w:p w:rsidR="002A611C" w:rsidRDefault="002A611C" w:rsidP="002A611C">
      <w:pPr>
        <w:pStyle w:val="Caption"/>
      </w:pPr>
    </w:p>
    <w:p w:rsidR="002273D3" w:rsidRDefault="002A611C" w:rsidP="008E7DAB">
      <w:pPr>
        <w:spacing w:line="360" w:lineRule="auto"/>
      </w:pPr>
      <w:r>
        <w:tab/>
        <w:t xml:space="preserve">Again, the smooth spreading of the frequencies is observed as well as a smooth convergence when the machine is decelerating. However, this is an interesting result. Consider a case where the receiver is directly in the center of the spinning arm rather than outside the circular path. From this position, the relative velocity between the source and the receiver are constant since the buzzer is at a fixed distance from the receiver. This implies that there should be no Doppler shifting with the microphone in this position. Figure 31 shows test results from a microphone that was in the center of the spinning arm, but placed at the other end of the lab and separated by about 25 feet. The interesting thing about this image is that it does show Doppler shifting, but, the harmonic frequencies are most intense in the range of the rest frequency of the buzzer. </w:t>
      </w:r>
      <w:r w:rsidR="00DF1387">
        <w:t xml:space="preserve">This is a </w:t>
      </w:r>
      <w:r w:rsidR="00E54FDF">
        <w:lastRenderedPageBreak/>
        <w:t>great result and implies that the</w:t>
      </w:r>
      <w:r w:rsidR="00DF1387">
        <w:t xml:space="preserve"> machine is functioning properly and the computers are working. </w:t>
      </w:r>
    </w:p>
    <w:p w:rsidR="00DB01AE" w:rsidRDefault="00DF1387" w:rsidP="002273D3">
      <w:pPr>
        <w:spacing w:line="360" w:lineRule="auto"/>
        <w:ind w:firstLine="720"/>
      </w:pPr>
      <w:r>
        <w:t>In an attempt to confirm this result, we took a microphone and held it as close as possible to the center of the spinning arm. This test did show some Doppler shifting, but the intense center frequencies were more intense and more tightly grouped around the res</w:t>
      </w:r>
      <w:r w:rsidR="00A751DB">
        <w:t>onant</w:t>
      </w:r>
      <w:r>
        <w:t xml:space="preserve"> frequency of the buzzer. </w:t>
      </w:r>
      <w:r w:rsidR="0014296E">
        <w:t>This phenomenon is assumedly caused by the reflection of sound waves off the walls. It is believed that running this test in the anechoic chamber would reduce the reflection and produce a result that showed approximately no Doppler shifting. This test once again confirmed that, at the very least, the machine well balanced and functioning properly</w:t>
      </w:r>
      <w:r w:rsidR="00C25A9E">
        <w:t>, rotating</w:t>
      </w:r>
      <w:r w:rsidR="0014296E">
        <w:t xml:space="preserve"> at a constant speed. At best, these results are extremely accurate if you discount the signal variations </w:t>
      </w:r>
      <w:r w:rsidR="0039140D">
        <w:t xml:space="preserve">caused by reflection in the room. </w:t>
      </w:r>
    </w:p>
    <w:p w:rsidR="0085638D" w:rsidRDefault="0085638D" w:rsidP="008E7DAB">
      <w:pPr>
        <w:spacing w:line="360" w:lineRule="auto"/>
        <w:ind w:firstLine="720"/>
      </w:pPr>
    </w:p>
    <w:p w:rsidR="001668B5" w:rsidRDefault="00E45E00" w:rsidP="009D6BF5">
      <w:pPr>
        <w:pStyle w:val="Heading2"/>
      </w:pPr>
      <w:bookmarkStart w:id="73" w:name="_Toc228859177"/>
      <w:r w:rsidRPr="00E45E00">
        <w:t>4.</w:t>
      </w:r>
      <w:r>
        <w:t>2 Angular Velocity Testing Results</w:t>
      </w:r>
      <w:bookmarkEnd w:id="73"/>
      <w:r>
        <w:t xml:space="preserve"> </w:t>
      </w:r>
    </w:p>
    <w:p w:rsidR="002273D3" w:rsidRPr="002273D3" w:rsidRDefault="002273D3" w:rsidP="002273D3"/>
    <w:p w:rsidR="00207382" w:rsidRPr="00207382" w:rsidRDefault="00207382" w:rsidP="00D04745">
      <w:pPr>
        <w:spacing w:line="360" w:lineRule="auto"/>
      </w:pPr>
      <w:r>
        <w:tab/>
        <w:t>Performing these tests takes very little time once preparations are made and the experiment is completely set up. The manner in which the Vernier equipment is fastened to the motor mount allows for some error in the measurements. Also, using a rubber band as the belt for the gears could cause additional error as the rubber band might slip slightly during rotation</w:t>
      </w:r>
      <w:r w:rsidR="00272090">
        <w:t>. However, from observing this</w:t>
      </w:r>
      <w:r>
        <w:t xml:space="preserve"> testing in progress, there did not appear to be any significant problems due to these factors and a tolerance of five percent was recorded. </w:t>
      </w:r>
      <w:r w:rsidR="00272090">
        <w:t xml:space="preserve">The graph </w:t>
      </w:r>
      <w:r w:rsidR="00CC4BFA">
        <w:t xml:space="preserve">in Figure 40 </w:t>
      </w:r>
      <w:r w:rsidR="00004CC4">
        <w:t xml:space="preserve">on the next page </w:t>
      </w:r>
      <w:r w:rsidR="00272090">
        <w:t xml:space="preserve">shows the results of the testing of angular velocity versus buzzer distance from the center of the arm. </w:t>
      </w:r>
      <w:r w:rsidR="00184406">
        <w:t xml:space="preserve">A trend line was included to emphasize the accuracy of these measurements. </w:t>
      </w:r>
    </w:p>
    <w:p w:rsidR="00AE62AF" w:rsidRDefault="00AE62AF" w:rsidP="00FC12D5">
      <w:pPr>
        <w:rPr>
          <w:b/>
          <w:sz w:val="32"/>
          <w:szCs w:val="32"/>
        </w:rPr>
      </w:pPr>
    </w:p>
    <w:p w:rsidR="00AE62AF" w:rsidRDefault="0050333C" w:rsidP="00DA5CFF">
      <w:pPr>
        <w:keepNext/>
        <w:jc w:val="center"/>
      </w:pPr>
      <w:r w:rsidRPr="0050333C">
        <w:rPr>
          <w:noProof/>
          <w:lang w:eastAsia="zh-CN"/>
        </w:rPr>
        <w:lastRenderedPageBreak/>
        <w:drawing>
          <wp:inline distT="0" distB="0" distL="0" distR="0">
            <wp:extent cx="5248275" cy="3181350"/>
            <wp:effectExtent l="19050" t="0" r="9525" b="0"/>
            <wp:docPr id="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E62AF" w:rsidRDefault="00AE62AF" w:rsidP="00AE62AF">
      <w:pPr>
        <w:pStyle w:val="Caption"/>
        <w:jc w:val="center"/>
      </w:pPr>
      <w:bookmarkStart w:id="74" w:name="_Toc228854562"/>
      <w:r>
        <w:t xml:space="preserve">Figure </w:t>
      </w:r>
      <w:fldSimple w:instr=" SEQ Figure \* ARABIC ">
        <w:r w:rsidR="005F3A1E">
          <w:rPr>
            <w:noProof/>
          </w:rPr>
          <w:t>40</w:t>
        </w:r>
      </w:fldSimple>
      <w:r>
        <w:t xml:space="preserve"> </w:t>
      </w:r>
      <w:r w:rsidR="0098191B">
        <w:t>–</w:t>
      </w:r>
      <w:r>
        <w:t xml:space="preserve"> </w:t>
      </w:r>
      <w:r w:rsidR="0098191B">
        <w:t xml:space="preserve">Results from Test of </w:t>
      </w:r>
      <w:r>
        <w:t>Angular Velocity (rev/min) vs. Buzzer Distance from Center of Arm (cm)</w:t>
      </w:r>
      <w:r w:rsidR="00B21902">
        <w:t xml:space="preserve"> with </w:t>
      </w:r>
      <w:r w:rsidR="007358CB">
        <w:t xml:space="preserve">Linear </w:t>
      </w:r>
      <w:r w:rsidR="00B21902">
        <w:t>Trendline Shown</w:t>
      </w:r>
      <w:bookmarkEnd w:id="74"/>
    </w:p>
    <w:p w:rsidR="00730508" w:rsidRDefault="00730508" w:rsidP="00730508"/>
    <w:p w:rsidR="00730508" w:rsidRPr="00730508" w:rsidRDefault="00730508" w:rsidP="00D04745">
      <w:pPr>
        <w:spacing w:line="360" w:lineRule="auto"/>
      </w:pPr>
      <w:r>
        <w:tab/>
        <w:t xml:space="preserve">From this </w:t>
      </w:r>
      <w:r w:rsidR="00F75E9C">
        <w:t xml:space="preserve">graph, the relationship between angular velocity and buzzer distance from the center of the arm is </w:t>
      </w:r>
      <w:r w:rsidR="00E02873">
        <w:t xml:space="preserve">seen to be </w:t>
      </w:r>
      <w:r w:rsidR="00F75E9C">
        <w:t xml:space="preserve">approximately linear. This gives further weight to the notion that the Vernier equipment is indeed properly attached, despite its humble appearance, and that the rubber band provides adequate friction to be used as a belt for the gears. </w:t>
      </w:r>
      <w:r w:rsidR="00686082">
        <w:t xml:space="preserve">Data was recorded in increments of two centimeters until the entire arm length had been completed. The graphs from these individual tests are hard to analyze due to the high sample rate that was used. Despite this fact, the data was stored and calculations were made of the average angular velocity for each point. This raw data had to be scaled by a factor of 1.44 to account for the gear ratios. An Excel spreadsheet </w:t>
      </w:r>
      <w:r w:rsidR="007734C6">
        <w:t>containing</w:t>
      </w:r>
      <w:r w:rsidR="00686082">
        <w:t xml:space="preserve"> all data acquired </w:t>
      </w:r>
      <w:r w:rsidR="007734C6">
        <w:t xml:space="preserve">during this testing </w:t>
      </w:r>
      <w:r w:rsidR="00686082">
        <w:t xml:space="preserve">has been included with the final submission of this report as a supplementary document.  </w:t>
      </w:r>
    </w:p>
    <w:p w:rsidR="00FC12D5" w:rsidRPr="00543D75" w:rsidRDefault="00FC12D5" w:rsidP="00543D75">
      <w:pPr>
        <w:pStyle w:val="Heading1"/>
      </w:pPr>
      <w:r>
        <w:br w:type="page"/>
      </w:r>
      <w:bookmarkStart w:id="75" w:name="_Toc228859178"/>
      <w:r w:rsidRPr="00543D75">
        <w:lastRenderedPageBreak/>
        <w:t>5. Conclusions</w:t>
      </w:r>
      <w:bookmarkEnd w:id="75"/>
    </w:p>
    <w:p w:rsidR="00E45E00" w:rsidRDefault="00E45E00" w:rsidP="00FC12D5"/>
    <w:p w:rsidR="003E5960" w:rsidRDefault="00C02950" w:rsidP="003E5960">
      <w:pPr>
        <w:spacing w:line="360" w:lineRule="auto"/>
        <w:ind w:firstLine="720"/>
      </w:pPr>
      <w:r>
        <w:t xml:space="preserve">These results are a vast improvement over the limited data that was provided from the previous group, and this machine was capable of generating repeatable data. </w:t>
      </w:r>
      <w:r w:rsidR="002051B4">
        <w:t>In addition, the Vernier equipment was utilized which combined existing lab equipment with the new Doppler machine</w:t>
      </w:r>
      <w:r w:rsidR="009B75CA">
        <w:t xml:space="preserve"> and allowed for a completely new set of data to be collected</w:t>
      </w:r>
      <w:r w:rsidR="002051B4">
        <w:t xml:space="preserve">. </w:t>
      </w:r>
    </w:p>
    <w:p w:rsidR="008D2EB9" w:rsidRDefault="00C02950" w:rsidP="003E5960">
      <w:pPr>
        <w:spacing w:line="360" w:lineRule="auto"/>
        <w:ind w:firstLine="720"/>
      </w:pPr>
      <w:r>
        <w:t xml:space="preserve">In the future, full spectral analysis needs to be done to determine the exact characteristics and properties of the harmonic frequencies. Once that is completed, a general formula needs to be derived to calculate the expected frequency of all harmonics. </w:t>
      </w:r>
      <w:r w:rsidR="008D2EB9">
        <w:t>Investigating the harmonic properties of this system should allow a project team to synthesize the results and help create a laboratory experiment.</w:t>
      </w:r>
      <w:r>
        <w:t xml:space="preserve"> </w:t>
      </w:r>
    </w:p>
    <w:p w:rsidR="008D2EB9" w:rsidRDefault="00C02950" w:rsidP="003E5960">
      <w:pPr>
        <w:spacing w:line="360" w:lineRule="auto"/>
        <w:ind w:firstLine="720"/>
      </w:pPr>
      <w:r>
        <w:t xml:space="preserve">Also, testing needs to be carried out in an isolated environment. The results of isolation testing should reduce the current results to the expected result in which there is no Doppler shifting when tilted at 90 degrees. </w:t>
      </w:r>
      <w:r w:rsidR="008D2EB9">
        <w:t>If that result can be achieved in either the anechoic chamber or outside that would imply that this device is ideally designed and functioning exactly as it was intended to</w:t>
      </w:r>
      <w:r w:rsidR="00715AAF">
        <w:t xml:space="preserve"> function</w:t>
      </w:r>
      <w:r w:rsidR="008D2EB9">
        <w:t xml:space="preserve">. </w:t>
      </w:r>
    </w:p>
    <w:p w:rsidR="003E5960" w:rsidRDefault="00C02950" w:rsidP="003E5960">
      <w:pPr>
        <w:spacing w:line="360" w:lineRule="auto"/>
        <w:ind w:firstLine="720"/>
      </w:pPr>
      <w:r>
        <w:t xml:space="preserve">Once all this information is gathered, a </w:t>
      </w:r>
      <w:r w:rsidR="008D2EB9">
        <w:t xml:space="preserve">student </w:t>
      </w:r>
      <w:r>
        <w:t>participa</w:t>
      </w:r>
      <w:r w:rsidR="008D2EB9">
        <w:t>ting</w:t>
      </w:r>
      <w:r>
        <w:t xml:space="preserve"> in this experiment should be able to calculate the speed of rotation of the arm, the distance of the source from the receiver, or given the rest frequency of the buzzer, the expected frequency shift can be calculated. </w:t>
      </w:r>
      <w:r w:rsidR="008D2EB9">
        <w:t>Characterizing the properties of all the harmonic vibrations in this system is certainly beyond the scope of freshman level physics courses at WPI</w:t>
      </w:r>
      <w:r w:rsidR="00D60D5F">
        <w:t>.</w:t>
      </w:r>
      <w:r w:rsidR="008D2EB9">
        <w:t xml:space="preserve"> </w:t>
      </w:r>
      <w:r w:rsidR="00D60D5F">
        <w:t xml:space="preserve">However, </w:t>
      </w:r>
      <w:r w:rsidR="008D2EB9">
        <w:t>this device can still be used to show the basic properties of the Doppler effect, as well as introducing the basic concept of harmonic vibrations</w:t>
      </w:r>
      <w:r w:rsidR="00D60D5F">
        <w:t>. Along with the Spectrum Lab software, students can observe the data collection process in real-time and watch the spectra change as the experiment configurations are altered. This interactive hands-on approach</w:t>
      </w:r>
      <w:r w:rsidR="008D2EB9">
        <w:t xml:space="preserve"> may </w:t>
      </w:r>
      <w:r w:rsidR="00D60D5F">
        <w:t xml:space="preserve">appeal to certain students and encourage them to pursue their interests in physics. </w:t>
      </w:r>
    </w:p>
    <w:p w:rsidR="00EB618C" w:rsidRDefault="00C02950" w:rsidP="003E5960">
      <w:pPr>
        <w:spacing w:line="360" w:lineRule="auto"/>
        <w:ind w:firstLine="720"/>
        <w:rPr>
          <w:b/>
          <w:sz w:val="32"/>
          <w:szCs w:val="32"/>
        </w:rPr>
      </w:pPr>
      <w:r>
        <w:t xml:space="preserve">For a freshman level lab course, this should provide more than enough activity to fill up the lab session if time is managed properly. Also, this allows instructors to pose a number of different problems to students in which they solve for a certain variable given </w:t>
      </w:r>
      <w:r>
        <w:lastRenderedPageBreak/>
        <w:t xml:space="preserve">the value of another variable. </w:t>
      </w:r>
      <w:r w:rsidR="00B341C2">
        <w:t>One of the main goals was to create a fun new lab that would get everyone actively involved in the experiment, and show an old concept in a new light. Research indicates that</w:t>
      </w:r>
      <w:r>
        <w:t xml:space="preserve"> once the data has been more thoroughly analyzed and characterized, this experiment could definitely become a fun </w:t>
      </w:r>
      <w:r w:rsidR="00B341C2">
        <w:t xml:space="preserve">and effective </w:t>
      </w:r>
      <w:r w:rsidR="00651330">
        <w:t xml:space="preserve">new </w:t>
      </w:r>
      <w:r>
        <w:t xml:space="preserve">way to teach students about the Doppler effect.   </w:t>
      </w:r>
      <w:r w:rsidR="00EB618C">
        <w:rPr>
          <w:b/>
          <w:sz w:val="32"/>
          <w:szCs w:val="32"/>
        </w:rPr>
        <w:br w:type="page"/>
      </w:r>
    </w:p>
    <w:p w:rsidR="006B508D" w:rsidRDefault="007F5506" w:rsidP="007F5506">
      <w:pPr>
        <w:pStyle w:val="Heading1"/>
      </w:pPr>
      <w:bookmarkStart w:id="76" w:name="_Toc228859179"/>
      <w:r>
        <w:lastRenderedPageBreak/>
        <w:t xml:space="preserve">6. </w:t>
      </w:r>
      <w:r w:rsidR="00EB618C">
        <w:t>Recommendations</w:t>
      </w:r>
      <w:bookmarkEnd w:id="76"/>
    </w:p>
    <w:p w:rsidR="002273D3" w:rsidRDefault="00860F0C" w:rsidP="002273D3">
      <w:pPr>
        <w:rPr>
          <w:b/>
          <w:sz w:val="32"/>
          <w:szCs w:val="32"/>
        </w:rPr>
      </w:pPr>
      <w:r>
        <w:rPr>
          <w:b/>
          <w:sz w:val="32"/>
          <w:szCs w:val="32"/>
        </w:rPr>
        <w:tab/>
      </w:r>
    </w:p>
    <w:p w:rsidR="00860F0C" w:rsidRDefault="00860F0C" w:rsidP="002273D3">
      <w:pPr>
        <w:spacing w:line="360" w:lineRule="auto"/>
        <w:ind w:firstLine="720"/>
      </w:pPr>
      <w:r>
        <w:t>Throughout the semester, substantial progress was made on this project. The Doppler machine was completely redesigned with minimal noise and vibration</w:t>
      </w:r>
      <w:r w:rsidR="00AF7AFF">
        <w:t>,</w:t>
      </w:r>
      <w:r>
        <w:t xml:space="preserve"> and tests were performed that resulted in higher quality, repeatable results. Since these results represent only a portion of total data collection in an ongoing project, there are several ways in which this experiment could be improved when considering future work. </w:t>
      </w:r>
    </w:p>
    <w:p w:rsidR="00CF1501" w:rsidRDefault="00860F0C" w:rsidP="003015BE">
      <w:pPr>
        <w:spacing w:line="360" w:lineRule="auto"/>
      </w:pPr>
      <w:r>
        <w:tab/>
      </w:r>
      <w:r w:rsidR="009A7595">
        <w:t xml:space="preserve">When selecting component parts to use on the Doppler machine, various manufacturers were contacted for advice about how to choose the best parts for this particular experiment. During one phone conversation with a sales representative from </w:t>
      </w:r>
      <w:r w:rsidR="00091AC0">
        <w:t xml:space="preserve">Floyd Bell Inc. Sound Solutions, the suggestion was made that this experiment should be done with a lower frequency buzzer to achieve more dramatic and noticeable Doppler shifting. This theory was not corroborated by any testing as there was not sufficient time to order the new parts. However, in the future, this is certainly something to consider, and Floyd Bell Inc. has a variety of different buzzers that are slightly more expensive, but much higher quality than the current buzzers. For more information visit their website at </w:t>
      </w:r>
      <w:hyperlink r:id="rId59" w:history="1">
        <w:r w:rsidR="00091AC0" w:rsidRPr="00867D56">
          <w:rPr>
            <w:rStyle w:val="Hyperlink"/>
          </w:rPr>
          <w:t>http://www.floydbell.com/</w:t>
        </w:r>
      </w:hyperlink>
      <w:r w:rsidR="00091AC0">
        <w:t xml:space="preserve">. </w:t>
      </w:r>
    </w:p>
    <w:p w:rsidR="00B92687" w:rsidRDefault="00B92687" w:rsidP="003015BE">
      <w:pPr>
        <w:spacing w:line="360" w:lineRule="auto"/>
      </w:pPr>
      <w:r>
        <w:tab/>
        <w:t xml:space="preserve">The one feature of the old Doppler device that was not included in the new design was the use of the Variac to control the speed of the motor. Sliding the buzzers up and down the length of the arm will change the weight distribution and cause the arm to spin faster when the buzzers are closer to the center. However, with a Variac in the system, the user has more precise control over the motor speed. Therefore, it is recommended that a new Variac be purchased and included in the new Doppler machine. </w:t>
      </w:r>
    </w:p>
    <w:p w:rsidR="00377FF6" w:rsidRDefault="005B359D" w:rsidP="003015BE">
      <w:pPr>
        <w:spacing w:line="360" w:lineRule="auto"/>
      </w:pPr>
      <w:r>
        <w:tab/>
        <w:t xml:space="preserve">The next recommendation is that alternate environments should be used to collect some data. The labs in Olin Hall have very solid walls and it is believed that a large percentage of the sound signal is being reflected back into the room, thus increasing the number of harmonic frequencies observed in the spectrum. </w:t>
      </w:r>
      <w:r w:rsidR="00B360E6">
        <w:t xml:space="preserve">To determine the actual impact of the reflection of the sound spectrum, </w:t>
      </w:r>
      <w:r>
        <w:t>a computer should be installed in the attic in Olin Hall and more testing should</w:t>
      </w:r>
      <w:r w:rsidR="00091AC0">
        <w:t xml:space="preserve"> </w:t>
      </w:r>
      <w:r>
        <w:t xml:space="preserve">be done in the </w:t>
      </w:r>
      <w:r w:rsidR="00DE723B">
        <w:t>a</w:t>
      </w:r>
      <w:r>
        <w:t>nechoic chamber</w:t>
      </w:r>
      <w:r w:rsidR="00B360E6">
        <w:t xml:space="preserve">. This chamber should theoretically absorb all sound waves that are not incident on the receiver, thus allowing </w:t>
      </w:r>
      <w:r w:rsidR="00913E47">
        <w:t>for the</w:t>
      </w:r>
      <w:r w:rsidR="00B360E6">
        <w:t xml:space="preserve"> </w:t>
      </w:r>
      <w:r w:rsidR="00913E47">
        <w:t>acquisition of</w:t>
      </w:r>
      <w:r w:rsidR="00B360E6">
        <w:t xml:space="preserve"> </w:t>
      </w:r>
      <w:r w:rsidR="00913E47">
        <w:t>a</w:t>
      </w:r>
      <w:r w:rsidR="00B360E6">
        <w:t xml:space="preserve"> </w:t>
      </w:r>
      <w:r w:rsidR="00913E47">
        <w:t xml:space="preserve">raw </w:t>
      </w:r>
      <w:r w:rsidR="00B360E6">
        <w:t xml:space="preserve">sound signal with no interference from reflected </w:t>
      </w:r>
      <w:r w:rsidR="00B360E6">
        <w:lastRenderedPageBreak/>
        <w:t>wave</w:t>
      </w:r>
      <w:r w:rsidR="00913E47">
        <w:t>s</w:t>
      </w:r>
      <w:r w:rsidR="00B360E6">
        <w:t xml:space="preserve">. </w:t>
      </w:r>
      <w:r w:rsidR="00913E47">
        <w:t xml:space="preserve">From these results, an observer should be able to compare the difference in signals from the two environments. The </w:t>
      </w:r>
      <w:r w:rsidR="00430196">
        <w:t>a</w:t>
      </w:r>
      <w:r w:rsidR="00913E47">
        <w:t xml:space="preserve">nechoic chamber is rather small though, which does not allow for any long range testing. For this purpose, a room with a much greater volume such as a large hall would most likely help eliminate echoing. Attempting this test outside could certainly be useful and would definitely reduce echoing, but this can only be done if a laptop can be installed with the proper software and configured correctly. </w:t>
      </w:r>
    </w:p>
    <w:p w:rsidR="004B7455" w:rsidRDefault="00377FF6" w:rsidP="003015BE">
      <w:pPr>
        <w:spacing w:line="360" w:lineRule="auto"/>
      </w:pPr>
      <w:r>
        <w:tab/>
        <w:t xml:space="preserve">Finally, the last thing that could be done to improve this experiment is to purchase some high quality microphones. The microphones that were provided by the school and used for testing performed surprisingly well for the price, but spending some extra money for microphones that are more sensitive may be the final way to improve signal quality. It is not known what affect a new microphone would have on the results, but it is recommended that the feasibility and cost effectiveness of this issue be investigated.  </w:t>
      </w:r>
    </w:p>
    <w:p w:rsidR="00BA04FA" w:rsidRDefault="004B7455" w:rsidP="003015BE">
      <w:pPr>
        <w:spacing w:line="360" w:lineRule="auto"/>
        <w:rPr>
          <w:b/>
          <w:sz w:val="32"/>
          <w:szCs w:val="32"/>
        </w:rPr>
      </w:pPr>
      <w:r>
        <w:tab/>
        <w:t>The recommendations given here should be used as a guideline of possible ways in which to improve upon this project. That is not to say that there are no other improvements that could be made, as there may be other ways to improve the Doppler machine and the experimental setup</w:t>
      </w:r>
      <w:r w:rsidR="003F6E48">
        <w:t>.</w:t>
      </w:r>
      <w:r>
        <w:t xml:space="preserve"> </w:t>
      </w:r>
      <w:r w:rsidR="003F6E48">
        <w:t>However,</w:t>
      </w:r>
      <w:r>
        <w:t xml:space="preserve"> from the research conducted over the previous semester, it is believed that these are the best </w:t>
      </w:r>
      <w:r w:rsidR="003F6E48">
        <w:t>actions to take in</w:t>
      </w:r>
      <w:r>
        <w:t xml:space="preserve"> mov</w:t>
      </w:r>
      <w:r w:rsidR="003F6E48">
        <w:t>ing forward with this research and making this experiment usable as an undergraduate lab</w:t>
      </w:r>
      <w:r>
        <w:t xml:space="preserve">.  </w:t>
      </w:r>
      <w:r w:rsidR="00BA04FA">
        <w:rPr>
          <w:b/>
          <w:sz w:val="32"/>
          <w:szCs w:val="32"/>
        </w:rPr>
        <w:br w:type="page"/>
      </w:r>
    </w:p>
    <w:sdt>
      <w:sdtPr>
        <w:rPr>
          <w:rFonts w:ascii="Times New Roman" w:hAnsi="Times New Roman"/>
          <w:b w:val="0"/>
          <w:sz w:val="24"/>
          <w:szCs w:val="24"/>
        </w:rPr>
        <w:id w:val="271710519"/>
        <w:docPartObj>
          <w:docPartGallery w:val="Bibliographies"/>
          <w:docPartUnique/>
        </w:docPartObj>
      </w:sdtPr>
      <w:sdtContent>
        <w:bookmarkStart w:id="77" w:name="_Toc228859180" w:displacedByCustomXml="prev"/>
        <w:p w:rsidR="00E805E7" w:rsidRDefault="00E805E7">
          <w:pPr>
            <w:pStyle w:val="Heading1"/>
          </w:pPr>
          <w:r>
            <w:t>Bibliography</w:t>
          </w:r>
          <w:bookmarkEnd w:id="77"/>
        </w:p>
        <w:p w:rsidR="00E805E7" w:rsidRPr="00E805E7" w:rsidRDefault="00E805E7" w:rsidP="00E805E7"/>
        <w:sdt>
          <w:sdtPr>
            <w:id w:val="111145805"/>
            <w:bibliography/>
          </w:sdtPr>
          <w:sdtContent>
            <w:p w:rsidR="00EB04B1" w:rsidRDefault="003D7A97" w:rsidP="00EB04B1">
              <w:pPr>
                <w:pStyle w:val="Bibliography"/>
                <w:rPr>
                  <w:noProof/>
                </w:rPr>
              </w:pPr>
              <w:r>
                <w:fldChar w:fldCharType="begin"/>
              </w:r>
              <w:r w:rsidR="00E805E7">
                <w:instrText xml:space="preserve"> BIBLIOGRAPHY </w:instrText>
              </w:r>
              <w:r>
                <w:fldChar w:fldCharType="separate"/>
              </w:r>
              <w:r w:rsidR="00EB04B1">
                <w:rPr>
                  <w:noProof/>
                </w:rPr>
                <w:t xml:space="preserve">Filkin, D. (1997). </w:t>
              </w:r>
              <w:r w:rsidR="00EB04B1">
                <w:rPr>
                  <w:i/>
                  <w:iCs/>
                  <w:noProof/>
                </w:rPr>
                <w:t>Stephen Hawking's Universe: The Cosmos Explained.</w:t>
              </w:r>
              <w:r w:rsidR="00EB04B1">
                <w:rPr>
                  <w:noProof/>
                </w:rPr>
                <w:t xml:space="preserve"> Basic Books.</w:t>
              </w:r>
            </w:p>
            <w:p w:rsidR="00EB04B1" w:rsidRDefault="00EB04B1" w:rsidP="00EB04B1">
              <w:pPr>
                <w:pStyle w:val="Bibliography"/>
                <w:rPr>
                  <w:noProof/>
                </w:rPr>
              </w:pPr>
            </w:p>
            <w:p w:rsidR="00EB04B1" w:rsidRDefault="00EB04B1" w:rsidP="00EB04B1">
              <w:pPr>
                <w:pStyle w:val="Bibliography"/>
                <w:rPr>
                  <w:noProof/>
                </w:rPr>
              </w:pPr>
              <w:r>
                <w:rPr>
                  <w:noProof/>
                </w:rPr>
                <w:t>Girgis, A. M. (2009, April 13). Doppler Effect Mathematics and the Inkscape Vector Graphics Software. (C. Teske, Interviewer) Worcester, MA.</w:t>
              </w:r>
            </w:p>
            <w:p w:rsidR="00EB04B1" w:rsidRDefault="00EB04B1" w:rsidP="00EB04B1">
              <w:pPr>
                <w:pStyle w:val="Bibliography"/>
                <w:rPr>
                  <w:noProof/>
                </w:rPr>
              </w:pPr>
            </w:p>
            <w:p w:rsidR="00EB04B1" w:rsidRDefault="00EB04B1" w:rsidP="00EB04B1">
              <w:pPr>
                <w:pStyle w:val="Bibliography"/>
                <w:rPr>
                  <w:noProof/>
                </w:rPr>
              </w:pPr>
              <w:r>
                <w:rPr>
                  <w:noProof/>
                </w:rPr>
                <w:t xml:space="preserve">Pydynkowski, K., Lessard, B., Perry, K., McGinley, J., &amp; Jones, B. (2009). </w:t>
              </w:r>
              <w:r>
                <w:rPr>
                  <w:i/>
                  <w:iCs/>
                  <w:noProof/>
                </w:rPr>
                <w:t>Ongoing Advancement of the Physics Toolbox.</w:t>
              </w:r>
              <w:r>
                <w:rPr>
                  <w:noProof/>
                </w:rPr>
                <w:t xml:space="preserve"> Interdisciplinary Qualifying Project, Worcester.</w:t>
              </w:r>
            </w:p>
            <w:p w:rsidR="00EB04B1" w:rsidRDefault="00EB04B1" w:rsidP="00EB04B1">
              <w:pPr>
                <w:pStyle w:val="Bibliography"/>
                <w:rPr>
                  <w:noProof/>
                </w:rPr>
              </w:pPr>
            </w:p>
            <w:p w:rsidR="00EB04B1" w:rsidRDefault="00EB04B1" w:rsidP="00EB04B1">
              <w:pPr>
                <w:pStyle w:val="Bibliography"/>
                <w:rPr>
                  <w:noProof/>
                </w:rPr>
              </w:pPr>
              <w:r>
                <w:rPr>
                  <w:noProof/>
                </w:rPr>
                <w:t xml:space="preserve">Saba, M. M., &amp; Antonio da S. Rosa, R. (2003). The Doppler Effect of a Sound Source Moving in a Circle. </w:t>
              </w:r>
              <w:r>
                <w:rPr>
                  <w:i/>
                  <w:iCs/>
                  <w:noProof/>
                </w:rPr>
                <w:t>The Physics Teacher</w:t>
              </w:r>
              <w:r>
                <w:rPr>
                  <w:noProof/>
                </w:rPr>
                <w:t xml:space="preserve"> </w:t>
              </w:r>
              <w:r>
                <w:rPr>
                  <w:i/>
                  <w:iCs/>
                  <w:noProof/>
                </w:rPr>
                <w:t>, 41</w:t>
              </w:r>
              <w:r>
                <w:rPr>
                  <w:noProof/>
                </w:rPr>
                <w:t>.</w:t>
              </w:r>
            </w:p>
            <w:p w:rsidR="00EB04B1" w:rsidRDefault="00EB04B1" w:rsidP="00EB04B1">
              <w:pPr>
                <w:pStyle w:val="Bibliography"/>
                <w:rPr>
                  <w:noProof/>
                </w:rPr>
              </w:pPr>
            </w:p>
            <w:p w:rsidR="00EB04B1" w:rsidRDefault="00EB04B1" w:rsidP="00EB04B1">
              <w:pPr>
                <w:pStyle w:val="Bibliography"/>
                <w:rPr>
                  <w:noProof/>
                </w:rPr>
              </w:pPr>
              <w:r>
                <w:rPr>
                  <w:noProof/>
                </w:rPr>
                <w:t xml:space="preserve">Serway, R. A., &amp; Beichner, R. J. (2000). </w:t>
              </w:r>
              <w:r>
                <w:rPr>
                  <w:i/>
                  <w:iCs/>
                  <w:noProof/>
                </w:rPr>
                <w:t>Physics For Scientists and Engineers</w:t>
              </w:r>
              <w:r>
                <w:rPr>
                  <w:noProof/>
                </w:rPr>
                <w:t xml:space="preserve"> (5th Edition ed.). Orlando, Florida, United States Of America: Saunders College Publishing.</w:t>
              </w:r>
            </w:p>
            <w:p w:rsidR="00E805E7" w:rsidRDefault="003D7A97" w:rsidP="00EB04B1">
              <w:r>
                <w:fldChar w:fldCharType="end"/>
              </w:r>
            </w:p>
          </w:sdtContent>
        </w:sdt>
      </w:sdtContent>
    </w:sdt>
    <w:p w:rsidR="006B508D" w:rsidRDefault="006B508D">
      <w:pPr>
        <w:rPr>
          <w:b/>
          <w:sz w:val="32"/>
          <w:szCs w:val="32"/>
        </w:rPr>
      </w:pPr>
      <w:r>
        <w:rPr>
          <w:b/>
          <w:sz w:val="32"/>
          <w:szCs w:val="32"/>
        </w:rPr>
        <w:br w:type="page"/>
      </w:r>
    </w:p>
    <w:p w:rsidR="00A34754" w:rsidRDefault="006B508D" w:rsidP="006B508D">
      <w:pPr>
        <w:pStyle w:val="Heading1"/>
      </w:pPr>
      <w:bookmarkStart w:id="78" w:name="_Toc228859181"/>
      <w:r>
        <w:lastRenderedPageBreak/>
        <w:t>Appendix A – Complete Results of Doppler Test</w:t>
      </w:r>
      <w:bookmarkEnd w:id="78"/>
    </w:p>
    <w:p w:rsidR="002255F4" w:rsidRDefault="002255F4">
      <w:r>
        <w:br w:type="page"/>
      </w:r>
    </w:p>
    <w:p w:rsidR="002273D3" w:rsidRDefault="00E20111" w:rsidP="002273D3">
      <w:pPr>
        <w:keepNext/>
      </w:pPr>
      <w:r>
        <w:rPr>
          <w:noProof/>
          <w:lang w:eastAsia="zh-CN"/>
        </w:rPr>
        <w:lastRenderedPageBreak/>
        <w:drawing>
          <wp:inline distT="0" distB="0" distL="0" distR="0">
            <wp:extent cx="5474514" cy="4217634"/>
            <wp:effectExtent l="19050" t="0" r="0" b="0"/>
            <wp:docPr id="40" name="Picture 7" descr="C:\Documents and Settings\Administrator\Desktop\MQP Stuff\Screenshots\PH MQP 4-3-09 Files\JPegs\4-3-09_Mic1_T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Desktop\MQP Stuff\Screenshots\PH MQP 4-3-09 Files\JPegs\4-3-09_Mic1_Test1.JPG"/>
                    <pic:cNvPicPr>
                      <a:picLocks noChangeAspect="1" noChangeArrowheads="1"/>
                    </pic:cNvPicPr>
                  </pic:nvPicPr>
                  <pic:blipFill>
                    <a:blip r:embed="rId60"/>
                    <a:srcRect b="4003"/>
                    <a:stretch>
                      <a:fillRect/>
                    </a:stretch>
                  </pic:blipFill>
                  <pic:spPr bwMode="auto">
                    <a:xfrm>
                      <a:off x="0" y="0"/>
                      <a:ext cx="5474514" cy="4217634"/>
                    </a:xfrm>
                    <a:prstGeom prst="rect">
                      <a:avLst/>
                    </a:prstGeom>
                    <a:noFill/>
                    <a:ln w="9525">
                      <a:noFill/>
                      <a:miter lim="800000"/>
                      <a:headEnd/>
                      <a:tailEnd/>
                    </a:ln>
                  </pic:spPr>
                </pic:pic>
              </a:graphicData>
            </a:graphic>
          </wp:inline>
        </w:drawing>
      </w:r>
    </w:p>
    <w:p w:rsidR="00A34754" w:rsidRDefault="002273D3" w:rsidP="002273D3">
      <w:pPr>
        <w:pStyle w:val="Caption"/>
        <w:jc w:val="center"/>
      </w:pPr>
      <w:bookmarkStart w:id="79" w:name="_Toc228854563"/>
      <w:r>
        <w:t xml:space="preserve">Figure </w:t>
      </w:r>
      <w:fldSimple w:instr=" SEQ Figure \* ARABIC ">
        <w:r w:rsidR="005F3A1E">
          <w:rPr>
            <w:noProof/>
          </w:rPr>
          <w:t>41</w:t>
        </w:r>
      </w:fldSimple>
      <w:r>
        <w:t xml:space="preserve"> - </w:t>
      </w:r>
      <w:r w:rsidRPr="00FC3CEA">
        <w:t>Microphone 1/Test 1</w:t>
      </w:r>
      <w:bookmarkEnd w:id="79"/>
    </w:p>
    <w:p w:rsidR="00FD621B" w:rsidRDefault="003D7A97" w:rsidP="000A7AEE">
      <w:r>
        <w:rPr>
          <w:noProof/>
        </w:rPr>
        <w:lastRenderedPageBreak/>
        <w:pict>
          <v:shape id="_x0000_s1041" type="#_x0000_t202" style="position:absolute;margin-left:1.4pt;margin-top:321.7pt;width:430.75pt;height:.05pt;z-index:251677696" stroked="f">
            <v:textbox style="mso-next-textbox:#_x0000_s1041;mso-fit-shape-to-text:t" inset="0,0,0,0">
              <w:txbxContent>
                <w:p w:rsidR="00660501" w:rsidRPr="008C254C" w:rsidRDefault="00660501" w:rsidP="002273D3">
                  <w:pPr>
                    <w:pStyle w:val="Caption"/>
                    <w:jc w:val="center"/>
                    <w:rPr>
                      <w:noProof/>
                      <w:sz w:val="24"/>
                      <w:szCs w:val="24"/>
                    </w:rPr>
                  </w:pPr>
                  <w:bookmarkStart w:id="80" w:name="_Toc228854564"/>
                  <w:r>
                    <w:t xml:space="preserve">Figure </w:t>
                  </w:r>
                  <w:fldSimple w:instr=" SEQ Figure \* ARABIC ">
                    <w:r w:rsidR="005F3A1E">
                      <w:rPr>
                        <w:noProof/>
                      </w:rPr>
                      <w:t>42</w:t>
                    </w:r>
                  </w:fldSimple>
                  <w:r>
                    <w:t xml:space="preserve"> - Microphone 2/Test 1</w:t>
                  </w:r>
                  <w:bookmarkEnd w:id="80"/>
                </w:p>
              </w:txbxContent>
            </v:textbox>
            <w10:wrap type="square"/>
          </v:shape>
        </w:pict>
      </w:r>
      <w:r w:rsidR="002273D3">
        <w:rPr>
          <w:noProof/>
          <w:lang w:eastAsia="zh-CN"/>
        </w:rPr>
        <w:drawing>
          <wp:anchor distT="0" distB="0" distL="114300" distR="114300" simplePos="0" relativeHeight="251663359" behindDoc="0" locked="0" layoutInCell="1" allowOverlap="1">
            <wp:simplePos x="0" y="0"/>
            <wp:positionH relativeFrom="margin">
              <wp:align>center</wp:align>
            </wp:positionH>
            <wp:positionV relativeFrom="margin">
              <wp:align>top</wp:align>
            </wp:positionV>
            <wp:extent cx="5470525" cy="4028440"/>
            <wp:effectExtent l="19050" t="0" r="0" b="0"/>
            <wp:wrapSquare wrapText="bothSides"/>
            <wp:docPr id="42" name="Picture 9" descr="C:\Documents and Settings\Administrator\Desktop\MQP Stuff\Screenshots\PH MQP 4-3-09 Files\JPegs\4-3-09_Mic2_Te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Desktop\MQP Stuff\Screenshots\PH MQP 4-3-09 Files\JPegs\4-3-09_Mic2_Test 1.JPG"/>
                    <pic:cNvPicPr>
                      <a:picLocks noChangeAspect="1" noChangeArrowheads="1"/>
                    </pic:cNvPicPr>
                  </pic:nvPicPr>
                  <pic:blipFill>
                    <a:blip r:embed="rId61"/>
                    <a:srcRect b="23390"/>
                    <a:stretch>
                      <a:fillRect/>
                    </a:stretch>
                  </pic:blipFill>
                  <pic:spPr bwMode="auto">
                    <a:xfrm>
                      <a:off x="0" y="0"/>
                      <a:ext cx="5470525" cy="4028440"/>
                    </a:xfrm>
                    <a:prstGeom prst="rect">
                      <a:avLst/>
                    </a:prstGeom>
                    <a:noFill/>
                    <a:ln w="9525">
                      <a:noFill/>
                      <a:miter lim="800000"/>
                      <a:headEnd/>
                      <a:tailEnd/>
                    </a:ln>
                  </pic:spPr>
                </pic:pic>
              </a:graphicData>
            </a:graphic>
          </wp:anchor>
        </w:drawing>
      </w:r>
    </w:p>
    <w:p w:rsidR="002273D3" w:rsidRDefault="00E20111" w:rsidP="002273D3">
      <w:pPr>
        <w:pStyle w:val="Caption"/>
        <w:keepNext/>
        <w:jc w:val="center"/>
      </w:pPr>
      <w:r>
        <w:rPr>
          <w:noProof/>
          <w:sz w:val="24"/>
          <w:szCs w:val="24"/>
          <w:lang w:eastAsia="zh-CN"/>
        </w:rPr>
        <w:lastRenderedPageBreak/>
        <w:drawing>
          <wp:inline distT="0" distB="0" distL="0" distR="0">
            <wp:extent cx="5474887" cy="3949148"/>
            <wp:effectExtent l="19050" t="0" r="0" b="0"/>
            <wp:docPr id="44" name="Picture 10" descr="C:\Documents and Settings\Administrator\Desktop\MQP Stuff\Screenshots\PH MQP 4-3-09 Files\JPegs\4-3-09_Mic3_T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Desktop\MQP Stuff\Screenshots\PH MQP 4-3-09 Files\JPegs\4-3-09_Mic3_Test1.JPG"/>
                    <pic:cNvPicPr>
                      <a:picLocks noChangeAspect="1" noChangeArrowheads="1"/>
                    </pic:cNvPicPr>
                  </pic:nvPicPr>
                  <pic:blipFill>
                    <a:blip r:embed="rId62"/>
                    <a:srcRect b="1767"/>
                    <a:stretch>
                      <a:fillRect/>
                    </a:stretch>
                  </pic:blipFill>
                  <pic:spPr bwMode="auto">
                    <a:xfrm>
                      <a:off x="0" y="0"/>
                      <a:ext cx="5480229" cy="3953001"/>
                    </a:xfrm>
                    <a:prstGeom prst="rect">
                      <a:avLst/>
                    </a:prstGeom>
                    <a:noFill/>
                    <a:ln w="9525">
                      <a:noFill/>
                      <a:miter lim="800000"/>
                      <a:headEnd/>
                      <a:tailEnd/>
                    </a:ln>
                  </pic:spPr>
                </pic:pic>
              </a:graphicData>
            </a:graphic>
          </wp:inline>
        </w:drawing>
      </w:r>
    </w:p>
    <w:p w:rsidR="002273D3" w:rsidRDefault="002273D3" w:rsidP="002273D3">
      <w:pPr>
        <w:pStyle w:val="Caption"/>
        <w:jc w:val="center"/>
      </w:pPr>
    </w:p>
    <w:p w:rsidR="000A7AEE" w:rsidRDefault="002273D3" w:rsidP="002273D3">
      <w:pPr>
        <w:pStyle w:val="Caption"/>
        <w:jc w:val="center"/>
      </w:pPr>
      <w:bookmarkStart w:id="81" w:name="_Toc228854565"/>
      <w:r>
        <w:t xml:space="preserve">Figure </w:t>
      </w:r>
      <w:fldSimple w:instr=" SEQ Figure \* ARABIC ">
        <w:r w:rsidR="005F3A1E">
          <w:rPr>
            <w:noProof/>
          </w:rPr>
          <w:t>43</w:t>
        </w:r>
      </w:fldSimple>
      <w:r>
        <w:t xml:space="preserve"> - Microphone 3/Test 1</w:t>
      </w:r>
      <w:bookmarkEnd w:id="81"/>
    </w:p>
    <w:p w:rsidR="002273D3" w:rsidRDefault="002273D3" w:rsidP="000A7AEE">
      <w:pPr>
        <w:pStyle w:val="Caption"/>
        <w:jc w:val="center"/>
      </w:pPr>
    </w:p>
    <w:p w:rsidR="00143CEA" w:rsidRDefault="00143CEA" w:rsidP="000A7AEE">
      <w:pPr>
        <w:pStyle w:val="Caption"/>
        <w:jc w:val="center"/>
        <w:rPr>
          <w:sz w:val="24"/>
          <w:szCs w:val="24"/>
        </w:rPr>
      </w:pPr>
    </w:p>
    <w:p w:rsidR="00143CEA" w:rsidRDefault="00143CEA" w:rsidP="00A34754">
      <w:pPr>
        <w:pStyle w:val="Caption"/>
        <w:jc w:val="center"/>
        <w:rPr>
          <w:sz w:val="24"/>
          <w:szCs w:val="24"/>
        </w:rPr>
      </w:pPr>
    </w:p>
    <w:p w:rsidR="00143CEA" w:rsidRDefault="00143CEA" w:rsidP="00A34754">
      <w:pPr>
        <w:pStyle w:val="Caption"/>
        <w:jc w:val="center"/>
        <w:rPr>
          <w:sz w:val="24"/>
          <w:szCs w:val="24"/>
        </w:rPr>
      </w:pPr>
    </w:p>
    <w:p w:rsidR="00143CEA" w:rsidRDefault="00143CEA" w:rsidP="00A34754">
      <w:pPr>
        <w:pStyle w:val="Caption"/>
        <w:jc w:val="center"/>
        <w:rPr>
          <w:sz w:val="24"/>
          <w:szCs w:val="24"/>
        </w:rPr>
      </w:pPr>
    </w:p>
    <w:p w:rsidR="00143CEA" w:rsidRDefault="00143CEA" w:rsidP="00A34754">
      <w:pPr>
        <w:pStyle w:val="Caption"/>
        <w:jc w:val="center"/>
        <w:rPr>
          <w:sz w:val="24"/>
          <w:szCs w:val="24"/>
        </w:rPr>
      </w:pPr>
    </w:p>
    <w:p w:rsidR="00143CEA" w:rsidRDefault="00143CEA" w:rsidP="00A34754">
      <w:pPr>
        <w:pStyle w:val="Caption"/>
        <w:jc w:val="center"/>
        <w:rPr>
          <w:sz w:val="24"/>
          <w:szCs w:val="24"/>
        </w:rPr>
      </w:pPr>
    </w:p>
    <w:p w:rsidR="00FC12D5" w:rsidRDefault="00FC12D5" w:rsidP="00143CEA">
      <w:pPr>
        <w:pStyle w:val="Caption"/>
        <w:rPr>
          <w:noProof/>
        </w:rPr>
      </w:pPr>
    </w:p>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E20111" w:rsidP="00143CEA">
      <w:r>
        <w:rPr>
          <w:noProof/>
          <w:lang w:eastAsia="zh-CN"/>
        </w:rPr>
        <w:lastRenderedPageBreak/>
        <w:drawing>
          <wp:inline distT="0" distB="0" distL="0" distR="0">
            <wp:extent cx="5480229" cy="4211392"/>
            <wp:effectExtent l="19050" t="0" r="6171" b="0"/>
            <wp:docPr id="45" name="Picture 11" descr="C:\Documents and Settings\Administrator\Desktop\MQP Stuff\Screenshots\PH MQP 4-3-09 Files\JPegs\4-3-09_Mic1_T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Desktop\MQP Stuff\Screenshots\PH MQP 4-3-09 Files\JPegs\4-3-09_Mic1_Test2.JPG"/>
                    <pic:cNvPicPr>
                      <a:picLocks noChangeAspect="1" noChangeArrowheads="1"/>
                    </pic:cNvPicPr>
                  </pic:nvPicPr>
                  <pic:blipFill>
                    <a:blip r:embed="rId56"/>
                    <a:srcRect b="3824"/>
                    <a:stretch>
                      <a:fillRect/>
                    </a:stretch>
                  </pic:blipFill>
                  <pic:spPr bwMode="auto">
                    <a:xfrm>
                      <a:off x="0" y="0"/>
                      <a:ext cx="5480229" cy="4211392"/>
                    </a:xfrm>
                    <a:prstGeom prst="rect">
                      <a:avLst/>
                    </a:prstGeom>
                    <a:noFill/>
                    <a:ln w="9525">
                      <a:noFill/>
                      <a:miter lim="800000"/>
                      <a:headEnd/>
                      <a:tailEnd/>
                    </a:ln>
                  </pic:spPr>
                </pic:pic>
              </a:graphicData>
            </a:graphic>
          </wp:inline>
        </w:drawing>
      </w:r>
    </w:p>
    <w:p w:rsidR="00143CEA" w:rsidRDefault="00BD7101" w:rsidP="00BD7101">
      <w:pPr>
        <w:pStyle w:val="Caption"/>
        <w:jc w:val="center"/>
      </w:pPr>
      <w:bookmarkStart w:id="82" w:name="_Toc228854566"/>
      <w:r>
        <w:t xml:space="preserve">Figure </w:t>
      </w:r>
      <w:fldSimple w:instr=" SEQ Figure \* ARABIC ">
        <w:r w:rsidR="005F3A1E">
          <w:rPr>
            <w:noProof/>
          </w:rPr>
          <w:t>44</w:t>
        </w:r>
      </w:fldSimple>
      <w:r>
        <w:t xml:space="preserve"> - Microphone 1/Test 2</w:t>
      </w:r>
      <w:bookmarkEnd w:id="82"/>
    </w:p>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0B10B9" w:rsidRDefault="00E20111" w:rsidP="000B10B9">
      <w:pPr>
        <w:keepNext/>
      </w:pPr>
      <w:r>
        <w:rPr>
          <w:noProof/>
          <w:lang w:eastAsia="zh-CN"/>
        </w:rPr>
        <w:lastRenderedPageBreak/>
        <w:drawing>
          <wp:inline distT="0" distB="0" distL="0" distR="0">
            <wp:extent cx="5480229" cy="4174476"/>
            <wp:effectExtent l="19050" t="0" r="6171" b="0"/>
            <wp:docPr id="46" name="Picture 12" descr="C:\Documents and Settings\Administrator\Desktop\MQP Stuff\Screenshots\PH MQP 4-3-09 Files\JPegs\4-3-09_Mic2_Te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Desktop\MQP Stuff\Screenshots\PH MQP 4-3-09 Files\JPegs\4-3-09_Mic2_Test 2.JPG"/>
                    <pic:cNvPicPr>
                      <a:picLocks noChangeAspect="1" noChangeArrowheads="1"/>
                    </pic:cNvPicPr>
                  </pic:nvPicPr>
                  <pic:blipFill>
                    <a:blip r:embed="rId63"/>
                    <a:srcRect b="2369"/>
                    <a:stretch>
                      <a:fillRect/>
                    </a:stretch>
                  </pic:blipFill>
                  <pic:spPr bwMode="auto">
                    <a:xfrm>
                      <a:off x="0" y="0"/>
                      <a:ext cx="5480229" cy="4174476"/>
                    </a:xfrm>
                    <a:prstGeom prst="rect">
                      <a:avLst/>
                    </a:prstGeom>
                    <a:noFill/>
                    <a:ln w="9525">
                      <a:noFill/>
                      <a:miter lim="800000"/>
                      <a:headEnd/>
                      <a:tailEnd/>
                    </a:ln>
                  </pic:spPr>
                </pic:pic>
              </a:graphicData>
            </a:graphic>
          </wp:inline>
        </w:drawing>
      </w:r>
    </w:p>
    <w:p w:rsidR="00143CEA" w:rsidRDefault="000B10B9" w:rsidP="000B10B9">
      <w:pPr>
        <w:pStyle w:val="Caption"/>
        <w:jc w:val="center"/>
      </w:pPr>
      <w:bookmarkStart w:id="83" w:name="_Toc228854567"/>
      <w:r>
        <w:t xml:space="preserve">Figure </w:t>
      </w:r>
      <w:fldSimple w:instr=" SEQ Figure \* ARABIC ">
        <w:r w:rsidR="005F3A1E">
          <w:rPr>
            <w:noProof/>
          </w:rPr>
          <w:t>45</w:t>
        </w:r>
      </w:fldSimple>
      <w:r>
        <w:t xml:space="preserve"> - Microphone 2/Test 2</w:t>
      </w:r>
      <w:bookmarkEnd w:id="83"/>
    </w:p>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143CEA" w:rsidRDefault="00143CEA" w:rsidP="00143CEA"/>
    <w:p w:rsidR="00EB1C29" w:rsidRDefault="00E20111" w:rsidP="00EB1C29">
      <w:pPr>
        <w:keepNext/>
      </w:pPr>
      <w:r>
        <w:rPr>
          <w:noProof/>
          <w:lang w:eastAsia="zh-CN"/>
        </w:rPr>
        <w:lastRenderedPageBreak/>
        <w:drawing>
          <wp:inline distT="0" distB="0" distL="0" distR="0">
            <wp:extent cx="5480229" cy="4174476"/>
            <wp:effectExtent l="19050" t="0" r="6171" b="0"/>
            <wp:docPr id="47" name="Picture 13" descr="C:\Documents and Settings\Administrator\Desktop\MQP Stuff\Screenshots\PH MQP 4-3-09 Files\JPegs\4-3-09_Mic3_T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Desktop\MQP Stuff\Screenshots\PH MQP 4-3-09 Files\JPegs\4-3-09_Mic3_Test2.JPG"/>
                    <pic:cNvPicPr>
                      <a:picLocks noChangeAspect="1" noChangeArrowheads="1"/>
                    </pic:cNvPicPr>
                  </pic:nvPicPr>
                  <pic:blipFill>
                    <a:blip r:embed="rId64"/>
                    <a:srcRect b="2369"/>
                    <a:stretch>
                      <a:fillRect/>
                    </a:stretch>
                  </pic:blipFill>
                  <pic:spPr bwMode="auto">
                    <a:xfrm>
                      <a:off x="0" y="0"/>
                      <a:ext cx="5480229" cy="4174476"/>
                    </a:xfrm>
                    <a:prstGeom prst="rect">
                      <a:avLst/>
                    </a:prstGeom>
                    <a:noFill/>
                    <a:ln w="9525">
                      <a:noFill/>
                      <a:miter lim="800000"/>
                      <a:headEnd/>
                      <a:tailEnd/>
                    </a:ln>
                  </pic:spPr>
                </pic:pic>
              </a:graphicData>
            </a:graphic>
          </wp:inline>
        </w:drawing>
      </w:r>
    </w:p>
    <w:p w:rsidR="00143CEA" w:rsidRDefault="00EB1C29" w:rsidP="00EB1C29">
      <w:pPr>
        <w:pStyle w:val="Caption"/>
        <w:jc w:val="center"/>
      </w:pPr>
      <w:bookmarkStart w:id="84" w:name="_Toc228854568"/>
      <w:r>
        <w:t xml:space="preserve">Figure </w:t>
      </w:r>
      <w:fldSimple w:instr=" SEQ Figure \* ARABIC ">
        <w:r w:rsidR="005F3A1E">
          <w:rPr>
            <w:noProof/>
          </w:rPr>
          <w:t>46</w:t>
        </w:r>
      </w:fldSimple>
      <w:r>
        <w:t xml:space="preserve"> - Microphone 3/Test 2</w:t>
      </w:r>
      <w:bookmarkEnd w:id="84"/>
    </w:p>
    <w:p w:rsidR="00143CEA" w:rsidRDefault="00143CEA">
      <w:r>
        <w:br w:type="page"/>
      </w:r>
    </w:p>
    <w:p w:rsidR="0056201A" w:rsidRDefault="00E20111" w:rsidP="0056201A">
      <w:pPr>
        <w:keepNext/>
      </w:pPr>
      <w:r>
        <w:rPr>
          <w:noProof/>
          <w:lang w:eastAsia="zh-CN"/>
        </w:rPr>
        <w:lastRenderedPageBreak/>
        <w:drawing>
          <wp:inline distT="0" distB="0" distL="0" distR="0">
            <wp:extent cx="5480229" cy="4211392"/>
            <wp:effectExtent l="19050" t="0" r="6171" b="0"/>
            <wp:docPr id="48" name="Picture 14" descr="C:\Documents and Settings\Administrator\Desktop\MQP Stuff\Screenshots\PH MQP 4-3-09 Files\JPegs\4-3-09_Mic1_Tes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Desktop\MQP Stuff\Screenshots\PH MQP 4-3-09 Files\JPegs\4-3-09_Mic1_Test3.JPG"/>
                    <pic:cNvPicPr>
                      <a:picLocks noChangeAspect="1" noChangeArrowheads="1"/>
                    </pic:cNvPicPr>
                  </pic:nvPicPr>
                  <pic:blipFill>
                    <a:blip r:embed="rId65"/>
                    <a:srcRect b="3824"/>
                    <a:stretch>
                      <a:fillRect/>
                    </a:stretch>
                  </pic:blipFill>
                  <pic:spPr bwMode="auto">
                    <a:xfrm>
                      <a:off x="0" y="0"/>
                      <a:ext cx="5480229" cy="4211392"/>
                    </a:xfrm>
                    <a:prstGeom prst="rect">
                      <a:avLst/>
                    </a:prstGeom>
                    <a:noFill/>
                    <a:ln w="9525">
                      <a:noFill/>
                      <a:miter lim="800000"/>
                      <a:headEnd/>
                      <a:tailEnd/>
                    </a:ln>
                  </pic:spPr>
                </pic:pic>
              </a:graphicData>
            </a:graphic>
          </wp:inline>
        </w:drawing>
      </w:r>
    </w:p>
    <w:p w:rsidR="00143CEA" w:rsidRDefault="0056201A" w:rsidP="0056201A">
      <w:pPr>
        <w:pStyle w:val="Caption"/>
        <w:jc w:val="center"/>
      </w:pPr>
      <w:bookmarkStart w:id="85" w:name="_Toc228854569"/>
      <w:r>
        <w:t xml:space="preserve">Figure </w:t>
      </w:r>
      <w:fldSimple w:instr=" SEQ Figure \* ARABIC ">
        <w:r w:rsidR="005F3A1E">
          <w:rPr>
            <w:noProof/>
          </w:rPr>
          <w:t>47</w:t>
        </w:r>
      </w:fldSimple>
      <w:r>
        <w:t xml:space="preserve"> - Microphone 1/Test 3</w:t>
      </w:r>
      <w:bookmarkEnd w:id="85"/>
    </w:p>
    <w:p w:rsidR="00143CEA" w:rsidRDefault="00143CEA">
      <w:r>
        <w:br w:type="page"/>
      </w:r>
    </w:p>
    <w:p w:rsidR="001E1270" w:rsidRDefault="00E20111" w:rsidP="001E1270">
      <w:pPr>
        <w:keepNext/>
      </w:pPr>
      <w:r>
        <w:rPr>
          <w:noProof/>
          <w:lang w:eastAsia="zh-CN"/>
        </w:rPr>
        <w:lastRenderedPageBreak/>
        <w:drawing>
          <wp:inline distT="0" distB="0" distL="0" distR="0">
            <wp:extent cx="5480229" cy="4135839"/>
            <wp:effectExtent l="19050" t="0" r="6171" b="0"/>
            <wp:docPr id="49" name="Picture 15" descr="C:\Documents and Settings\Administrator\Desktop\MQP Stuff\Screenshots\PH MQP 4-3-09 Files\JPegs\4-3-09_Mic2_Te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Desktop\MQP Stuff\Screenshots\PH MQP 4-3-09 Files\JPegs\4-3-09_Mic2_Test 3.JPG"/>
                    <pic:cNvPicPr>
                      <a:picLocks noChangeAspect="1" noChangeArrowheads="1"/>
                    </pic:cNvPicPr>
                  </pic:nvPicPr>
                  <pic:blipFill>
                    <a:blip r:embed="rId66"/>
                    <a:srcRect b="3273"/>
                    <a:stretch>
                      <a:fillRect/>
                    </a:stretch>
                  </pic:blipFill>
                  <pic:spPr bwMode="auto">
                    <a:xfrm>
                      <a:off x="0" y="0"/>
                      <a:ext cx="5480229" cy="4135839"/>
                    </a:xfrm>
                    <a:prstGeom prst="rect">
                      <a:avLst/>
                    </a:prstGeom>
                    <a:noFill/>
                    <a:ln w="9525">
                      <a:noFill/>
                      <a:miter lim="800000"/>
                      <a:headEnd/>
                      <a:tailEnd/>
                    </a:ln>
                  </pic:spPr>
                </pic:pic>
              </a:graphicData>
            </a:graphic>
          </wp:inline>
        </w:drawing>
      </w:r>
    </w:p>
    <w:p w:rsidR="00143CEA" w:rsidRDefault="001E1270" w:rsidP="001E1270">
      <w:pPr>
        <w:pStyle w:val="Caption"/>
        <w:jc w:val="center"/>
      </w:pPr>
      <w:bookmarkStart w:id="86" w:name="_Toc228854570"/>
      <w:r>
        <w:t xml:space="preserve">Figure </w:t>
      </w:r>
      <w:fldSimple w:instr=" SEQ Figure \* ARABIC ">
        <w:r w:rsidR="005F3A1E">
          <w:rPr>
            <w:noProof/>
          </w:rPr>
          <w:t>48</w:t>
        </w:r>
      </w:fldSimple>
      <w:r>
        <w:t xml:space="preserve"> - Microphone 2/Test 3</w:t>
      </w:r>
      <w:bookmarkEnd w:id="86"/>
    </w:p>
    <w:p w:rsidR="00143CEA" w:rsidRDefault="00143CEA">
      <w:r>
        <w:br w:type="page"/>
      </w:r>
    </w:p>
    <w:p w:rsidR="004A1401" w:rsidRDefault="00E20111" w:rsidP="004A1401">
      <w:pPr>
        <w:keepNext/>
      </w:pPr>
      <w:r>
        <w:rPr>
          <w:noProof/>
          <w:lang w:eastAsia="zh-CN"/>
        </w:rPr>
        <w:lastRenderedPageBreak/>
        <w:drawing>
          <wp:inline distT="0" distB="0" distL="0" distR="0">
            <wp:extent cx="5480229" cy="4213113"/>
            <wp:effectExtent l="19050" t="0" r="6171" b="0"/>
            <wp:docPr id="50" name="Picture 16" descr="C:\Documents and Settings\Administrator\Desktop\MQP Stuff\Screenshots\PH MQP 4-3-09 Files\JPegs\4-3-09_Mic3_Tes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Desktop\MQP Stuff\Screenshots\PH MQP 4-3-09 Files\JPegs\4-3-09_Mic3_Test3.JPG"/>
                    <pic:cNvPicPr>
                      <a:picLocks noChangeAspect="1" noChangeArrowheads="1"/>
                    </pic:cNvPicPr>
                  </pic:nvPicPr>
                  <pic:blipFill>
                    <a:blip r:embed="rId67"/>
                    <a:srcRect b="1466"/>
                    <a:stretch>
                      <a:fillRect/>
                    </a:stretch>
                  </pic:blipFill>
                  <pic:spPr bwMode="auto">
                    <a:xfrm>
                      <a:off x="0" y="0"/>
                      <a:ext cx="5480229" cy="4213113"/>
                    </a:xfrm>
                    <a:prstGeom prst="rect">
                      <a:avLst/>
                    </a:prstGeom>
                    <a:noFill/>
                    <a:ln w="9525">
                      <a:noFill/>
                      <a:miter lim="800000"/>
                      <a:headEnd/>
                      <a:tailEnd/>
                    </a:ln>
                  </pic:spPr>
                </pic:pic>
              </a:graphicData>
            </a:graphic>
          </wp:inline>
        </w:drawing>
      </w:r>
    </w:p>
    <w:p w:rsidR="00143CEA" w:rsidRDefault="004A1401" w:rsidP="004A1401">
      <w:pPr>
        <w:pStyle w:val="Caption"/>
        <w:jc w:val="center"/>
      </w:pPr>
      <w:bookmarkStart w:id="87" w:name="_Toc228854571"/>
      <w:r>
        <w:t xml:space="preserve">Figure </w:t>
      </w:r>
      <w:fldSimple w:instr=" SEQ Figure \* ARABIC ">
        <w:r w:rsidR="005F3A1E">
          <w:rPr>
            <w:noProof/>
          </w:rPr>
          <w:t>49</w:t>
        </w:r>
      </w:fldSimple>
      <w:r>
        <w:t xml:space="preserve"> - Microphone 3/Test 3</w:t>
      </w:r>
      <w:bookmarkEnd w:id="87"/>
    </w:p>
    <w:p w:rsidR="00143CEA" w:rsidRDefault="00143CEA">
      <w:r>
        <w:br w:type="page"/>
      </w:r>
    </w:p>
    <w:p w:rsidR="00C03A93" w:rsidRDefault="00E20111" w:rsidP="00C03A93">
      <w:pPr>
        <w:keepNext/>
      </w:pPr>
      <w:r>
        <w:rPr>
          <w:noProof/>
          <w:lang w:eastAsia="zh-CN"/>
        </w:rPr>
        <w:lastRenderedPageBreak/>
        <w:drawing>
          <wp:inline distT="0" distB="0" distL="0" distR="0">
            <wp:extent cx="5474514" cy="3636153"/>
            <wp:effectExtent l="19050" t="0" r="0" b="0"/>
            <wp:docPr id="51" name="Picture 17" descr="C:\Documents and Settings\Administrator\Desktop\MQP Stuff\Screenshots\PH MQP 4-3-09 Files\JPegs\4-3-09_Mic1_Tes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Desktop\MQP Stuff\Screenshots\PH MQP 4-3-09 Files\JPegs\4-3-09_Mic1_Test4.JPG"/>
                    <pic:cNvPicPr>
                      <a:picLocks noChangeAspect="1" noChangeArrowheads="1"/>
                    </pic:cNvPicPr>
                  </pic:nvPicPr>
                  <pic:blipFill>
                    <a:blip r:embed="rId68"/>
                    <a:srcRect b="16960"/>
                    <a:stretch>
                      <a:fillRect/>
                    </a:stretch>
                  </pic:blipFill>
                  <pic:spPr bwMode="auto">
                    <a:xfrm>
                      <a:off x="0" y="0"/>
                      <a:ext cx="5474514" cy="3636153"/>
                    </a:xfrm>
                    <a:prstGeom prst="rect">
                      <a:avLst/>
                    </a:prstGeom>
                    <a:noFill/>
                    <a:ln w="9525">
                      <a:noFill/>
                      <a:miter lim="800000"/>
                      <a:headEnd/>
                      <a:tailEnd/>
                    </a:ln>
                  </pic:spPr>
                </pic:pic>
              </a:graphicData>
            </a:graphic>
          </wp:inline>
        </w:drawing>
      </w:r>
    </w:p>
    <w:p w:rsidR="00143CEA" w:rsidRDefault="00C03A93" w:rsidP="00C03A93">
      <w:pPr>
        <w:pStyle w:val="Caption"/>
        <w:jc w:val="center"/>
      </w:pPr>
      <w:bookmarkStart w:id="88" w:name="_Toc228854572"/>
      <w:r>
        <w:t xml:space="preserve">Figure </w:t>
      </w:r>
      <w:fldSimple w:instr=" SEQ Figure \* ARABIC ">
        <w:r w:rsidR="005F3A1E">
          <w:rPr>
            <w:noProof/>
          </w:rPr>
          <w:t>50</w:t>
        </w:r>
      </w:fldSimple>
      <w:r>
        <w:t xml:space="preserve"> - Microphone 1/Test 4</w:t>
      </w:r>
      <w:bookmarkEnd w:id="88"/>
    </w:p>
    <w:p w:rsidR="00143CEA" w:rsidRDefault="00143CEA">
      <w:r>
        <w:br w:type="page"/>
      </w:r>
    </w:p>
    <w:p w:rsidR="00934640" w:rsidRDefault="00E20111" w:rsidP="00934640">
      <w:pPr>
        <w:keepNext/>
      </w:pPr>
      <w:r>
        <w:rPr>
          <w:noProof/>
          <w:lang w:eastAsia="zh-CN"/>
        </w:rPr>
        <w:lastRenderedPageBreak/>
        <w:drawing>
          <wp:inline distT="0" distB="0" distL="0" distR="0">
            <wp:extent cx="5480229" cy="3401744"/>
            <wp:effectExtent l="19050" t="0" r="6171" b="0"/>
            <wp:docPr id="52" name="Picture 18" descr="C:\Documents and Settings\Administrator\Desktop\MQP Stuff\Screenshots\PH MQP 4-3-09 Files\JPegs\4-3-09_Mic2_Tes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Desktop\MQP Stuff\Screenshots\PH MQP 4-3-09 Files\JPegs\4-3-09_Mic2_Test 4.JPG"/>
                    <pic:cNvPicPr>
                      <a:picLocks noChangeAspect="1" noChangeArrowheads="1"/>
                    </pic:cNvPicPr>
                  </pic:nvPicPr>
                  <pic:blipFill>
                    <a:blip r:embed="rId69"/>
                    <a:srcRect b="20442"/>
                    <a:stretch>
                      <a:fillRect/>
                    </a:stretch>
                  </pic:blipFill>
                  <pic:spPr bwMode="auto">
                    <a:xfrm>
                      <a:off x="0" y="0"/>
                      <a:ext cx="5480229" cy="3401744"/>
                    </a:xfrm>
                    <a:prstGeom prst="rect">
                      <a:avLst/>
                    </a:prstGeom>
                    <a:noFill/>
                    <a:ln w="9525">
                      <a:noFill/>
                      <a:miter lim="800000"/>
                      <a:headEnd/>
                      <a:tailEnd/>
                    </a:ln>
                  </pic:spPr>
                </pic:pic>
              </a:graphicData>
            </a:graphic>
          </wp:inline>
        </w:drawing>
      </w:r>
    </w:p>
    <w:p w:rsidR="00143CEA" w:rsidRDefault="00934640" w:rsidP="00934640">
      <w:pPr>
        <w:pStyle w:val="Caption"/>
        <w:jc w:val="center"/>
      </w:pPr>
      <w:bookmarkStart w:id="89" w:name="_Toc228854573"/>
      <w:r>
        <w:t xml:space="preserve">Figure </w:t>
      </w:r>
      <w:fldSimple w:instr=" SEQ Figure \* ARABIC ">
        <w:r w:rsidR="005F3A1E">
          <w:rPr>
            <w:noProof/>
          </w:rPr>
          <w:t>51</w:t>
        </w:r>
      </w:fldSimple>
      <w:r>
        <w:t xml:space="preserve"> - Microphone 2/Test 4</w:t>
      </w:r>
      <w:bookmarkEnd w:id="89"/>
    </w:p>
    <w:p w:rsidR="00143CEA" w:rsidRDefault="00143CEA">
      <w:r>
        <w:br w:type="page"/>
      </w:r>
    </w:p>
    <w:p w:rsidR="00143CEA" w:rsidRDefault="00143CEA" w:rsidP="00143CEA"/>
    <w:p w:rsidR="000F5586" w:rsidRDefault="00E20111" w:rsidP="000F5586">
      <w:pPr>
        <w:keepNext/>
      </w:pPr>
      <w:r>
        <w:rPr>
          <w:noProof/>
          <w:lang w:eastAsia="zh-CN"/>
        </w:rPr>
        <w:drawing>
          <wp:inline distT="0" distB="0" distL="0" distR="0">
            <wp:extent cx="5480229" cy="3363107"/>
            <wp:effectExtent l="19050" t="0" r="6171" b="0"/>
            <wp:docPr id="53" name="Picture 19" descr="C:\Documents and Settings\Administrator\Desktop\MQP Stuff\Screenshots\PH MQP 4-3-09 Files\JPegs\4-3-09_Mic3_Tes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Desktop\MQP Stuff\Screenshots\PH MQP 4-3-09 Files\JPegs\4-3-09_Mic3_Test4.JPG"/>
                    <pic:cNvPicPr>
                      <a:picLocks noChangeAspect="1" noChangeArrowheads="1"/>
                    </pic:cNvPicPr>
                  </pic:nvPicPr>
                  <pic:blipFill>
                    <a:blip r:embed="rId70"/>
                    <a:srcRect b="21345"/>
                    <a:stretch>
                      <a:fillRect/>
                    </a:stretch>
                  </pic:blipFill>
                  <pic:spPr bwMode="auto">
                    <a:xfrm>
                      <a:off x="0" y="0"/>
                      <a:ext cx="5480229" cy="3363107"/>
                    </a:xfrm>
                    <a:prstGeom prst="rect">
                      <a:avLst/>
                    </a:prstGeom>
                    <a:noFill/>
                    <a:ln w="9525">
                      <a:noFill/>
                      <a:miter lim="800000"/>
                      <a:headEnd/>
                      <a:tailEnd/>
                    </a:ln>
                  </pic:spPr>
                </pic:pic>
              </a:graphicData>
            </a:graphic>
          </wp:inline>
        </w:drawing>
      </w:r>
    </w:p>
    <w:p w:rsidR="000F5586" w:rsidRDefault="000F5586" w:rsidP="000F5586">
      <w:pPr>
        <w:pStyle w:val="Caption"/>
        <w:jc w:val="center"/>
      </w:pPr>
      <w:bookmarkStart w:id="90" w:name="_Toc228854574"/>
      <w:r>
        <w:t xml:space="preserve">Figure </w:t>
      </w:r>
      <w:fldSimple w:instr=" SEQ Figure \* ARABIC ">
        <w:r w:rsidR="005F3A1E">
          <w:rPr>
            <w:noProof/>
          </w:rPr>
          <w:t>52</w:t>
        </w:r>
      </w:fldSimple>
      <w:r>
        <w:t xml:space="preserve"> - Microphone 3/Test 4</w:t>
      </w:r>
      <w:bookmarkEnd w:id="90"/>
    </w:p>
    <w:p w:rsidR="00143CEA" w:rsidRDefault="00143CEA">
      <w:r>
        <w:br w:type="page"/>
      </w:r>
    </w:p>
    <w:p w:rsidR="002516A8" w:rsidRDefault="002516A8" w:rsidP="00143CEA"/>
    <w:p w:rsidR="002516A8" w:rsidRDefault="00E20111" w:rsidP="002516A8">
      <w:pPr>
        <w:keepNext/>
      </w:pPr>
      <w:r>
        <w:rPr>
          <w:noProof/>
          <w:lang w:eastAsia="zh-CN"/>
        </w:rPr>
        <w:drawing>
          <wp:inline distT="0" distB="0" distL="0" distR="0">
            <wp:extent cx="5480229" cy="2807595"/>
            <wp:effectExtent l="19050" t="0" r="6171" b="0"/>
            <wp:docPr id="54" name="Picture 20" descr="C:\Documents and Settings\Administrator\Desktop\MQP Stuff\Screenshots\PH MQP 4-3-09 Files\JPegs\4-3-09_Mic1_Tes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tor\Desktop\MQP Stuff\Screenshots\PH MQP 4-3-09 Files\JPegs\4-3-09_Mic1_Test5.JPG"/>
                    <pic:cNvPicPr>
                      <a:picLocks noChangeAspect="1" noChangeArrowheads="1"/>
                    </pic:cNvPicPr>
                  </pic:nvPicPr>
                  <pic:blipFill>
                    <a:blip r:embed="rId71"/>
                    <a:srcRect b="35882"/>
                    <a:stretch>
                      <a:fillRect/>
                    </a:stretch>
                  </pic:blipFill>
                  <pic:spPr bwMode="auto">
                    <a:xfrm>
                      <a:off x="0" y="0"/>
                      <a:ext cx="5480229" cy="2807595"/>
                    </a:xfrm>
                    <a:prstGeom prst="rect">
                      <a:avLst/>
                    </a:prstGeom>
                    <a:noFill/>
                    <a:ln w="9525">
                      <a:noFill/>
                      <a:miter lim="800000"/>
                      <a:headEnd/>
                      <a:tailEnd/>
                    </a:ln>
                  </pic:spPr>
                </pic:pic>
              </a:graphicData>
            </a:graphic>
          </wp:inline>
        </w:drawing>
      </w:r>
    </w:p>
    <w:p w:rsidR="002516A8" w:rsidRDefault="002516A8" w:rsidP="002516A8">
      <w:pPr>
        <w:pStyle w:val="Caption"/>
        <w:jc w:val="center"/>
      </w:pPr>
      <w:bookmarkStart w:id="91" w:name="_Toc228854575"/>
      <w:r>
        <w:t xml:space="preserve">Figure </w:t>
      </w:r>
      <w:fldSimple w:instr=" SEQ Figure \* ARABIC ">
        <w:r w:rsidR="005F3A1E">
          <w:rPr>
            <w:noProof/>
          </w:rPr>
          <w:t>53</w:t>
        </w:r>
      </w:fldSimple>
      <w:r>
        <w:t xml:space="preserve"> - Microphone 1/Test 5</w:t>
      </w:r>
      <w:bookmarkEnd w:id="91"/>
    </w:p>
    <w:p w:rsidR="002516A8" w:rsidRDefault="002516A8">
      <w:r>
        <w:br w:type="page"/>
      </w:r>
    </w:p>
    <w:p w:rsidR="00AC4F2F" w:rsidRDefault="00E20111" w:rsidP="002273D3">
      <w:pPr>
        <w:keepNext/>
        <w:jc w:val="center"/>
      </w:pPr>
      <w:r>
        <w:rPr>
          <w:noProof/>
          <w:lang w:eastAsia="zh-CN"/>
        </w:rPr>
        <w:lastRenderedPageBreak/>
        <w:drawing>
          <wp:inline distT="0" distB="0" distL="0" distR="0">
            <wp:extent cx="5480229" cy="2577496"/>
            <wp:effectExtent l="19050" t="0" r="6171" b="0"/>
            <wp:docPr id="55" name="Picture 21" descr="C:\Documents and Settings\Administrator\Desktop\MQP Stuff\Screenshots\PH MQP 4-3-09 Files\JPegs\4-3-09_Mic2_Tes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or\Desktop\MQP Stuff\Screenshots\PH MQP 4-3-09 Files\JPegs\4-3-09_Mic2_Test 5.JPG"/>
                    <pic:cNvPicPr>
                      <a:picLocks noChangeAspect="1" noChangeArrowheads="1"/>
                    </pic:cNvPicPr>
                  </pic:nvPicPr>
                  <pic:blipFill>
                    <a:blip r:embed="rId72"/>
                    <a:srcRect b="39719"/>
                    <a:stretch>
                      <a:fillRect/>
                    </a:stretch>
                  </pic:blipFill>
                  <pic:spPr bwMode="auto">
                    <a:xfrm>
                      <a:off x="0" y="0"/>
                      <a:ext cx="5480229" cy="2577496"/>
                    </a:xfrm>
                    <a:prstGeom prst="rect">
                      <a:avLst/>
                    </a:prstGeom>
                    <a:noFill/>
                    <a:ln w="9525">
                      <a:noFill/>
                      <a:miter lim="800000"/>
                      <a:headEnd/>
                      <a:tailEnd/>
                    </a:ln>
                  </pic:spPr>
                </pic:pic>
              </a:graphicData>
            </a:graphic>
          </wp:inline>
        </w:drawing>
      </w:r>
    </w:p>
    <w:p w:rsidR="002516A8" w:rsidRDefault="00AC4F2F" w:rsidP="00AC4F2F">
      <w:pPr>
        <w:pStyle w:val="Caption"/>
        <w:jc w:val="center"/>
      </w:pPr>
      <w:bookmarkStart w:id="92" w:name="_Toc228854576"/>
      <w:r>
        <w:t xml:space="preserve">Figure </w:t>
      </w:r>
      <w:fldSimple w:instr=" SEQ Figure \* ARABIC ">
        <w:r w:rsidR="005F3A1E">
          <w:rPr>
            <w:noProof/>
          </w:rPr>
          <w:t>54</w:t>
        </w:r>
      </w:fldSimple>
      <w:r>
        <w:t xml:space="preserve"> - Microphone 2/Test 5</w:t>
      </w:r>
      <w:bookmarkEnd w:id="92"/>
    </w:p>
    <w:p w:rsidR="002516A8" w:rsidRDefault="002516A8">
      <w:r>
        <w:br w:type="page"/>
      </w:r>
    </w:p>
    <w:p w:rsidR="00F415A2" w:rsidRDefault="00E20111" w:rsidP="002273D3">
      <w:pPr>
        <w:keepNext/>
        <w:jc w:val="center"/>
      </w:pPr>
      <w:r>
        <w:rPr>
          <w:noProof/>
          <w:lang w:eastAsia="zh-CN"/>
        </w:rPr>
        <w:lastRenderedPageBreak/>
        <w:drawing>
          <wp:inline distT="0" distB="0" distL="0" distR="0">
            <wp:extent cx="5480229" cy="2641890"/>
            <wp:effectExtent l="19050" t="0" r="6171" b="0"/>
            <wp:docPr id="56" name="Picture 22" descr="C:\Documents and Settings\Administrator\Desktop\MQP Stuff\Screenshots\PH MQP 4-3-09 Files\JPegs\4-3-09_Mic3_Tes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istrator\Desktop\MQP Stuff\Screenshots\PH MQP 4-3-09 Files\JPegs\4-3-09_Mic3_Test5.JPG"/>
                    <pic:cNvPicPr>
                      <a:picLocks noChangeAspect="1" noChangeArrowheads="1"/>
                    </pic:cNvPicPr>
                  </pic:nvPicPr>
                  <pic:blipFill>
                    <a:blip r:embed="rId73"/>
                    <a:srcRect b="38213"/>
                    <a:stretch>
                      <a:fillRect/>
                    </a:stretch>
                  </pic:blipFill>
                  <pic:spPr bwMode="auto">
                    <a:xfrm>
                      <a:off x="0" y="0"/>
                      <a:ext cx="5480229" cy="2641890"/>
                    </a:xfrm>
                    <a:prstGeom prst="rect">
                      <a:avLst/>
                    </a:prstGeom>
                    <a:noFill/>
                    <a:ln w="9525">
                      <a:noFill/>
                      <a:miter lim="800000"/>
                      <a:headEnd/>
                      <a:tailEnd/>
                    </a:ln>
                  </pic:spPr>
                </pic:pic>
              </a:graphicData>
            </a:graphic>
          </wp:inline>
        </w:drawing>
      </w:r>
    </w:p>
    <w:p w:rsidR="002516A8" w:rsidRDefault="00F415A2" w:rsidP="00F415A2">
      <w:pPr>
        <w:pStyle w:val="Caption"/>
        <w:jc w:val="center"/>
      </w:pPr>
      <w:bookmarkStart w:id="93" w:name="_Toc228854577"/>
      <w:r>
        <w:t xml:space="preserve">Figure </w:t>
      </w:r>
      <w:fldSimple w:instr=" SEQ Figure \* ARABIC ">
        <w:r w:rsidR="005F3A1E">
          <w:rPr>
            <w:noProof/>
          </w:rPr>
          <w:t>55</w:t>
        </w:r>
      </w:fldSimple>
      <w:r>
        <w:t xml:space="preserve"> - Microphone 3/Test 5</w:t>
      </w:r>
      <w:bookmarkEnd w:id="93"/>
    </w:p>
    <w:p w:rsidR="002516A8" w:rsidRDefault="002516A8">
      <w:r>
        <w:br w:type="page"/>
      </w:r>
    </w:p>
    <w:p w:rsidR="009119DA" w:rsidRDefault="00E20111" w:rsidP="009119DA">
      <w:pPr>
        <w:keepNext/>
      </w:pPr>
      <w:r>
        <w:rPr>
          <w:noProof/>
          <w:lang w:eastAsia="zh-CN"/>
        </w:rPr>
        <w:lastRenderedPageBreak/>
        <w:drawing>
          <wp:inline distT="0" distB="0" distL="0" distR="0">
            <wp:extent cx="5480229" cy="3245476"/>
            <wp:effectExtent l="19050" t="0" r="6171" b="0"/>
            <wp:docPr id="57" name="Picture 23" descr="C:\Documents and Settings\Administrator\Desktop\MQP Stuff\Screenshots\PH MQP 4-3-09 Files\JPegs\4-3-09_Mic1_Tes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tor\Desktop\MQP Stuff\Screenshots\PH MQP 4-3-09 Files\JPegs\4-3-09_Mic1_Test6.JPG"/>
                    <pic:cNvPicPr>
                      <a:picLocks noChangeAspect="1" noChangeArrowheads="1"/>
                    </pic:cNvPicPr>
                  </pic:nvPicPr>
                  <pic:blipFill>
                    <a:blip r:embed="rId74"/>
                    <a:srcRect b="25882"/>
                    <a:stretch>
                      <a:fillRect/>
                    </a:stretch>
                  </pic:blipFill>
                  <pic:spPr bwMode="auto">
                    <a:xfrm>
                      <a:off x="0" y="0"/>
                      <a:ext cx="5480229" cy="3245476"/>
                    </a:xfrm>
                    <a:prstGeom prst="rect">
                      <a:avLst/>
                    </a:prstGeom>
                    <a:noFill/>
                    <a:ln w="9525">
                      <a:noFill/>
                      <a:miter lim="800000"/>
                      <a:headEnd/>
                      <a:tailEnd/>
                    </a:ln>
                  </pic:spPr>
                </pic:pic>
              </a:graphicData>
            </a:graphic>
          </wp:inline>
        </w:drawing>
      </w:r>
    </w:p>
    <w:p w:rsidR="002516A8" w:rsidRDefault="009119DA" w:rsidP="009119DA">
      <w:pPr>
        <w:pStyle w:val="Caption"/>
        <w:jc w:val="center"/>
      </w:pPr>
      <w:bookmarkStart w:id="94" w:name="_Toc228854578"/>
      <w:r>
        <w:t xml:space="preserve">Figure </w:t>
      </w:r>
      <w:fldSimple w:instr=" SEQ Figure \* ARABIC ">
        <w:r w:rsidR="005F3A1E">
          <w:rPr>
            <w:noProof/>
          </w:rPr>
          <w:t>56</w:t>
        </w:r>
      </w:fldSimple>
      <w:r>
        <w:t xml:space="preserve"> - Microphone 1/Test 6</w:t>
      </w:r>
      <w:bookmarkEnd w:id="94"/>
    </w:p>
    <w:p w:rsidR="002516A8" w:rsidRDefault="002516A8">
      <w:r>
        <w:br w:type="page"/>
      </w:r>
    </w:p>
    <w:p w:rsidR="002516A8" w:rsidRDefault="002516A8" w:rsidP="00143CEA"/>
    <w:p w:rsidR="00C76792" w:rsidRDefault="00E20111" w:rsidP="00C76792">
      <w:pPr>
        <w:keepNext/>
      </w:pPr>
      <w:r>
        <w:rPr>
          <w:noProof/>
          <w:lang w:eastAsia="zh-CN"/>
        </w:rPr>
        <w:drawing>
          <wp:inline distT="0" distB="0" distL="0" distR="0">
            <wp:extent cx="5480229" cy="3169924"/>
            <wp:effectExtent l="19050" t="0" r="6171" b="0"/>
            <wp:docPr id="58" name="Picture 24" descr="C:\Documents and Settings\Administrator\Desktop\MQP Stuff\Screenshots\PH MQP 4-3-09 Files\JPegs\4-3-09_Mic2_Test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istrator\Desktop\MQP Stuff\Screenshots\PH MQP 4-3-09 Files\JPegs\4-3-09_Mic2_Test 6.JPG"/>
                    <pic:cNvPicPr>
                      <a:picLocks noChangeAspect="1" noChangeArrowheads="1"/>
                    </pic:cNvPicPr>
                  </pic:nvPicPr>
                  <pic:blipFill>
                    <a:blip r:embed="rId75"/>
                    <a:srcRect b="25863"/>
                    <a:stretch>
                      <a:fillRect/>
                    </a:stretch>
                  </pic:blipFill>
                  <pic:spPr bwMode="auto">
                    <a:xfrm>
                      <a:off x="0" y="0"/>
                      <a:ext cx="5480229" cy="3169924"/>
                    </a:xfrm>
                    <a:prstGeom prst="rect">
                      <a:avLst/>
                    </a:prstGeom>
                    <a:noFill/>
                    <a:ln w="9525">
                      <a:noFill/>
                      <a:miter lim="800000"/>
                      <a:headEnd/>
                      <a:tailEnd/>
                    </a:ln>
                  </pic:spPr>
                </pic:pic>
              </a:graphicData>
            </a:graphic>
          </wp:inline>
        </w:drawing>
      </w:r>
    </w:p>
    <w:p w:rsidR="00C76792" w:rsidRDefault="00C76792" w:rsidP="00C76792">
      <w:pPr>
        <w:pStyle w:val="Caption"/>
        <w:jc w:val="center"/>
      </w:pPr>
      <w:bookmarkStart w:id="95" w:name="_Toc228854579"/>
      <w:r>
        <w:t xml:space="preserve">Figure </w:t>
      </w:r>
      <w:fldSimple w:instr=" SEQ Figure \* ARABIC ">
        <w:r w:rsidR="005F3A1E">
          <w:rPr>
            <w:noProof/>
          </w:rPr>
          <w:t>57</w:t>
        </w:r>
      </w:fldSimple>
      <w:r>
        <w:t xml:space="preserve"> - Microphone 2/Test 6</w:t>
      </w:r>
      <w:bookmarkEnd w:id="95"/>
    </w:p>
    <w:p w:rsidR="002516A8" w:rsidRDefault="002516A8">
      <w:r>
        <w:br w:type="page"/>
      </w:r>
    </w:p>
    <w:p w:rsidR="00190F7E" w:rsidRDefault="00E20111" w:rsidP="00190F7E">
      <w:pPr>
        <w:keepNext/>
      </w:pPr>
      <w:r>
        <w:rPr>
          <w:noProof/>
          <w:lang w:eastAsia="zh-CN"/>
        </w:rPr>
        <w:lastRenderedPageBreak/>
        <w:drawing>
          <wp:inline distT="0" distB="0" distL="0" distR="0">
            <wp:extent cx="5480229" cy="3247197"/>
            <wp:effectExtent l="19050" t="0" r="6171" b="0"/>
            <wp:docPr id="59" name="Picture 25" descr="C:\Documents and Settings\Administrator\Desktop\MQP Stuff\Screenshots\PH MQP 4-3-09 Files\JPegs\4-3-09_Mic3_Tes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tor\Desktop\MQP Stuff\Screenshots\PH MQP 4-3-09 Files\JPegs\4-3-09_Mic3_Test6.JPG"/>
                    <pic:cNvPicPr>
                      <a:picLocks noChangeAspect="1" noChangeArrowheads="1"/>
                    </pic:cNvPicPr>
                  </pic:nvPicPr>
                  <pic:blipFill>
                    <a:blip r:embed="rId76"/>
                    <a:srcRect b="24056"/>
                    <a:stretch>
                      <a:fillRect/>
                    </a:stretch>
                  </pic:blipFill>
                  <pic:spPr bwMode="auto">
                    <a:xfrm>
                      <a:off x="0" y="0"/>
                      <a:ext cx="5480229" cy="3247197"/>
                    </a:xfrm>
                    <a:prstGeom prst="rect">
                      <a:avLst/>
                    </a:prstGeom>
                    <a:noFill/>
                    <a:ln w="9525">
                      <a:noFill/>
                      <a:miter lim="800000"/>
                      <a:headEnd/>
                      <a:tailEnd/>
                    </a:ln>
                  </pic:spPr>
                </pic:pic>
              </a:graphicData>
            </a:graphic>
          </wp:inline>
        </w:drawing>
      </w:r>
    </w:p>
    <w:p w:rsidR="002516A8" w:rsidRDefault="00190F7E" w:rsidP="00190F7E">
      <w:pPr>
        <w:pStyle w:val="Caption"/>
        <w:jc w:val="center"/>
      </w:pPr>
      <w:bookmarkStart w:id="96" w:name="_Toc228854580"/>
      <w:r>
        <w:t xml:space="preserve">Figure </w:t>
      </w:r>
      <w:fldSimple w:instr=" SEQ Figure \* ARABIC ">
        <w:r w:rsidR="005F3A1E">
          <w:rPr>
            <w:noProof/>
          </w:rPr>
          <w:t>58</w:t>
        </w:r>
      </w:fldSimple>
      <w:r>
        <w:t xml:space="preserve"> - Microphone 3/Test 6</w:t>
      </w:r>
      <w:bookmarkEnd w:id="96"/>
    </w:p>
    <w:p w:rsidR="002516A8" w:rsidRDefault="002516A8">
      <w:r>
        <w:br w:type="page"/>
      </w:r>
    </w:p>
    <w:p w:rsidR="00F3142D" w:rsidRDefault="00E20111" w:rsidP="00F3142D">
      <w:pPr>
        <w:keepNext/>
      </w:pPr>
      <w:r>
        <w:rPr>
          <w:noProof/>
          <w:lang w:eastAsia="zh-CN"/>
        </w:rPr>
        <w:lastRenderedPageBreak/>
        <w:drawing>
          <wp:inline distT="0" distB="0" distL="0" distR="0">
            <wp:extent cx="5480229" cy="2550017"/>
            <wp:effectExtent l="19050" t="0" r="6171" b="0"/>
            <wp:docPr id="60" name="Picture 26" descr="C:\Documents and Settings\Administrator\Desktop\MQP Stuff\Screenshots\PH MQP 4-3-09 Files\JPegs\4-3-09_Mic1_Tes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istrator\Desktop\MQP Stuff\Screenshots\PH MQP 4-3-09 Files\JPegs\4-3-09_Mic1_Test7.JPG"/>
                    <pic:cNvPicPr>
                      <a:picLocks noChangeAspect="1" noChangeArrowheads="1"/>
                    </pic:cNvPicPr>
                  </pic:nvPicPr>
                  <pic:blipFill>
                    <a:blip r:embed="rId57"/>
                    <a:srcRect b="41765"/>
                    <a:stretch>
                      <a:fillRect/>
                    </a:stretch>
                  </pic:blipFill>
                  <pic:spPr bwMode="auto">
                    <a:xfrm>
                      <a:off x="0" y="0"/>
                      <a:ext cx="5480229" cy="2550017"/>
                    </a:xfrm>
                    <a:prstGeom prst="rect">
                      <a:avLst/>
                    </a:prstGeom>
                    <a:noFill/>
                    <a:ln w="9525">
                      <a:noFill/>
                      <a:miter lim="800000"/>
                      <a:headEnd/>
                      <a:tailEnd/>
                    </a:ln>
                  </pic:spPr>
                </pic:pic>
              </a:graphicData>
            </a:graphic>
          </wp:inline>
        </w:drawing>
      </w:r>
    </w:p>
    <w:p w:rsidR="002516A8" w:rsidRDefault="00F3142D" w:rsidP="00F3142D">
      <w:pPr>
        <w:pStyle w:val="Caption"/>
        <w:jc w:val="center"/>
      </w:pPr>
      <w:bookmarkStart w:id="97" w:name="_Toc228854581"/>
      <w:r>
        <w:t xml:space="preserve">Figure </w:t>
      </w:r>
      <w:fldSimple w:instr=" SEQ Figure \* ARABIC ">
        <w:r w:rsidR="005F3A1E">
          <w:rPr>
            <w:noProof/>
          </w:rPr>
          <w:t>59</w:t>
        </w:r>
      </w:fldSimple>
      <w:r>
        <w:t xml:space="preserve"> - Microphone 1/Test 7</w:t>
      </w:r>
      <w:bookmarkEnd w:id="97"/>
    </w:p>
    <w:p w:rsidR="002516A8" w:rsidRDefault="002516A8">
      <w:r>
        <w:br w:type="page"/>
      </w:r>
    </w:p>
    <w:p w:rsidR="00F3142D" w:rsidRDefault="00E20111" w:rsidP="00F3142D">
      <w:pPr>
        <w:keepNext/>
      </w:pPr>
      <w:r>
        <w:rPr>
          <w:noProof/>
          <w:lang w:eastAsia="zh-CN"/>
        </w:rPr>
        <w:lastRenderedPageBreak/>
        <w:drawing>
          <wp:inline distT="0" distB="0" distL="0" distR="0">
            <wp:extent cx="5480229" cy="2629011"/>
            <wp:effectExtent l="19050" t="0" r="6171" b="0"/>
            <wp:docPr id="61" name="Picture 27" descr="C:\Documents and Settings\Administrator\Desktop\MQP Stuff\Screenshots\PH MQP 4-3-09 Files\JPegs\4-3-09_Mic2_Test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istrator\Desktop\MQP Stuff\Screenshots\PH MQP 4-3-09 Files\JPegs\4-3-09_Mic2_Test 7.JPG"/>
                    <pic:cNvPicPr>
                      <a:picLocks noChangeAspect="1" noChangeArrowheads="1"/>
                    </pic:cNvPicPr>
                  </pic:nvPicPr>
                  <pic:blipFill>
                    <a:blip r:embed="rId77"/>
                    <a:srcRect b="38514"/>
                    <a:stretch>
                      <a:fillRect/>
                    </a:stretch>
                  </pic:blipFill>
                  <pic:spPr bwMode="auto">
                    <a:xfrm>
                      <a:off x="0" y="0"/>
                      <a:ext cx="5480229" cy="2629011"/>
                    </a:xfrm>
                    <a:prstGeom prst="rect">
                      <a:avLst/>
                    </a:prstGeom>
                    <a:noFill/>
                    <a:ln w="9525">
                      <a:noFill/>
                      <a:miter lim="800000"/>
                      <a:headEnd/>
                      <a:tailEnd/>
                    </a:ln>
                  </pic:spPr>
                </pic:pic>
              </a:graphicData>
            </a:graphic>
          </wp:inline>
        </w:drawing>
      </w:r>
    </w:p>
    <w:p w:rsidR="002516A8" w:rsidRDefault="00F3142D" w:rsidP="00F3142D">
      <w:pPr>
        <w:pStyle w:val="Caption"/>
        <w:jc w:val="center"/>
      </w:pPr>
      <w:bookmarkStart w:id="98" w:name="_Toc228854582"/>
      <w:r>
        <w:t xml:space="preserve">Figure </w:t>
      </w:r>
      <w:fldSimple w:instr=" SEQ Figure \* ARABIC ">
        <w:r w:rsidR="005F3A1E">
          <w:rPr>
            <w:noProof/>
          </w:rPr>
          <w:t>60</w:t>
        </w:r>
      </w:fldSimple>
      <w:r>
        <w:t xml:space="preserve"> - Microphone 2/Test 7</w:t>
      </w:r>
      <w:bookmarkEnd w:id="98"/>
    </w:p>
    <w:p w:rsidR="002516A8" w:rsidRDefault="002516A8">
      <w:r>
        <w:br w:type="page"/>
      </w:r>
    </w:p>
    <w:p w:rsidR="00F3142D" w:rsidRDefault="00E20111" w:rsidP="00F3142D">
      <w:pPr>
        <w:keepNext/>
      </w:pPr>
      <w:r>
        <w:rPr>
          <w:noProof/>
          <w:lang w:eastAsia="zh-CN"/>
        </w:rPr>
        <w:lastRenderedPageBreak/>
        <w:drawing>
          <wp:inline distT="0" distB="0" distL="0" distR="0">
            <wp:extent cx="5480229" cy="2757800"/>
            <wp:effectExtent l="19050" t="0" r="6171" b="0"/>
            <wp:docPr id="62" name="Picture 28" descr="C:\Documents and Settings\Administrator\Desktop\MQP Stuff\Screenshots\PH MQP 4-3-09 Files\JPegs\4-3-09_Mic3_Tes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istrator\Desktop\MQP Stuff\Screenshots\PH MQP 4-3-09 Files\JPegs\4-3-09_Mic3_Test7.JPG"/>
                    <pic:cNvPicPr>
                      <a:picLocks noChangeAspect="1" noChangeArrowheads="1"/>
                    </pic:cNvPicPr>
                  </pic:nvPicPr>
                  <pic:blipFill>
                    <a:blip r:embed="rId78"/>
                    <a:srcRect b="35502"/>
                    <a:stretch>
                      <a:fillRect/>
                    </a:stretch>
                  </pic:blipFill>
                  <pic:spPr bwMode="auto">
                    <a:xfrm>
                      <a:off x="0" y="0"/>
                      <a:ext cx="5480229" cy="2757800"/>
                    </a:xfrm>
                    <a:prstGeom prst="rect">
                      <a:avLst/>
                    </a:prstGeom>
                    <a:noFill/>
                    <a:ln w="9525">
                      <a:noFill/>
                      <a:miter lim="800000"/>
                      <a:headEnd/>
                      <a:tailEnd/>
                    </a:ln>
                  </pic:spPr>
                </pic:pic>
              </a:graphicData>
            </a:graphic>
          </wp:inline>
        </w:drawing>
      </w:r>
    </w:p>
    <w:p w:rsidR="002516A8" w:rsidRDefault="00F3142D" w:rsidP="00F3142D">
      <w:pPr>
        <w:pStyle w:val="Caption"/>
        <w:jc w:val="center"/>
      </w:pPr>
      <w:bookmarkStart w:id="99" w:name="_Toc228854583"/>
      <w:r>
        <w:t xml:space="preserve">Figure </w:t>
      </w:r>
      <w:fldSimple w:instr=" SEQ Figure \* ARABIC ">
        <w:r w:rsidR="005F3A1E">
          <w:rPr>
            <w:noProof/>
          </w:rPr>
          <w:t>61</w:t>
        </w:r>
      </w:fldSimple>
      <w:r>
        <w:t xml:space="preserve"> - Microphone 3/Test 7</w:t>
      </w:r>
      <w:bookmarkEnd w:id="99"/>
    </w:p>
    <w:p w:rsidR="002516A8" w:rsidRDefault="002516A8">
      <w:r>
        <w:br w:type="page"/>
      </w:r>
    </w:p>
    <w:p w:rsidR="00F3142D" w:rsidRDefault="00E20111" w:rsidP="00F3142D">
      <w:pPr>
        <w:keepNext/>
      </w:pPr>
      <w:r>
        <w:rPr>
          <w:noProof/>
          <w:lang w:eastAsia="zh-CN"/>
        </w:rPr>
        <w:lastRenderedPageBreak/>
        <w:drawing>
          <wp:inline distT="0" distB="0" distL="0" distR="0">
            <wp:extent cx="5480229" cy="2923504"/>
            <wp:effectExtent l="19050" t="0" r="6171" b="0"/>
            <wp:docPr id="63" name="Picture 29" descr="C:\Documents and Settings\Administrator\Desktop\MQP Stuff\Screenshots\PH MQP 4-3-09 Files\JPegs\4-3-09_Mic1_Tes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istrator\Desktop\MQP Stuff\Screenshots\PH MQP 4-3-09 Files\JPegs\4-3-09_Mic1_Test8.JPG"/>
                    <pic:cNvPicPr>
                      <a:picLocks noChangeAspect="1" noChangeArrowheads="1"/>
                    </pic:cNvPicPr>
                  </pic:nvPicPr>
                  <pic:blipFill>
                    <a:blip r:embed="rId79"/>
                    <a:srcRect b="33235"/>
                    <a:stretch>
                      <a:fillRect/>
                    </a:stretch>
                  </pic:blipFill>
                  <pic:spPr bwMode="auto">
                    <a:xfrm>
                      <a:off x="0" y="0"/>
                      <a:ext cx="5480229" cy="2923504"/>
                    </a:xfrm>
                    <a:prstGeom prst="rect">
                      <a:avLst/>
                    </a:prstGeom>
                    <a:noFill/>
                    <a:ln w="9525">
                      <a:noFill/>
                      <a:miter lim="800000"/>
                      <a:headEnd/>
                      <a:tailEnd/>
                    </a:ln>
                  </pic:spPr>
                </pic:pic>
              </a:graphicData>
            </a:graphic>
          </wp:inline>
        </w:drawing>
      </w:r>
    </w:p>
    <w:p w:rsidR="002516A8" w:rsidRDefault="00F3142D" w:rsidP="00F3142D">
      <w:pPr>
        <w:pStyle w:val="Caption"/>
        <w:jc w:val="center"/>
      </w:pPr>
      <w:bookmarkStart w:id="100" w:name="_Toc228854584"/>
      <w:r>
        <w:t xml:space="preserve">Figure </w:t>
      </w:r>
      <w:fldSimple w:instr=" SEQ Figure \* ARABIC ">
        <w:r w:rsidR="005F3A1E">
          <w:rPr>
            <w:noProof/>
          </w:rPr>
          <w:t>62</w:t>
        </w:r>
      </w:fldSimple>
      <w:r>
        <w:t xml:space="preserve"> - Microphone 1/Test 8</w:t>
      </w:r>
      <w:bookmarkEnd w:id="100"/>
    </w:p>
    <w:p w:rsidR="002516A8" w:rsidRDefault="002516A8">
      <w:r>
        <w:br w:type="page"/>
      </w:r>
    </w:p>
    <w:p w:rsidR="00DF6F58" w:rsidRDefault="00E20111" w:rsidP="00DF6F58">
      <w:pPr>
        <w:keepNext/>
      </w:pPr>
      <w:r>
        <w:rPr>
          <w:noProof/>
          <w:lang w:eastAsia="zh-CN"/>
        </w:rPr>
        <w:lastRenderedPageBreak/>
        <w:drawing>
          <wp:inline distT="0" distB="0" distL="0" distR="0">
            <wp:extent cx="5480229" cy="3258355"/>
            <wp:effectExtent l="19050" t="0" r="6171" b="0"/>
            <wp:docPr id="64" name="Picture 30" descr="C:\Documents and Settings\Administrator\Desktop\MQP Stuff\Screenshots\PH MQP 4-3-09 Files\JPegs\4-3-09_Mic2_Test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istrator\Desktop\MQP Stuff\Screenshots\PH MQP 4-3-09 Files\JPegs\4-3-09_Mic2_Test 8.JPG"/>
                    <pic:cNvPicPr>
                      <a:picLocks noChangeAspect="1" noChangeArrowheads="1"/>
                    </pic:cNvPicPr>
                  </pic:nvPicPr>
                  <pic:blipFill>
                    <a:blip r:embed="rId80"/>
                    <a:srcRect b="23710"/>
                    <a:stretch>
                      <a:fillRect/>
                    </a:stretch>
                  </pic:blipFill>
                  <pic:spPr bwMode="auto">
                    <a:xfrm>
                      <a:off x="0" y="0"/>
                      <a:ext cx="5480229" cy="3258355"/>
                    </a:xfrm>
                    <a:prstGeom prst="rect">
                      <a:avLst/>
                    </a:prstGeom>
                    <a:noFill/>
                    <a:ln w="9525">
                      <a:noFill/>
                      <a:miter lim="800000"/>
                      <a:headEnd/>
                      <a:tailEnd/>
                    </a:ln>
                  </pic:spPr>
                </pic:pic>
              </a:graphicData>
            </a:graphic>
          </wp:inline>
        </w:drawing>
      </w:r>
    </w:p>
    <w:p w:rsidR="002516A8" w:rsidRDefault="00DF6F58" w:rsidP="00DF6F58">
      <w:pPr>
        <w:pStyle w:val="Caption"/>
        <w:jc w:val="center"/>
      </w:pPr>
      <w:bookmarkStart w:id="101" w:name="_Toc228854585"/>
      <w:r>
        <w:t xml:space="preserve">Figure </w:t>
      </w:r>
      <w:fldSimple w:instr=" SEQ Figure \* ARABIC ">
        <w:r w:rsidR="005F3A1E">
          <w:rPr>
            <w:noProof/>
          </w:rPr>
          <w:t>63</w:t>
        </w:r>
      </w:fldSimple>
      <w:r>
        <w:t xml:space="preserve"> - Microphone 2/Test 8</w:t>
      </w:r>
      <w:bookmarkEnd w:id="101"/>
    </w:p>
    <w:p w:rsidR="00DF6F58" w:rsidRDefault="00DF6F58"/>
    <w:p w:rsidR="00DF6F58" w:rsidRDefault="00DF6F58">
      <w:r>
        <w:br w:type="page"/>
      </w:r>
    </w:p>
    <w:p w:rsidR="00A8466A" w:rsidRDefault="00E20111" w:rsidP="00A8466A">
      <w:pPr>
        <w:keepNext/>
      </w:pPr>
      <w:r>
        <w:rPr>
          <w:noProof/>
          <w:lang w:eastAsia="zh-CN"/>
        </w:rPr>
        <w:lastRenderedPageBreak/>
        <w:drawing>
          <wp:inline distT="0" distB="0" distL="0" distR="0">
            <wp:extent cx="5474514" cy="3260383"/>
            <wp:effectExtent l="19050" t="0" r="0" b="0"/>
            <wp:docPr id="65" name="Picture 31" descr="C:\Documents and Settings\Administrator\Desktop\MQP Stuff\Screenshots\PH MQP 4-3-09 Files\JPegs\4-3-09_Mic3_Tes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istrator\Desktop\MQP Stuff\Screenshots\PH MQP 4-3-09 Files\JPegs\4-3-09_Mic3_Test8.JPG"/>
                    <pic:cNvPicPr>
                      <a:picLocks noChangeAspect="1" noChangeArrowheads="1"/>
                    </pic:cNvPicPr>
                  </pic:nvPicPr>
                  <pic:blipFill>
                    <a:blip r:embed="rId81"/>
                    <a:srcRect b="23712"/>
                    <a:stretch>
                      <a:fillRect/>
                    </a:stretch>
                  </pic:blipFill>
                  <pic:spPr bwMode="auto">
                    <a:xfrm>
                      <a:off x="0" y="0"/>
                      <a:ext cx="5474514" cy="3260383"/>
                    </a:xfrm>
                    <a:prstGeom prst="rect">
                      <a:avLst/>
                    </a:prstGeom>
                    <a:noFill/>
                    <a:ln w="9525">
                      <a:noFill/>
                      <a:miter lim="800000"/>
                      <a:headEnd/>
                      <a:tailEnd/>
                    </a:ln>
                  </pic:spPr>
                </pic:pic>
              </a:graphicData>
            </a:graphic>
          </wp:inline>
        </w:drawing>
      </w:r>
    </w:p>
    <w:p w:rsidR="00DF6F58" w:rsidRDefault="00A8466A" w:rsidP="00A8466A">
      <w:pPr>
        <w:pStyle w:val="Caption"/>
        <w:jc w:val="center"/>
      </w:pPr>
      <w:bookmarkStart w:id="102" w:name="_Toc228854586"/>
      <w:r>
        <w:t xml:space="preserve">Figure </w:t>
      </w:r>
      <w:fldSimple w:instr=" SEQ Figure \* ARABIC ">
        <w:r w:rsidR="005F3A1E">
          <w:rPr>
            <w:noProof/>
          </w:rPr>
          <w:t>64</w:t>
        </w:r>
      </w:fldSimple>
      <w:r>
        <w:t xml:space="preserve"> - Microphone 3/Test 8</w:t>
      </w:r>
      <w:bookmarkEnd w:id="102"/>
    </w:p>
    <w:p w:rsidR="00DF6F58" w:rsidRDefault="00DF6F58">
      <w:r>
        <w:br w:type="page"/>
      </w:r>
    </w:p>
    <w:p w:rsidR="00A8466A" w:rsidRDefault="00E20111" w:rsidP="00A8466A">
      <w:pPr>
        <w:keepNext/>
      </w:pPr>
      <w:r>
        <w:rPr>
          <w:noProof/>
          <w:lang w:eastAsia="zh-CN"/>
        </w:rPr>
        <w:lastRenderedPageBreak/>
        <w:drawing>
          <wp:inline distT="0" distB="0" distL="0" distR="0">
            <wp:extent cx="5480229" cy="2833352"/>
            <wp:effectExtent l="19050" t="0" r="6171" b="0"/>
            <wp:docPr id="66" name="Picture 32" descr="C:\Documents and Settings\Administrator\Desktop\MQP Stuff\Screenshots\PH MQP 4-3-09 Files\JPegs\4-3-09_Mic1_Tes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istrator\Desktop\MQP Stuff\Screenshots\PH MQP 4-3-09 Files\JPegs\4-3-09_Mic1_Test9.JPG"/>
                    <pic:cNvPicPr>
                      <a:picLocks noChangeAspect="1" noChangeArrowheads="1"/>
                    </pic:cNvPicPr>
                  </pic:nvPicPr>
                  <pic:blipFill>
                    <a:blip r:embed="rId82"/>
                    <a:srcRect b="35294"/>
                    <a:stretch>
                      <a:fillRect/>
                    </a:stretch>
                  </pic:blipFill>
                  <pic:spPr bwMode="auto">
                    <a:xfrm>
                      <a:off x="0" y="0"/>
                      <a:ext cx="5480229" cy="2833352"/>
                    </a:xfrm>
                    <a:prstGeom prst="rect">
                      <a:avLst/>
                    </a:prstGeom>
                    <a:noFill/>
                    <a:ln w="9525">
                      <a:noFill/>
                      <a:miter lim="800000"/>
                      <a:headEnd/>
                      <a:tailEnd/>
                    </a:ln>
                  </pic:spPr>
                </pic:pic>
              </a:graphicData>
            </a:graphic>
          </wp:inline>
        </w:drawing>
      </w:r>
    </w:p>
    <w:p w:rsidR="00DF6F58" w:rsidRDefault="00A8466A" w:rsidP="00A8466A">
      <w:pPr>
        <w:pStyle w:val="Caption"/>
        <w:jc w:val="center"/>
      </w:pPr>
      <w:bookmarkStart w:id="103" w:name="_Toc228854587"/>
      <w:r>
        <w:t xml:space="preserve">Figure </w:t>
      </w:r>
      <w:fldSimple w:instr=" SEQ Figure \* ARABIC ">
        <w:r w:rsidR="005F3A1E">
          <w:rPr>
            <w:noProof/>
          </w:rPr>
          <w:t>65</w:t>
        </w:r>
      </w:fldSimple>
      <w:r>
        <w:t xml:space="preserve"> - Microphone 1/Test 9</w:t>
      </w:r>
      <w:bookmarkEnd w:id="103"/>
    </w:p>
    <w:p w:rsidR="00DF6F58" w:rsidRDefault="00DF6F58">
      <w:r>
        <w:br w:type="page"/>
      </w:r>
    </w:p>
    <w:p w:rsidR="00A8466A" w:rsidRDefault="00E20111" w:rsidP="00A8466A">
      <w:pPr>
        <w:keepNext/>
      </w:pPr>
      <w:r>
        <w:rPr>
          <w:noProof/>
          <w:lang w:eastAsia="zh-CN"/>
        </w:rPr>
        <w:lastRenderedPageBreak/>
        <w:drawing>
          <wp:inline distT="0" distB="0" distL="0" distR="0">
            <wp:extent cx="5480229" cy="2899467"/>
            <wp:effectExtent l="19050" t="0" r="6171" b="0"/>
            <wp:docPr id="67" name="Picture 33" descr="C:\Documents and Settings\Administrator\Desktop\MQP Stuff\Screenshots\PH MQP 4-3-09 Files\JPegs\4-3-09_Mic2_Test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istrator\Desktop\MQP Stuff\Screenshots\PH MQP 4-3-09 Files\JPegs\4-3-09_Mic2_Test 9.JPG"/>
                    <pic:cNvPicPr>
                      <a:picLocks noChangeAspect="1" noChangeArrowheads="1"/>
                    </pic:cNvPicPr>
                  </pic:nvPicPr>
                  <pic:blipFill>
                    <a:blip r:embed="rId83"/>
                    <a:srcRect b="32189"/>
                    <a:stretch>
                      <a:fillRect/>
                    </a:stretch>
                  </pic:blipFill>
                  <pic:spPr bwMode="auto">
                    <a:xfrm>
                      <a:off x="0" y="0"/>
                      <a:ext cx="5480229" cy="2899467"/>
                    </a:xfrm>
                    <a:prstGeom prst="rect">
                      <a:avLst/>
                    </a:prstGeom>
                    <a:noFill/>
                    <a:ln w="9525">
                      <a:noFill/>
                      <a:miter lim="800000"/>
                      <a:headEnd/>
                      <a:tailEnd/>
                    </a:ln>
                  </pic:spPr>
                </pic:pic>
              </a:graphicData>
            </a:graphic>
          </wp:inline>
        </w:drawing>
      </w:r>
    </w:p>
    <w:p w:rsidR="00A8466A" w:rsidRDefault="00A8466A" w:rsidP="00A8466A">
      <w:pPr>
        <w:pStyle w:val="Caption"/>
        <w:jc w:val="center"/>
      </w:pPr>
      <w:bookmarkStart w:id="104" w:name="_Toc228854588"/>
      <w:r>
        <w:t xml:space="preserve">Figure </w:t>
      </w:r>
      <w:fldSimple w:instr=" SEQ Figure \* ARABIC ">
        <w:r w:rsidR="005F3A1E">
          <w:rPr>
            <w:noProof/>
          </w:rPr>
          <w:t>66</w:t>
        </w:r>
      </w:fldSimple>
      <w:r>
        <w:t xml:space="preserve"> - Microphone 2/Test 9</w:t>
      </w:r>
      <w:bookmarkEnd w:id="104"/>
    </w:p>
    <w:p w:rsidR="002516A8" w:rsidRDefault="002516A8">
      <w:r>
        <w:br w:type="page"/>
      </w:r>
    </w:p>
    <w:p w:rsidR="00A8466A" w:rsidRDefault="00E20111" w:rsidP="00A8466A">
      <w:pPr>
        <w:keepNext/>
      </w:pPr>
      <w:r>
        <w:rPr>
          <w:noProof/>
          <w:lang w:eastAsia="zh-CN"/>
        </w:rPr>
        <w:lastRenderedPageBreak/>
        <w:drawing>
          <wp:inline distT="0" distB="0" distL="0" distR="0">
            <wp:extent cx="5480229" cy="3247197"/>
            <wp:effectExtent l="19050" t="0" r="6171" b="0"/>
            <wp:docPr id="68" name="Picture 34" descr="C:\Documents and Settings\Administrator\Desktop\MQP Stuff\Screenshots\PH MQP 4-3-09 Files\JPegs\4-3-09_Mic3_Tes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istrator\Desktop\MQP Stuff\Screenshots\PH MQP 4-3-09 Files\JPegs\4-3-09_Mic3_Test9.JPG"/>
                    <pic:cNvPicPr>
                      <a:picLocks noChangeAspect="1" noChangeArrowheads="1"/>
                    </pic:cNvPicPr>
                  </pic:nvPicPr>
                  <pic:blipFill>
                    <a:blip r:embed="rId84"/>
                    <a:srcRect b="24056"/>
                    <a:stretch>
                      <a:fillRect/>
                    </a:stretch>
                  </pic:blipFill>
                  <pic:spPr bwMode="auto">
                    <a:xfrm>
                      <a:off x="0" y="0"/>
                      <a:ext cx="5480229" cy="3247197"/>
                    </a:xfrm>
                    <a:prstGeom prst="rect">
                      <a:avLst/>
                    </a:prstGeom>
                    <a:noFill/>
                    <a:ln w="9525">
                      <a:noFill/>
                      <a:miter lim="800000"/>
                      <a:headEnd/>
                      <a:tailEnd/>
                    </a:ln>
                  </pic:spPr>
                </pic:pic>
              </a:graphicData>
            </a:graphic>
          </wp:inline>
        </w:drawing>
      </w:r>
    </w:p>
    <w:p w:rsidR="00A8466A" w:rsidRDefault="00A8466A" w:rsidP="00A8466A">
      <w:pPr>
        <w:pStyle w:val="Caption"/>
        <w:jc w:val="center"/>
      </w:pPr>
      <w:bookmarkStart w:id="105" w:name="_Toc228854589"/>
      <w:r>
        <w:t xml:space="preserve">Figure </w:t>
      </w:r>
      <w:fldSimple w:instr=" SEQ Figure \* ARABIC ">
        <w:r w:rsidR="005F3A1E">
          <w:rPr>
            <w:noProof/>
          </w:rPr>
          <w:t>67</w:t>
        </w:r>
      </w:fldSimple>
      <w:r>
        <w:t xml:space="preserve"> - Microphone 3/Test 9</w:t>
      </w:r>
      <w:bookmarkEnd w:id="105"/>
    </w:p>
    <w:p w:rsidR="00A8466A" w:rsidRDefault="00A8466A">
      <w:r>
        <w:br w:type="page"/>
      </w:r>
    </w:p>
    <w:p w:rsidR="00A8466A" w:rsidRDefault="00E20111" w:rsidP="00A8466A">
      <w:pPr>
        <w:keepNext/>
      </w:pPr>
      <w:r>
        <w:rPr>
          <w:noProof/>
          <w:lang w:eastAsia="zh-CN"/>
        </w:rPr>
        <w:lastRenderedPageBreak/>
        <w:drawing>
          <wp:inline distT="0" distB="0" distL="0" distR="0">
            <wp:extent cx="5480229" cy="2897746"/>
            <wp:effectExtent l="19050" t="0" r="6171" b="0"/>
            <wp:docPr id="69" name="Picture 35" descr="C:\Documents and Settings\Administrator\Desktop\MQP Stuff\Screenshots\PH MQP 4-3-09 Files\JPegs\4-3-09_Mic1_Tes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istrator\Desktop\MQP Stuff\Screenshots\PH MQP 4-3-09 Files\JPegs\4-3-09_Mic1_Test10.JPG"/>
                    <pic:cNvPicPr>
                      <a:picLocks noChangeAspect="1" noChangeArrowheads="1"/>
                    </pic:cNvPicPr>
                  </pic:nvPicPr>
                  <pic:blipFill>
                    <a:blip r:embed="rId85"/>
                    <a:srcRect b="33824"/>
                    <a:stretch>
                      <a:fillRect/>
                    </a:stretch>
                  </pic:blipFill>
                  <pic:spPr bwMode="auto">
                    <a:xfrm>
                      <a:off x="0" y="0"/>
                      <a:ext cx="5480229" cy="2897746"/>
                    </a:xfrm>
                    <a:prstGeom prst="rect">
                      <a:avLst/>
                    </a:prstGeom>
                    <a:noFill/>
                    <a:ln w="9525">
                      <a:noFill/>
                      <a:miter lim="800000"/>
                      <a:headEnd/>
                      <a:tailEnd/>
                    </a:ln>
                  </pic:spPr>
                </pic:pic>
              </a:graphicData>
            </a:graphic>
          </wp:inline>
        </w:drawing>
      </w:r>
    </w:p>
    <w:p w:rsidR="00A8466A" w:rsidRDefault="00A8466A" w:rsidP="00A8466A">
      <w:pPr>
        <w:pStyle w:val="Caption"/>
        <w:jc w:val="center"/>
      </w:pPr>
      <w:bookmarkStart w:id="106" w:name="_Toc228854590"/>
      <w:r>
        <w:t xml:space="preserve">Figure </w:t>
      </w:r>
      <w:fldSimple w:instr=" SEQ Figure \* ARABIC ">
        <w:r w:rsidR="005F3A1E">
          <w:rPr>
            <w:noProof/>
          </w:rPr>
          <w:t>68</w:t>
        </w:r>
      </w:fldSimple>
      <w:r>
        <w:t xml:space="preserve"> - Microphone 1/Test 10</w:t>
      </w:r>
      <w:bookmarkEnd w:id="106"/>
    </w:p>
    <w:p w:rsidR="00A8466A" w:rsidRDefault="00A8466A">
      <w:r>
        <w:br w:type="page"/>
      </w:r>
    </w:p>
    <w:p w:rsidR="00012E34" w:rsidRDefault="00E20111" w:rsidP="00012E34">
      <w:pPr>
        <w:keepNext/>
      </w:pPr>
      <w:r>
        <w:rPr>
          <w:noProof/>
          <w:lang w:eastAsia="zh-CN"/>
        </w:rPr>
        <w:lastRenderedPageBreak/>
        <w:drawing>
          <wp:inline distT="0" distB="0" distL="0" distR="0">
            <wp:extent cx="5480229" cy="3247197"/>
            <wp:effectExtent l="19050" t="0" r="6171" b="0"/>
            <wp:docPr id="70" name="Picture 36" descr="C:\Documents and Settings\Administrator\Desktop\MQP Stuff\Screenshots\PH MQP 4-3-09 Files\JPegs\4-3-09_Mic2_Tes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istrator\Desktop\MQP Stuff\Screenshots\PH MQP 4-3-09 Files\JPegs\4-3-09_Mic2_Test 10.JPG"/>
                    <pic:cNvPicPr>
                      <a:picLocks noChangeAspect="1" noChangeArrowheads="1"/>
                    </pic:cNvPicPr>
                  </pic:nvPicPr>
                  <pic:blipFill>
                    <a:blip r:embed="rId86"/>
                    <a:srcRect b="24056"/>
                    <a:stretch>
                      <a:fillRect/>
                    </a:stretch>
                  </pic:blipFill>
                  <pic:spPr bwMode="auto">
                    <a:xfrm>
                      <a:off x="0" y="0"/>
                      <a:ext cx="5480229" cy="3247197"/>
                    </a:xfrm>
                    <a:prstGeom prst="rect">
                      <a:avLst/>
                    </a:prstGeom>
                    <a:noFill/>
                    <a:ln w="9525">
                      <a:noFill/>
                      <a:miter lim="800000"/>
                      <a:headEnd/>
                      <a:tailEnd/>
                    </a:ln>
                  </pic:spPr>
                </pic:pic>
              </a:graphicData>
            </a:graphic>
          </wp:inline>
        </w:drawing>
      </w:r>
    </w:p>
    <w:p w:rsidR="00012E34" w:rsidRDefault="00012E34" w:rsidP="00012E34">
      <w:pPr>
        <w:pStyle w:val="Caption"/>
        <w:jc w:val="center"/>
      </w:pPr>
      <w:bookmarkStart w:id="107" w:name="_Toc228854591"/>
      <w:r>
        <w:t xml:space="preserve">Figure </w:t>
      </w:r>
      <w:fldSimple w:instr=" SEQ Figure \* ARABIC ">
        <w:r w:rsidR="005F3A1E">
          <w:rPr>
            <w:noProof/>
          </w:rPr>
          <w:t>69</w:t>
        </w:r>
      </w:fldSimple>
      <w:r>
        <w:t xml:space="preserve"> - Microphone 2/Test 10</w:t>
      </w:r>
      <w:bookmarkEnd w:id="107"/>
    </w:p>
    <w:p w:rsidR="00CF7EA3" w:rsidRDefault="00CF7EA3" w:rsidP="00CF7EA3"/>
    <w:p w:rsidR="00CF7EA3" w:rsidRDefault="00CF7EA3" w:rsidP="00CF7EA3"/>
    <w:p w:rsidR="00CF7EA3" w:rsidRDefault="00CF7EA3" w:rsidP="00CF7EA3"/>
    <w:p w:rsidR="00CF7EA3" w:rsidRDefault="00CF7EA3" w:rsidP="00CF7EA3"/>
    <w:p w:rsidR="00CF7EA3" w:rsidRDefault="00CF7EA3" w:rsidP="00CF7EA3"/>
    <w:p w:rsidR="00CF7EA3" w:rsidRPr="00CF7EA3" w:rsidRDefault="00CF7EA3" w:rsidP="00CF7EA3"/>
    <w:p w:rsidR="00CF7EA3" w:rsidRPr="00CF7EA3" w:rsidRDefault="00CF7EA3" w:rsidP="00CF7EA3"/>
    <w:p w:rsidR="00012E34" w:rsidRDefault="00E20111" w:rsidP="00012E34">
      <w:pPr>
        <w:keepNext/>
      </w:pPr>
      <w:r>
        <w:rPr>
          <w:noProof/>
          <w:lang w:eastAsia="zh-CN"/>
        </w:rPr>
        <w:lastRenderedPageBreak/>
        <w:drawing>
          <wp:inline distT="0" distB="0" distL="0" distR="0">
            <wp:extent cx="5480229" cy="3247197"/>
            <wp:effectExtent l="19050" t="0" r="6171" b="0"/>
            <wp:docPr id="71" name="Picture 37" descr="C:\Documents and Settings\Administrator\Desktop\MQP Stuff\Screenshots\PH MQP 4-3-09 Files\JPegs\4-3-09_Mic3_Tes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istrator\Desktop\MQP Stuff\Screenshots\PH MQP 4-3-09 Files\JPegs\4-3-09_Mic3_Test10.JPG"/>
                    <pic:cNvPicPr>
                      <a:picLocks noChangeAspect="1" noChangeArrowheads="1"/>
                    </pic:cNvPicPr>
                  </pic:nvPicPr>
                  <pic:blipFill>
                    <a:blip r:embed="rId87"/>
                    <a:srcRect b="24056"/>
                    <a:stretch>
                      <a:fillRect/>
                    </a:stretch>
                  </pic:blipFill>
                  <pic:spPr bwMode="auto">
                    <a:xfrm>
                      <a:off x="0" y="0"/>
                      <a:ext cx="5480229" cy="3247197"/>
                    </a:xfrm>
                    <a:prstGeom prst="rect">
                      <a:avLst/>
                    </a:prstGeom>
                    <a:noFill/>
                    <a:ln w="9525">
                      <a:noFill/>
                      <a:miter lim="800000"/>
                      <a:headEnd/>
                      <a:tailEnd/>
                    </a:ln>
                  </pic:spPr>
                </pic:pic>
              </a:graphicData>
            </a:graphic>
          </wp:inline>
        </w:drawing>
      </w:r>
    </w:p>
    <w:p w:rsidR="00A8466A" w:rsidRDefault="00012E34" w:rsidP="00012E34">
      <w:pPr>
        <w:pStyle w:val="Caption"/>
        <w:jc w:val="center"/>
      </w:pPr>
      <w:bookmarkStart w:id="108" w:name="_Toc228854592"/>
      <w:r>
        <w:t xml:space="preserve">Figure </w:t>
      </w:r>
      <w:fldSimple w:instr=" SEQ Figure \* ARABIC ">
        <w:r w:rsidR="005F3A1E">
          <w:rPr>
            <w:noProof/>
          </w:rPr>
          <w:t>70</w:t>
        </w:r>
      </w:fldSimple>
      <w:r>
        <w:t xml:space="preserve"> - Microphone 3/Test 10</w:t>
      </w:r>
      <w:bookmarkEnd w:id="108"/>
    </w:p>
    <w:p w:rsidR="00A8466A" w:rsidRDefault="00A8466A"/>
    <w:sectPr w:rsidR="00A8466A" w:rsidSect="00502CFA">
      <w:footerReference w:type="default" r:id="rId88"/>
      <w:type w:val="continuous"/>
      <w:pgSz w:w="12240" w:h="15840"/>
      <w:pgMar w:top="1440" w:right="1800" w:bottom="1440" w:left="180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5B48" w:rsidRDefault="00FF5B48" w:rsidP="00143CEA">
      <w:r>
        <w:separator/>
      </w:r>
    </w:p>
  </w:endnote>
  <w:endnote w:type="continuationSeparator" w:id="1">
    <w:p w:rsidR="00FF5B48" w:rsidRDefault="00FF5B48" w:rsidP="00143CE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pitch w:val="variable"/>
    <w:sig w:usb0="00000003" w:usb1="080E0000" w:usb2="00000010" w:usb3="00000000" w:csb0="0004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A1E" w:rsidRDefault="005F3A1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A1E" w:rsidRDefault="005F3A1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A1E" w:rsidRDefault="005F3A1E">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912975"/>
      <w:docPartObj>
        <w:docPartGallery w:val="Page Numbers (Bottom of Page)"/>
        <w:docPartUnique/>
      </w:docPartObj>
    </w:sdtPr>
    <w:sdtContent>
      <w:p w:rsidR="00660501" w:rsidRDefault="003D7A97">
        <w:pPr>
          <w:pStyle w:val="Footer"/>
          <w:jc w:val="right"/>
        </w:pPr>
        <w:r w:rsidRPr="000535D5">
          <w:rPr>
            <w:rFonts w:asciiTheme="minorHAnsi" w:hAnsiTheme="minorHAnsi"/>
          </w:rPr>
          <w:fldChar w:fldCharType="begin"/>
        </w:r>
        <w:r w:rsidR="00660501" w:rsidRPr="000535D5">
          <w:rPr>
            <w:rFonts w:asciiTheme="minorHAnsi" w:hAnsiTheme="minorHAnsi"/>
          </w:rPr>
          <w:instrText xml:space="preserve"> PAGE   \* MERGEFORMAT </w:instrText>
        </w:r>
        <w:r w:rsidRPr="000535D5">
          <w:rPr>
            <w:rFonts w:asciiTheme="minorHAnsi" w:hAnsiTheme="minorHAnsi"/>
          </w:rPr>
          <w:fldChar w:fldCharType="separate"/>
        </w:r>
        <w:r w:rsidR="005F3A1E">
          <w:rPr>
            <w:rFonts w:asciiTheme="minorHAnsi" w:hAnsiTheme="minorHAnsi"/>
            <w:noProof/>
          </w:rPr>
          <w:t>III</w:t>
        </w:r>
        <w:r w:rsidRPr="000535D5">
          <w:rPr>
            <w:rFonts w:asciiTheme="minorHAnsi" w:hAnsiTheme="minorHAnsi"/>
          </w:rPr>
          <w:fldChar w:fldCharType="end"/>
        </w:r>
      </w:p>
    </w:sdtContent>
  </w:sdt>
  <w:p w:rsidR="00660501" w:rsidRDefault="00660501">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1912970"/>
      <w:docPartObj>
        <w:docPartGallery w:val="Page Numbers (Bottom of Page)"/>
        <w:docPartUnique/>
      </w:docPartObj>
    </w:sdtPr>
    <w:sdtContent>
      <w:p w:rsidR="00660501" w:rsidRDefault="003D7A97">
        <w:pPr>
          <w:pStyle w:val="Footer"/>
          <w:jc w:val="right"/>
        </w:pPr>
        <w:fldSimple w:instr=" PAGE   \* MERGEFORMAT ">
          <w:r w:rsidR="005F3A1E">
            <w:rPr>
              <w:noProof/>
            </w:rPr>
            <w:t>47</w:t>
          </w:r>
        </w:fldSimple>
      </w:p>
    </w:sdtContent>
  </w:sdt>
  <w:p w:rsidR="00660501" w:rsidRDefault="006605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5B48" w:rsidRDefault="00FF5B48" w:rsidP="00143CEA">
      <w:r>
        <w:separator/>
      </w:r>
    </w:p>
  </w:footnote>
  <w:footnote w:type="continuationSeparator" w:id="1">
    <w:p w:rsidR="00FF5B48" w:rsidRDefault="00FF5B48" w:rsidP="00143CE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501" w:rsidRDefault="003D7A9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2211876" o:spid="_x0000_s19464" type="#_x0000_t75" style="position:absolute;margin-left:0;margin-top:0;width:975pt;height:975pt;z-index:-251655168;mso-position-horizontal:center;mso-position-horizontal-relative:margin;mso-position-vertical:center;mso-position-vertical-relative:margin" o:allowincell="f">
          <v:imagedata r:id="rId1" o:title="Doppler_effect"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501" w:rsidRDefault="003D7A9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2211877" o:spid="_x0000_s19465" type="#_x0000_t75" style="position:absolute;margin-left:0;margin-top:0;width:975pt;height:975pt;z-index:-251654144;mso-position-horizontal:center;mso-position-horizontal-relative:margin;mso-position-vertical:center;mso-position-vertical-relative:margin" o:allowincell="f">
          <v:imagedata r:id="rId1" o:title="Doppler_effect"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501" w:rsidRDefault="003D7A9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2211875" o:spid="_x0000_s19463" type="#_x0000_t75" style="position:absolute;margin-left:0;margin-top:0;width:975pt;height:975pt;z-index:-251656192;mso-position-horizontal:center;mso-position-horizontal-relative:margin;mso-position-vertical:center;mso-position-vertical-relative:margin" o:allowincell="f">
          <v:imagedata r:id="rId1" o:title="Doppler_effect"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0501" w:rsidRDefault="0066050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460B68"/>
    <w:multiLevelType w:val="hybridMultilevel"/>
    <w:tmpl w:val="6D20F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C11536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487B68CD"/>
    <w:multiLevelType w:val="hybridMultilevel"/>
    <w:tmpl w:val="A420E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2723567"/>
    <w:multiLevelType w:val="hybridMultilevel"/>
    <w:tmpl w:val="B37AD9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AA002EF"/>
    <w:multiLevelType w:val="hybridMultilevel"/>
    <w:tmpl w:val="01B499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1A40EEA"/>
    <w:multiLevelType w:val="hybridMultilevel"/>
    <w:tmpl w:val="89EE0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75F674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6A3B2E46"/>
    <w:multiLevelType w:val="hybridMultilevel"/>
    <w:tmpl w:val="C1DA5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7"/>
  </w:num>
  <w:num w:numId="4">
    <w:abstractNumId w:val="5"/>
  </w:num>
  <w:num w:numId="5">
    <w:abstractNumId w:val="2"/>
  </w:num>
  <w:num w:numId="6">
    <w:abstractNumId w:val="3"/>
  </w:num>
  <w:num w:numId="7">
    <w:abstractNumId w:val="4"/>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4"/>
  <w:embedSystemFonts/>
  <w:stylePaneFormatFilter w:val="3F01"/>
  <w:defaultTabStop w:val="720"/>
  <w:noPunctuationKerning/>
  <w:characterSpacingControl w:val="doNotCompress"/>
  <w:hdrShapeDefaults>
    <o:shapedefaults v:ext="edit" spidmax="25602"/>
    <o:shapelayout v:ext="edit">
      <o:idmap v:ext="edit" data="19"/>
    </o:shapelayout>
  </w:hdrShapeDefaults>
  <w:footnotePr>
    <w:footnote w:id="0"/>
    <w:footnote w:id="1"/>
  </w:footnotePr>
  <w:endnotePr>
    <w:endnote w:id="0"/>
    <w:endnote w:id="1"/>
  </w:endnotePr>
  <w:compat/>
  <w:rsids>
    <w:rsidRoot w:val="000A2BEB"/>
    <w:rsid w:val="0000016D"/>
    <w:rsid w:val="00000E97"/>
    <w:rsid w:val="00002303"/>
    <w:rsid w:val="00003F93"/>
    <w:rsid w:val="00004BD2"/>
    <w:rsid w:val="00004CC4"/>
    <w:rsid w:val="00007F4C"/>
    <w:rsid w:val="00012CCE"/>
    <w:rsid w:val="00012E34"/>
    <w:rsid w:val="00013C7D"/>
    <w:rsid w:val="00014F3A"/>
    <w:rsid w:val="00014F40"/>
    <w:rsid w:val="000158E5"/>
    <w:rsid w:val="00015B73"/>
    <w:rsid w:val="00015F05"/>
    <w:rsid w:val="00016B86"/>
    <w:rsid w:val="00020C15"/>
    <w:rsid w:val="00022CDD"/>
    <w:rsid w:val="00031CA1"/>
    <w:rsid w:val="00035BB8"/>
    <w:rsid w:val="00035E01"/>
    <w:rsid w:val="0004005B"/>
    <w:rsid w:val="000535D5"/>
    <w:rsid w:val="00057AA1"/>
    <w:rsid w:val="00065BB9"/>
    <w:rsid w:val="000717AB"/>
    <w:rsid w:val="00075670"/>
    <w:rsid w:val="00076E33"/>
    <w:rsid w:val="0007738B"/>
    <w:rsid w:val="00085534"/>
    <w:rsid w:val="00085B54"/>
    <w:rsid w:val="00091543"/>
    <w:rsid w:val="00091AC0"/>
    <w:rsid w:val="00092461"/>
    <w:rsid w:val="00092B10"/>
    <w:rsid w:val="00093B33"/>
    <w:rsid w:val="000954A1"/>
    <w:rsid w:val="000A2BEB"/>
    <w:rsid w:val="000A3539"/>
    <w:rsid w:val="000A7089"/>
    <w:rsid w:val="000A7AEE"/>
    <w:rsid w:val="000B10B9"/>
    <w:rsid w:val="000B201A"/>
    <w:rsid w:val="000B4E80"/>
    <w:rsid w:val="000B4EFB"/>
    <w:rsid w:val="000B54C7"/>
    <w:rsid w:val="000C16FB"/>
    <w:rsid w:val="000C1D36"/>
    <w:rsid w:val="000C5847"/>
    <w:rsid w:val="000C6069"/>
    <w:rsid w:val="000D0B9C"/>
    <w:rsid w:val="000D3CB7"/>
    <w:rsid w:val="000D5314"/>
    <w:rsid w:val="000E147E"/>
    <w:rsid w:val="000E58E0"/>
    <w:rsid w:val="000F0038"/>
    <w:rsid w:val="000F1E4D"/>
    <w:rsid w:val="000F352C"/>
    <w:rsid w:val="000F3F9A"/>
    <w:rsid w:val="000F5586"/>
    <w:rsid w:val="00103D50"/>
    <w:rsid w:val="001057AD"/>
    <w:rsid w:val="00111B8E"/>
    <w:rsid w:val="00114549"/>
    <w:rsid w:val="00120BE2"/>
    <w:rsid w:val="001223CC"/>
    <w:rsid w:val="00122B86"/>
    <w:rsid w:val="001231ED"/>
    <w:rsid w:val="001248DC"/>
    <w:rsid w:val="001252B9"/>
    <w:rsid w:val="001254D1"/>
    <w:rsid w:val="00131E44"/>
    <w:rsid w:val="00132285"/>
    <w:rsid w:val="00134DD4"/>
    <w:rsid w:val="00136D25"/>
    <w:rsid w:val="00136E30"/>
    <w:rsid w:val="0014296E"/>
    <w:rsid w:val="00142CFF"/>
    <w:rsid w:val="00143CEA"/>
    <w:rsid w:val="00143D9A"/>
    <w:rsid w:val="001445EA"/>
    <w:rsid w:val="00150EA1"/>
    <w:rsid w:val="00156334"/>
    <w:rsid w:val="00157B4A"/>
    <w:rsid w:val="00157C88"/>
    <w:rsid w:val="00161F05"/>
    <w:rsid w:val="00162701"/>
    <w:rsid w:val="0016377F"/>
    <w:rsid w:val="001668B5"/>
    <w:rsid w:val="00171144"/>
    <w:rsid w:val="001807BE"/>
    <w:rsid w:val="00183B29"/>
    <w:rsid w:val="0018432B"/>
    <w:rsid w:val="00184406"/>
    <w:rsid w:val="001878DE"/>
    <w:rsid w:val="00190F7E"/>
    <w:rsid w:val="0019232D"/>
    <w:rsid w:val="001925C5"/>
    <w:rsid w:val="00192E82"/>
    <w:rsid w:val="0019400D"/>
    <w:rsid w:val="00196402"/>
    <w:rsid w:val="00196D4B"/>
    <w:rsid w:val="001A08A8"/>
    <w:rsid w:val="001A0BF4"/>
    <w:rsid w:val="001A2725"/>
    <w:rsid w:val="001A31BE"/>
    <w:rsid w:val="001A4D1C"/>
    <w:rsid w:val="001B6FA3"/>
    <w:rsid w:val="001C1CD7"/>
    <w:rsid w:val="001C20DE"/>
    <w:rsid w:val="001C24D4"/>
    <w:rsid w:val="001C2C5E"/>
    <w:rsid w:val="001C6865"/>
    <w:rsid w:val="001C6C30"/>
    <w:rsid w:val="001C79B1"/>
    <w:rsid w:val="001C7A9E"/>
    <w:rsid w:val="001D0E44"/>
    <w:rsid w:val="001E1270"/>
    <w:rsid w:val="001E3973"/>
    <w:rsid w:val="001E5A9D"/>
    <w:rsid w:val="001F0D74"/>
    <w:rsid w:val="001F7440"/>
    <w:rsid w:val="00203F12"/>
    <w:rsid w:val="002051B4"/>
    <w:rsid w:val="0020728A"/>
    <w:rsid w:val="00207382"/>
    <w:rsid w:val="00213213"/>
    <w:rsid w:val="00213B0C"/>
    <w:rsid w:val="00216767"/>
    <w:rsid w:val="002248F5"/>
    <w:rsid w:val="00224F77"/>
    <w:rsid w:val="002255F4"/>
    <w:rsid w:val="00225AC6"/>
    <w:rsid w:val="0022721A"/>
    <w:rsid w:val="002273D3"/>
    <w:rsid w:val="00227846"/>
    <w:rsid w:val="00232687"/>
    <w:rsid w:val="00233D71"/>
    <w:rsid w:val="0024477A"/>
    <w:rsid w:val="00244883"/>
    <w:rsid w:val="00247EF7"/>
    <w:rsid w:val="002509AD"/>
    <w:rsid w:val="002516A8"/>
    <w:rsid w:val="002577FC"/>
    <w:rsid w:val="00260A08"/>
    <w:rsid w:val="00270834"/>
    <w:rsid w:val="0027167C"/>
    <w:rsid w:val="00271D3D"/>
    <w:rsid w:val="00272090"/>
    <w:rsid w:val="0027267B"/>
    <w:rsid w:val="002743A1"/>
    <w:rsid w:val="00274929"/>
    <w:rsid w:val="0027562D"/>
    <w:rsid w:val="00284321"/>
    <w:rsid w:val="00287866"/>
    <w:rsid w:val="00291ED4"/>
    <w:rsid w:val="00295417"/>
    <w:rsid w:val="002969A6"/>
    <w:rsid w:val="00296F7A"/>
    <w:rsid w:val="002A0B1E"/>
    <w:rsid w:val="002A2C8F"/>
    <w:rsid w:val="002A3B66"/>
    <w:rsid w:val="002A611C"/>
    <w:rsid w:val="002B185F"/>
    <w:rsid w:val="002B4C39"/>
    <w:rsid w:val="002C249F"/>
    <w:rsid w:val="002C33BD"/>
    <w:rsid w:val="002C4FD9"/>
    <w:rsid w:val="002C62AE"/>
    <w:rsid w:val="002D100B"/>
    <w:rsid w:val="002D2A24"/>
    <w:rsid w:val="002D44D4"/>
    <w:rsid w:val="002E1E62"/>
    <w:rsid w:val="002E3433"/>
    <w:rsid w:val="002E5B8A"/>
    <w:rsid w:val="002F68C3"/>
    <w:rsid w:val="003015BE"/>
    <w:rsid w:val="0030287C"/>
    <w:rsid w:val="00303CF2"/>
    <w:rsid w:val="00305088"/>
    <w:rsid w:val="00306C1C"/>
    <w:rsid w:val="0031015F"/>
    <w:rsid w:val="00311D39"/>
    <w:rsid w:val="00316C67"/>
    <w:rsid w:val="00317245"/>
    <w:rsid w:val="00317911"/>
    <w:rsid w:val="00320EDC"/>
    <w:rsid w:val="00321C75"/>
    <w:rsid w:val="00321DCB"/>
    <w:rsid w:val="00322911"/>
    <w:rsid w:val="00323C27"/>
    <w:rsid w:val="0032662F"/>
    <w:rsid w:val="0033047E"/>
    <w:rsid w:val="003352E7"/>
    <w:rsid w:val="00335E68"/>
    <w:rsid w:val="003459BA"/>
    <w:rsid w:val="00350AC6"/>
    <w:rsid w:val="00351F42"/>
    <w:rsid w:val="003535D3"/>
    <w:rsid w:val="0035768F"/>
    <w:rsid w:val="00360AA4"/>
    <w:rsid w:val="00362ECC"/>
    <w:rsid w:val="00364620"/>
    <w:rsid w:val="00371E21"/>
    <w:rsid w:val="00377A17"/>
    <w:rsid w:val="00377FF6"/>
    <w:rsid w:val="00380CA4"/>
    <w:rsid w:val="003850E7"/>
    <w:rsid w:val="003860F0"/>
    <w:rsid w:val="0039140D"/>
    <w:rsid w:val="0039244E"/>
    <w:rsid w:val="003954C5"/>
    <w:rsid w:val="00395FC3"/>
    <w:rsid w:val="003A10EB"/>
    <w:rsid w:val="003A4A25"/>
    <w:rsid w:val="003A5F98"/>
    <w:rsid w:val="003B0420"/>
    <w:rsid w:val="003B1A96"/>
    <w:rsid w:val="003B1BCC"/>
    <w:rsid w:val="003B445E"/>
    <w:rsid w:val="003B4BB6"/>
    <w:rsid w:val="003C17B3"/>
    <w:rsid w:val="003C6330"/>
    <w:rsid w:val="003C654A"/>
    <w:rsid w:val="003D0792"/>
    <w:rsid w:val="003D25D3"/>
    <w:rsid w:val="003D7A97"/>
    <w:rsid w:val="003E5156"/>
    <w:rsid w:val="003E5960"/>
    <w:rsid w:val="003E6527"/>
    <w:rsid w:val="003F5BE7"/>
    <w:rsid w:val="003F6E48"/>
    <w:rsid w:val="003F722F"/>
    <w:rsid w:val="00403260"/>
    <w:rsid w:val="00403F19"/>
    <w:rsid w:val="00407504"/>
    <w:rsid w:val="004125B4"/>
    <w:rsid w:val="00412ED6"/>
    <w:rsid w:val="00412EE3"/>
    <w:rsid w:val="00416357"/>
    <w:rsid w:val="004228E3"/>
    <w:rsid w:val="004256A3"/>
    <w:rsid w:val="00425AEA"/>
    <w:rsid w:val="00430196"/>
    <w:rsid w:val="004314EE"/>
    <w:rsid w:val="00432EB1"/>
    <w:rsid w:val="00440447"/>
    <w:rsid w:val="004438C9"/>
    <w:rsid w:val="00443B31"/>
    <w:rsid w:val="00450A79"/>
    <w:rsid w:val="0045162E"/>
    <w:rsid w:val="004535B7"/>
    <w:rsid w:val="0045413A"/>
    <w:rsid w:val="00454ED9"/>
    <w:rsid w:val="0046004A"/>
    <w:rsid w:val="00463937"/>
    <w:rsid w:val="0046700E"/>
    <w:rsid w:val="00467C7B"/>
    <w:rsid w:val="004705F5"/>
    <w:rsid w:val="004723C1"/>
    <w:rsid w:val="00472DC2"/>
    <w:rsid w:val="00475296"/>
    <w:rsid w:val="004813A3"/>
    <w:rsid w:val="00484843"/>
    <w:rsid w:val="00485076"/>
    <w:rsid w:val="00485BB6"/>
    <w:rsid w:val="00486173"/>
    <w:rsid w:val="00486ACF"/>
    <w:rsid w:val="004936CA"/>
    <w:rsid w:val="00493ADA"/>
    <w:rsid w:val="00493B5C"/>
    <w:rsid w:val="00494432"/>
    <w:rsid w:val="004A1401"/>
    <w:rsid w:val="004A7A79"/>
    <w:rsid w:val="004B18CB"/>
    <w:rsid w:val="004B52B0"/>
    <w:rsid w:val="004B7455"/>
    <w:rsid w:val="004C3DC9"/>
    <w:rsid w:val="004C53EA"/>
    <w:rsid w:val="004D039F"/>
    <w:rsid w:val="004D1F8D"/>
    <w:rsid w:val="004D20C8"/>
    <w:rsid w:val="004D4335"/>
    <w:rsid w:val="004D5542"/>
    <w:rsid w:val="004E2300"/>
    <w:rsid w:val="004E26E8"/>
    <w:rsid w:val="004E6F6C"/>
    <w:rsid w:val="004E7CA4"/>
    <w:rsid w:val="004F56F2"/>
    <w:rsid w:val="004F61AE"/>
    <w:rsid w:val="0050076C"/>
    <w:rsid w:val="0050268E"/>
    <w:rsid w:val="00502CFA"/>
    <w:rsid w:val="0050333C"/>
    <w:rsid w:val="00505206"/>
    <w:rsid w:val="00510729"/>
    <w:rsid w:val="0051082E"/>
    <w:rsid w:val="00510B99"/>
    <w:rsid w:val="005143AB"/>
    <w:rsid w:val="00520E49"/>
    <w:rsid w:val="005224B3"/>
    <w:rsid w:val="0052301E"/>
    <w:rsid w:val="0052650E"/>
    <w:rsid w:val="00526801"/>
    <w:rsid w:val="00535715"/>
    <w:rsid w:val="00536923"/>
    <w:rsid w:val="0054122D"/>
    <w:rsid w:val="00543D75"/>
    <w:rsid w:val="00545BD1"/>
    <w:rsid w:val="005471BF"/>
    <w:rsid w:val="005520C8"/>
    <w:rsid w:val="00553F9D"/>
    <w:rsid w:val="005548A0"/>
    <w:rsid w:val="00554EDA"/>
    <w:rsid w:val="005553B6"/>
    <w:rsid w:val="00557442"/>
    <w:rsid w:val="0056201A"/>
    <w:rsid w:val="00562AAE"/>
    <w:rsid w:val="005634FB"/>
    <w:rsid w:val="005648E6"/>
    <w:rsid w:val="0056503B"/>
    <w:rsid w:val="005707F1"/>
    <w:rsid w:val="00575791"/>
    <w:rsid w:val="00576960"/>
    <w:rsid w:val="005808A7"/>
    <w:rsid w:val="00581297"/>
    <w:rsid w:val="0058282E"/>
    <w:rsid w:val="005833F8"/>
    <w:rsid w:val="005872F8"/>
    <w:rsid w:val="00595B3D"/>
    <w:rsid w:val="005A48FA"/>
    <w:rsid w:val="005A6DE5"/>
    <w:rsid w:val="005B1BDD"/>
    <w:rsid w:val="005B2BD0"/>
    <w:rsid w:val="005B359D"/>
    <w:rsid w:val="005B3D4A"/>
    <w:rsid w:val="005C5080"/>
    <w:rsid w:val="005C74AD"/>
    <w:rsid w:val="005D3B7F"/>
    <w:rsid w:val="005D4ACA"/>
    <w:rsid w:val="005D5B1E"/>
    <w:rsid w:val="005D7F6A"/>
    <w:rsid w:val="005E143F"/>
    <w:rsid w:val="005E175F"/>
    <w:rsid w:val="005E1906"/>
    <w:rsid w:val="005F000D"/>
    <w:rsid w:val="005F20EB"/>
    <w:rsid w:val="005F3A1E"/>
    <w:rsid w:val="005F55F5"/>
    <w:rsid w:val="0060292E"/>
    <w:rsid w:val="006056BF"/>
    <w:rsid w:val="006120B4"/>
    <w:rsid w:val="006128A5"/>
    <w:rsid w:val="00614F0D"/>
    <w:rsid w:val="006165E6"/>
    <w:rsid w:val="00620347"/>
    <w:rsid w:val="006204D1"/>
    <w:rsid w:val="00621F5B"/>
    <w:rsid w:val="006222D1"/>
    <w:rsid w:val="00626272"/>
    <w:rsid w:val="00631385"/>
    <w:rsid w:val="00631F86"/>
    <w:rsid w:val="0063318A"/>
    <w:rsid w:val="0063468D"/>
    <w:rsid w:val="00634FD1"/>
    <w:rsid w:val="00636DC2"/>
    <w:rsid w:val="00651330"/>
    <w:rsid w:val="006563A1"/>
    <w:rsid w:val="00660501"/>
    <w:rsid w:val="006622D4"/>
    <w:rsid w:val="00662662"/>
    <w:rsid w:val="00664952"/>
    <w:rsid w:val="006678C2"/>
    <w:rsid w:val="006730A7"/>
    <w:rsid w:val="00675622"/>
    <w:rsid w:val="0068040E"/>
    <w:rsid w:val="00681479"/>
    <w:rsid w:val="00686082"/>
    <w:rsid w:val="00690390"/>
    <w:rsid w:val="00691A74"/>
    <w:rsid w:val="00692A7E"/>
    <w:rsid w:val="0069313F"/>
    <w:rsid w:val="00696DD3"/>
    <w:rsid w:val="00697DB1"/>
    <w:rsid w:val="006A0A29"/>
    <w:rsid w:val="006A1119"/>
    <w:rsid w:val="006A6432"/>
    <w:rsid w:val="006A65F7"/>
    <w:rsid w:val="006A6CCE"/>
    <w:rsid w:val="006B508D"/>
    <w:rsid w:val="006C1D5F"/>
    <w:rsid w:val="006C3448"/>
    <w:rsid w:val="006C769B"/>
    <w:rsid w:val="006E2EF3"/>
    <w:rsid w:val="006E4ABD"/>
    <w:rsid w:val="006E5E80"/>
    <w:rsid w:val="006F087C"/>
    <w:rsid w:val="006F65FC"/>
    <w:rsid w:val="00700AB0"/>
    <w:rsid w:val="00704375"/>
    <w:rsid w:val="00705B4C"/>
    <w:rsid w:val="00706A73"/>
    <w:rsid w:val="00706DD7"/>
    <w:rsid w:val="00715AAF"/>
    <w:rsid w:val="00716C14"/>
    <w:rsid w:val="00722DCA"/>
    <w:rsid w:val="00725015"/>
    <w:rsid w:val="00725A98"/>
    <w:rsid w:val="0072727E"/>
    <w:rsid w:val="00730508"/>
    <w:rsid w:val="00730B84"/>
    <w:rsid w:val="0073252B"/>
    <w:rsid w:val="007358CB"/>
    <w:rsid w:val="007369FD"/>
    <w:rsid w:val="007414BA"/>
    <w:rsid w:val="0074307C"/>
    <w:rsid w:val="00747133"/>
    <w:rsid w:val="0075020D"/>
    <w:rsid w:val="007551AB"/>
    <w:rsid w:val="00755F75"/>
    <w:rsid w:val="00763355"/>
    <w:rsid w:val="0076448B"/>
    <w:rsid w:val="00764C24"/>
    <w:rsid w:val="00770916"/>
    <w:rsid w:val="00770C90"/>
    <w:rsid w:val="007734C6"/>
    <w:rsid w:val="0077556F"/>
    <w:rsid w:val="00775833"/>
    <w:rsid w:val="00781503"/>
    <w:rsid w:val="00782578"/>
    <w:rsid w:val="00783456"/>
    <w:rsid w:val="00784642"/>
    <w:rsid w:val="007863B7"/>
    <w:rsid w:val="00786526"/>
    <w:rsid w:val="00786F26"/>
    <w:rsid w:val="00791DAA"/>
    <w:rsid w:val="00794E6E"/>
    <w:rsid w:val="007A1E14"/>
    <w:rsid w:val="007A4EE1"/>
    <w:rsid w:val="007B742E"/>
    <w:rsid w:val="007C0C6C"/>
    <w:rsid w:val="007C235C"/>
    <w:rsid w:val="007C35B8"/>
    <w:rsid w:val="007C3B0C"/>
    <w:rsid w:val="007C6656"/>
    <w:rsid w:val="007C7439"/>
    <w:rsid w:val="007D07C6"/>
    <w:rsid w:val="007D503A"/>
    <w:rsid w:val="007D5434"/>
    <w:rsid w:val="007E034F"/>
    <w:rsid w:val="007E20B2"/>
    <w:rsid w:val="007E5BFA"/>
    <w:rsid w:val="007E7D15"/>
    <w:rsid w:val="007F3CD8"/>
    <w:rsid w:val="007F5506"/>
    <w:rsid w:val="008035DF"/>
    <w:rsid w:val="0080396E"/>
    <w:rsid w:val="00803AE0"/>
    <w:rsid w:val="00806798"/>
    <w:rsid w:val="008133C3"/>
    <w:rsid w:val="00813B61"/>
    <w:rsid w:val="00814295"/>
    <w:rsid w:val="0081668D"/>
    <w:rsid w:val="008175D8"/>
    <w:rsid w:val="0082030D"/>
    <w:rsid w:val="0082080D"/>
    <w:rsid w:val="00825A80"/>
    <w:rsid w:val="008324FB"/>
    <w:rsid w:val="008326BE"/>
    <w:rsid w:val="00832D43"/>
    <w:rsid w:val="008332A7"/>
    <w:rsid w:val="00835770"/>
    <w:rsid w:val="0083728F"/>
    <w:rsid w:val="008405B7"/>
    <w:rsid w:val="00842A7D"/>
    <w:rsid w:val="00846D29"/>
    <w:rsid w:val="00851469"/>
    <w:rsid w:val="00854C41"/>
    <w:rsid w:val="0085638D"/>
    <w:rsid w:val="00860B7F"/>
    <w:rsid w:val="00860F0C"/>
    <w:rsid w:val="008658C0"/>
    <w:rsid w:val="00867C16"/>
    <w:rsid w:val="008704B8"/>
    <w:rsid w:val="008708C0"/>
    <w:rsid w:val="00871620"/>
    <w:rsid w:val="00872775"/>
    <w:rsid w:val="00875921"/>
    <w:rsid w:val="00875B0C"/>
    <w:rsid w:val="00881240"/>
    <w:rsid w:val="00882A53"/>
    <w:rsid w:val="00883919"/>
    <w:rsid w:val="00883F0F"/>
    <w:rsid w:val="008846D1"/>
    <w:rsid w:val="00887E94"/>
    <w:rsid w:val="00894899"/>
    <w:rsid w:val="00895489"/>
    <w:rsid w:val="00896C46"/>
    <w:rsid w:val="008A224C"/>
    <w:rsid w:val="008A2566"/>
    <w:rsid w:val="008A4D5A"/>
    <w:rsid w:val="008B01D0"/>
    <w:rsid w:val="008D194E"/>
    <w:rsid w:val="008D298B"/>
    <w:rsid w:val="008D2EB9"/>
    <w:rsid w:val="008D5A32"/>
    <w:rsid w:val="008D75B6"/>
    <w:rsid w:val="008D76D0"/>
    <w:rsid w:val="008E4687"/>
    <w:rsid w:val="008E5D1A"/>
    <w:rsid w:val="008E66D3"/>
    <w:rsid w:val="008E7514"/>
    <w:rsid w:val="008E7DAB"/>
    <w:rsid w:val="008F1215"/>
    <w:rsid w:val="008F138D"/>
    <w:rsid w:val="008F2E42"/>
    <w:rsid w:val="008F7303"/>
    <w:rsid w:val="009044DF"/>
    <w:rsid w:val="00904A6A"/>
    <w:rsid w:val="00904F7E"/>
    <w:rsid w:val="009119DA"/>
    <w:rsid w:val="00913B8D"/>
    <w:rsid w:val="00913E47"/>
    <w:rsid w:val="009211CD"/>
    <w:rsid w:val="00921BF1"/>
    <w:rsid w:val="00922DFC"/>
    <w:rsid w:val="00931E3C"/>
    <w:rsid w:val="00932574"/>
    <w:rsid w:val="00934339"/>
    <w:rsid w:val="00934640"/>
    <w:rsid w:val="00940BD7"/>
    <w:rsid w:val="00941979"/>
    <w:rsid w:val="00943CCD"/>
    <w:rsid w:val="009445DB"/>
    <w:rsid w:val="00945D6F"/>
    <w:rsid w:val="009509CD"/>
    <w:rsid w:val="00951202"/>
    <w:rsid w:val="009529C9"/>
    <w:rsid w:val="00953DCB"/>
    <w:rsid w:val="00955951"/>
    <w:rsid w:val="00956C17"/>
    <w:rsid w:val="00960BC9"/>
    <w:rsid w:val="009623B5"/>
    <w:rsid w:val="0096488A"/>
    <w:rsid w:val="009728C6"/>
    <w:rsid w:val="009744C7"/>
    <w:rsid w:val="00976968"/>
    <w:rsid w:val="00980E9D"/>
    <w:rsid w:val="0098191B"/>
    <w:rsid w:val="00983884"/>
    <w:rsid w:val="009912FD"/>
    <w:rsid w:val="00993784"/>
    <w:rsid w:val="0099383A"/>
    <w:rsid w:val="009A2ACE"/>
    <w:rsid w:val="009A3CBB"/>
    <w:rsid w:val="009A7595"/>
    <w:rsid w:val="009B05FC"/>
    <w:rsid w:val="009B6CCF"/>
    <w:rsid w:val="009B75CA"/>
    <w:rsid w:val="009C08FE"/>
    <w:rsid w:val="009C0AB4"/>
    <w:rsid w:val="009C10AB"/>
    <w:rsid w:val="009C62DD"/>
    <w:rsid w:val="009C7485"/>
    <w:rsid w:val="009D065B"/>
    <w:rsid w:val="009D6BF5"/>
    <w:rsid w:val="009E4B35"/>
    <w:rsid w:val="009E59BB"/>
    <w:rsid w:val="009E7E57"/>
    <w:rsid w:val="009F5819"/>
    <w:rsid w:val="009F6B5C"/>
    <w:rsid w:val="00A212C0"/>
    <w:rsid w:val="00A243BC"/>
    <w:rsid w:val="00A26288"/>
    <w:rsid w:val="00A26C64"/>
    <w:rsid w:val="00A313C5"/>
    <w:rsid w:val="00A31A1B"/>
    <w:rsid w:val="00A34754"/>
    <w:rsid w:val="00A34D33"/>
    <w:rsid w:val="00A356D8"/>
    <w:rsid w:val="00A373EF"/>
    <w:rsid w:val="00A40224"/>
    <w:rsid w:val="00A4047D"/>
    <w:rsid w:val="00A47E8D"/>
    <w:rsid w:val="00A5449B"/>
    <w:rsid w:val="00A54BB8"/>
    <w:rsid w:val="00A553A8"/>
    <w:rsid w:val="00A60E3C"/>
    <w:rsid w:val="00A61047"/>
    <w:rsid w:val="00A619B5"/>
    <w:rsid w:val="00A66E02"/>
    <w:rsid w:val="00A706EB"/>
    <w:rsid w:val="00A718B5"/>
    <w:rsid w:val="00A7338C"/>
    <w:rsid w:val="00A751DB"/>
    <w:rsid w:val="00A8466A"/>
    <w:rsid w:val="00A848D1"/>
    <w:rsid w:val="00A84BE8"/>
    <w:rsid w:val="00A856DF"/>
    <w:rsid w:val="00A87EA8"/>
    <w:rsid w:val="00A90841"/>
    <w:rsid w:val="00A90C33"/>
    <w:rsid w:val="00A919B3"/>
    <w:rsid w:val="00AA1D13"/>
    <w:rsid w:val="00AA395E"/>
    <w:rsid w:val="00AA4A51"/>
    <w:rsid w:val="00AA5959"/>
    <w:rsid w:val="00AB0C32"/>
    <w:rsid w:val="00AB507B"/>
    <w:rsid w:val="00AB5DC9"/>
    <w:rsid w:val="00AB6C8C"/>
    <w:rsid w:val="00AB6CEE"/>
    <w:rsid w:val="00AC08D1"/>
    <w:rsid w:val="00AC101B"/>
    <w:rsid w:val="00AC1B65"/>
    <w:rsid w:val="00AC2CFD"/>
    <w:rsid w:val="00AC368C"/>
    <w:rsid w:val="00AC4DB5"/>
    <w:rsid w:val="00AC4F2F"/>
    <w:rsid w:val="00AC6BB8"/>
    <w:rsid w:val="00AC7610"/>
    <w:rsid w:val="00AC7F1C"/>
    <w:rsid w:val="00AD0F3B"/>
    <w:rsid w:val="00AD263F"/>
    <w:rsid w:val="00AD490D"/>
    <w:rsid w:val="00AD5E29"/>
    <w:rsid w:val="00AE2A7C"/>
    <w:rsid w:val="00AE5071"/>
    <w:rsid w:val="00AE62AF"/>
    <w:rsid w:val="00AE64E3"/>
    <w:rsid w:val="00AF42C3"/>
    <w:rsid w:val="00AF5274"/>
    <w:rsid w:val="00AF671A"/>
    <w:rsid w:val="00AF7AFF"/>
    <w:rsid w:val="00B00D93"/>
    <w:rsid w:val="00B0399E"/>
    <w:rsid w:val="00B0540A"/>
    <w:rsid w:val="00B055E7"/>
    <w:rsid w:val="00B10A01"/>
    <w:rsid w:val="00B12640"/>
    <w:rsid w:val="00B21902"/>
    <w:rsid w:val="00B2385A"/>
    <w:rsid w:val="00B34174"/>
    <w:rsid w:val="00B341C2"/>
    <w:rsid w:val="00B360E6"/>
    <w:rsid w:val="00B40178"/>
    <w:rsid w:val="00B42D90"/>
    <w:rsid w:val="00B433E6"/>
    <w:rsid w:val="00B47936"/>
    <w:rsid w:val="00B53CA4"/>
    <w:rsid w:val="00B62640"/>
    <w:rsid w:val="00B70879"/>
    <w:rsid w:val="00B70ED9"/>
    <w:rsid w:val="00B73BDA"/>
    <w:rsid w:val="00B7739F"/>
    <w:rsid w:val="00B80062"/>
    <w:rsid w:val="00B8467C"/>
    <w:rsid w:val="00B90D2B"/>
    <w:rsid w:val="00B923C3"/>
    <w:rsid w:val="00B92687"/>
    <w:rsid w:val="00B931EF"/>
    <w:rsid w:val="00B9395E"/>
    <w:rsid w:val="00B9668F"/>
    <w:rsid w:val="00BA04FA"/>
    <w:rsid w:val="00BA0F8A"/>
    <w:rsid w:val="00BA2947"/>
    <w:rsid w:val="00BA4534"/>
    <w:rsid w:val="00BB030A"/>
    <w:rsid w:val="00BB5BEE"/>
    <w:rsid w:val="00BB61AE"/>
    <w:rsid w:val="00BC1A4C"/>
    <w:rsid w:val="00BC4AAB"/>
    <w:rsid w:val="00BC5A45"/>
    <w:rsid w:val="00BD0D43"/>
    <w:rsid w:val="00BD1717"/>
    <w:rsid w:val="00BD33D3"/>
    <w:rsid w:val="00BD6996"/>
    <w:rsid w:val="00BD7101"/>
    <w:rsid w:val="00BD75DF"/>
    <w:rsid w:val="00BE02F3"/>
    <w:rsid w:val="00BE15EB"/>
    <w:rsid w:val="00BE2955"/>
    <w:rsid w:val="00BE5BEA"/>
    <w:rsid w:val="00BF189E"/>
    <w:rsid w:val="00BF2A4C"/>
    <w:rsid w:val="00BF50EB"/>
    <w:rsid w:val="00BF5FD1"/>
    <w:rsid w:val="00BF6A7A"/>
    <w:rsid w:val="00C02950"/>
    <w:rsid w:val="00C02C3A"/>
    <w:rsid w:val="00C03A93"/>
    <w:rsid w:val="00C040C5"/>
    <w:rsid w:val="00C071BC"/>
    <w:rsid w:val="00C07752"/>
    <w:rsid w:val="00C11659"/>
    <w:rsid w:val="00C126DC"/>
    <w:rsid w:val="00C1282A"/>
    <w:rsid w:val="00C14F7A"/>
    <w:rsid w:val="00C160B4"/>
    <w:rsid w:val="00C2161E"/>
    <w:rsid w:val="00C25A9E"/>
    <w:rsid w:val="00C313B6"/>
    <w:rsid w:val="00C31DB1"/>
    <w:rsid w:val="00C33C1B"/>
    <w:rsid w:val="00C37792"/>
    <w:rsid w:val="00C430B4"/>
    <w:rsid w:val="00C44095"/>
    <w:rsid w:val="00C44161"/>
    <w:rsid w:val="00C4479E"/>
    <w:rsid w:val="00C469F7"/>
    <w:rsid w:val="00C51FFD"/>
    <w:rsid w:val="00C5207C"/>
    <w:rsid w:val="00C536D6"/>
    <w:rsid w:val="00C54B14"/>
    <w:rsid w:val="00C60E50"/>
    <w:rsid w:val="00C64AF8"/>
    <w:rsid w:val="00C7411E"/>
    <w:rsid w:val="00C75A03"/>
    <w:rsid w:val="00C76792"/>
    <w:rsid w:val="00C81F01"/>
    <w:rsid w:val="00C83F71"/>
    <w:rsid w:val="00C8796C"/>
    <w:rsid w:val="00C87DFA"/>
    <w:rsid w:val="00C9039E"/>
    <w:rsid w:val="00C90D2A"/>
    <w:rsid w:val="00C91087"/>
    <w:rsid w:val="00CA3769"/>
    <w:rsid w:val="00CA4A61"/>
    <w:rsid w:val="00CB0857"/>
    <w:rsid w:val="00CB198B"/>
    <w:rsid w:val="00CB7B30"/>
    <w:rsid w:val="00CC24A2"/>
    <w:rsid w:val="00CC3572"/>
    <w:rsid w:val="00CC4BFA"/>
    <w:rsid w:val="00CD0BCF"/>
    <w:rsid w:val="00CD438C"/>
    <w:rsid w:val="00CD50C9"/>
    <w:rsid w:val="00CD5837"/>
    <w:rsid w:val="00CD7D40"/>
    <w:rsid w:val="00CE2F91"/>
    <w:rsid w:val="00CF1501"/>
    <w:rsid w:val="00CF5F8E"/>
    <w:rsid w:val="00CF71CB"/>
    <w:rsid w:val="00CF7EA3"/>
    <w:rsid w:val="00D043AF"/>
    <w:rsid w:val="00D04745"/>
    <w:rsid w:val="00D137D0"/>
    <w:rsid w:val="00D16706"/>
    <w:rsid w:val="00D216AA"/>
    <w:rsid w:val="00D22532"/>
    <w:rsid w:val="00D225B8"/>
    <w:rsid w:val="00D24821"/>
    <w:rsid w:val="00D3321C"/>
    <w:rsid w:val="00D3655C"/>
    <w:rsid w:val="00D40D30"/>
    <w:rsid w:val="00D448D5"/>
    <w:rsid w:val="00D46250"/>
    <w:rsid w:val="00D56B85"/>
    <w:rsid w:val="00D60D5F"/>
    <w:rsid w:val="00D6485C"/>
    <w:rsid w:val="00D66B6F"/>
    <w:rsid w:val="00D704A1"/>
    <w:rsid w:val="00D70A33"/>
    <w:rsid w:val="00D71318"/>
    <w:rsid w:val="00D72EA1"/>
    <w:rsid w:val="00D77061"/>
    <w:rsid w:val="00D80878"/>
    <w:rsid w:val="00D80C0E"/>
    <w:rsid w:val="00D813D5"/>
    <w:rsid w:val="00D92733"/>
    <w:rsid w:val="00D927A5"/>
    <w:rsid w:val="00D92F06"/>
    <w:rsid w:val="00DA5CFF"/>
    <w:rsid w:val="00DA6365"/>
    <w:rsid w:val="00DB01AE"/>
    <w:rsid w:val="00DB28DA"/>
    <w:rsid w:val="00DB3CB0"/>
    <w:rsid w:val="00DB6DCD"/>
    <w:rsid w:val="00DC0380"/>
    <w:rsid w:val="00DC126B"/>
    <w:rsid w:val="00DC3349"/>
    <w:rsid w:val="00DC4DD7"/>
    <w:rsid w:val="00DD3817"/>
    <w:rsid w:val="00DE058F"/>
    <w:rsid w:val="00DE1703"/>
    <w:rsid w:val="00DE3E7F"/>
    <w:rsid w:val="00DE45F7"/>
    <w:rsid w:val="00DE6AB3"/>
    <w:rsid w:val="00DE723B"/>
    <w:rsid w:val="00DE72C0"/>
    <w:rsid w:val="00DF1387"/>
    <w:rsid w:val="00DF1605"/>
    <w:rsid w:val="00DF3317"/>
    <w:rsid w:val="00DF6645"/>
    <w:rsid w:val="00DF6F58"/>
    <w:rsid w:val="00E02873"/>
    <w:rsid w:val="00E041FF"/>
    <w:rsid w:val="00E079EF"/>
    <w:rsid w:val="00E10009"/>
    <w:rsid w:val="00E16920"/>
    <w:rsid w:val="00E20111"/>
    <w:rsid w:val="00E23259"/>
    <w:rsid w:val="00E26561"/>
    <w:rsid w:val="00E31DBC"/>
    <w:rsid w:val="00E31E02"/>
    <w:rsid w:val="00E329F3"/>
    <w:rsid w:val="00E32C00"/>
    <w:rsid w:val="00E34840"/>
    <w:rsid w:val="00E355A0"/>
    <w:rsid w:val="00E36AFF"/>
    <w:rsid w:val="00E37083"/>
    <w:rsid w:val="00E42CE0"/>
    <w:rsid w:val="00E453A1"/>
    <w:rsid w:val="00E45E00"/>
    <w:rsid w:val="00E52E78"/>
    <w:rsid w:val="00E54FDF"/>
    <w:rsid w:val="00E5596B"/>
    <w:rsid w:val="00E60247"/>
    <w:rsid w:val="00E638BB"/>
    <w:rsid w:val="00E644F4"/>
    <w:rsid w:val="00E65B70"/>
    <w:rsid w:val="00E663DF"/>
    <w:rsid w:val="00E66CFB"/>
    <w:rsid w:val="00E67790"/>
    <w:rsid w:val="00E728AF"/>
    <w:rsid w:val="00E72F80"/>
    <w:rsid w:val="00E74497"/>
    <w:rsid w:val="00E76484"/>
    <w:rsid w:val="00E76AC1"/>
    <w:rsid w:val="00E805E7"/>
    <w:rsid w:val="00E85C8E"/>
    <w:rsid w:val="00E92B77"/>
    <w:rsid w:val="00E94EA8"/>
    <w:rsid w:val="00E9724D"/>
    <w:rsid w:val="00EA07F2"/>
    <w:rsid w:val="00EA4D7C"/>
    <w:rsid w:val="00EA5306"/>
    <w:rsid w:val="00EB04B1"/>
    <w:rsid w:val="00EB1C29"/>
    <w:rsid w:val="00EB50E1"/>
    <w:rsid w:val="00EB54B4"/>
    <w:rsid w:val="00EB618C"/>
    <w:rsid w:val="00EB6C33"/>
    <w:rsid w:val="00EC287B"/>
    <w:rsid w:val="00EC2C75"/>
    <w:rsid w:val="00EC2EFF"/>
    <w:rsid w:val="00EC5B19"/>
    <w:rsid w:val="00EC7BD7"/>
    <w:rsid w:val="00ED2E7E"/>
    <w:rsid w:val="00ED3533"/>
    <w:rsid w:val="00EE02A9"/>
    <w:rsid w:val="00EE092E"/>
    <w:rsid w:val="00EE6BC4"/>
    <w:rsid w:val="00EE7251"/>
    <w:rsid w:val="00EE7606"/>
    <w:rsid w:val="00EF1ACC"/>
    <w:rsid w:val="00EF44FB"/>
    <w:rsid w:val="00EF57A2"/>
    <w:rsid w:val="00EF5988"/>
    <w:rsid w:val="00EF6DD5"/>
    <w:rsid w:val="00EF6E94"/>
    <w:rsid w:val="00EF7676"/>
    <w:rsid w:val="00F0602D"/>
    <w:rsid w:val="00F10EA9"/>
    <w:rsid w:val="00F116A3"/>
    <w:rsid w:val="00F12624"/>
    <w:rsid w:val="00F16D57"/>
    <w:rsid w:val="00F25D54"/>
    <w:rsid w:val="00F25EEB"/>
    <w:rsid w:val="00F307F3"/>
    <w:rsid w:val="00F3142D"/>
    <w:rsid w:val="00F32A70"/>
    <w:rsid w:val="00F3383A"/>
    <w:rsid w:val="00F34469"/>
    <w:rsid w:val="00F362ED"/>
    <w:rsid w:val="00F36509"/>
    <w:rsid w:val="00F415A2"/>
    <w:rsid w:val="00F41E29"/>
    <w:rsid w:val="00F44E1A"/>
    <w:rsid w:val="00F45F7A"/>
    <w:rsid w:val="00F51531"/>
    <w:rsid w:val="00F56322"/>
    <w:rsid w:val="00F565C5"/>
    <w:rsid w:val="00F61D25"/>
    <w:rsid w:val="00F65372"/>
    <w:rsid w:val="00F71A10"/>
    <w:rsid w:val="00F73180"/>
    <w:rsid w:val="00F73642"/>
    <w:rsid w:val="00F75A11"/>
    <w:rsid w:val="00F75E9C"/>
    <w:rsid w:val="00F7612F"/>
    <w:rsid w:val="00F8389C"/>
    <w:rsid w:val="00F84AF8"/>
    <w:rsid w:val="00F84DF9"/>
    <w:rsid w:val="00F85F56"/>
    <w:rsid w:val="00F8714C"/>
    <w:rsid w:val="00F91144"/>
    <w:rsid w:val="00F918D8"/>
    <w:rsid w:val="00F94EA4"/>
    <w:rsid w:val="00F962D4"/>
    <w:rsid w:val="00F97E56"/>
    <w:rsid w:val="00FA0EF6"/>
    <w:rsid w:val="00FA30B5"/>
    <w:rsid w:val="00FA3E5F"/>
    <w:rsid w:val="00FA5930"/>
    <w:rsid w:val="00FA7E30"/>
    <w:rsid w:val="00FB010E"/>
    <w:rsid w:val="00FB2311"/>
    <w:rsid w:val="00FC12D5"/>
    <w:rsid w:val="00FC28E2"/>
    <w:rsid w:val="00FD14E4"/>
    <w:rsid w:val="00FD34A3"/>
    <w:rsid w:val="00FD4C25"/>
    <w:rsid w:val="00FD4CCB"/>
    <w:rsid w:val="00FD5A78"/>
    <w:rsid w:val="00FD621B"/>
    <w:rsid w:val="00FE0937"/>
    <w:rsid w:val="00FE2538"/>
    <w:rsid w:val="00FE7A07"/>
    <w:rsid w:val="00FF0ED4"/>
    <w:rsid w:val="00FF0F99"/>
    <w:rsid w:val="00FF5B48"/>
    <w:rsid w:val="00FF7C5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3D75"/>
    <w:rPr>
      <w:sz w:val="24"/>
      <w:szCs w:val="24"/>
    </w:rPr>
  </w:style>
  <w:style w:type="paragraph" w:styleId="Heading1">
    <w:name w:val="heading 1"/>
    <w:basedOn w:val="Normal"/>
    <w:next w:val="Normal"/>
    <w:link w:val="Heading1Char"/>
    <w:uiPriority w:val="9"/>
    <w:qFormat/>
    <w:rsid w:val="00543D75"/>
    <w:pPr>
      <w:outlineLvl w:val="0"/>
    </w:pPr>
    <w:rPr>
      <w:rFonts w:asciiTheme="majorHAnsi" w:hAnsiTheme="majorHAnsi"/>
      <w:b/>
      <w:sz w:val="40"/>
      <w:szCs w:val="40"/>
    </w:rPr>
  </w:style>
  <w:style w:type="paragraph" w:styleId="Heading2">
    <w:name w:val="heading 2"/>
    <w:basedOn w:val="Normal"/>
    <w:next w:val="Normal"/>
    <w:link w:val="Heading2Char"/>
    <w:uiPriority w:val="9"/>
    <w:unhideWhenUsed/>
    <w:qFormat/>
    <w:rsid w:val="00E728AF"/>
    <w:pPr>
      <w:keepNext/>
      <w:keepLines/>
      <w:outlineLvl w:val="1"/>
    </w:pPr>
    <w:rPr>
      <w:rFonts w:asciiTheme="majorHAnsi" w:eastAsiaTheme="majorEastAsia" w:hAnsiTheme="majorHAnsi" w:cstheme="majorBidi"/>
      <w:b/>
      <w:bCs/>
      <w:color w:val="000000" w:themeColor="text1"/>
      <w:sz w:val="36"/>
      <w:szCs w:val="26"/>
    </w:rPr>
  </w:style>
  <w:style w:type="paragraph" w:styleId="Heading3">
    <w:name w:val="heading 3"/>
    <w:basedOn w:val="Normal"/>
    <w:next w:val="Normal"/>
    <w:link w:val="Heading3Char"/>
    <w:uiPriority w:val="9"/>
    <w:unhideWhenUsed/>
    <w:qFormat/>
    <w:rsid w:val="00543D75"/>
    <w:pPr>
      <w:keepNext/>
      <w:keepLines/>
      <w:spacing w:before="200"/>
      <w:outlineLvl w:val="2"/>
    </w:pPr>
    <w:rPr>
      <w:rFonts w:asciiTheme="majorHAnsi" w:eastAsiaTheme="majorEastAsia" w:hAnsiTheme="majorHAnsi" w:cstheme="majorBidi"/>
      <w:b/>
      <w:bCs/>
      <w:color w:val="000000" w:themeColor="text1"/>
      <w:sz w:val="32"/>
    </w:rPr>
  </w:style>
  <w:style w:type="paragraph" w:styleId="Heading4">
    <w:name w:val="heading 4"/>
    <w:basedOn w:val="Normal"/>
    <w:next w:val="Normal"/>
    <w:link w:val="Heading4Char"/>
    <w:uiPriority w:val="9"/>
    <w:unhideWhenUsed/>
    <w:qFormat/>
    <w:rsid w:val="0045413A"/>
    <w:pPr>
      <w:keepNext/>
      <w:keepLines/>
      <w:spacing w:before="200"/>
      <w:outlineLvl w:val="3"/>
    </w:pPr>
    <w:rPr>
      <w:rFonts w:asciiTheme="majorHAnsi" w:eastAsiaTheme="majorEastAsia" w:hAnsiTheme="majorHAnsi" w:cstheme="majorBidi"/>
      <w:b/>
      <w:bCs/>
      <w:i/>
      <w:iCs/>
      <w:color w:val="000000" w:themeColor="text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0A2BEB"/>
    <w:pPr>
      <w:spacing w:before="100" w:beforeAutospacing="1" w:after="100" w:afterAutospacing="1"/>
    </w:pPr>
  </w:style>
  <w:style w:type="paragraph" w:styleId="ListParagraph">
    <w:name w:val="List Paragraph"/>
    <w:basedOn w:val="Normal"/>
    <w:uiPriority w:val="34"/>
    <w:qFormat/>
    <w:rsid w:val="004D20C8"/>
    <w:pPr>
      <w:spacing w:after="200" w:line="276" w:lineRule="auto"/>
      <w:ind w:left="720"/>
      <w:contextualSpacing/>
    </w:pPr>
    <w:rPr>
      <w:rFonts w:ascii="Calibri" w:eastAsia="Calibri" w:hAnsi="Calibri"/>
      <w:sz w:val="22"/>
      <w:szCs w:val="22"/>
    </w:rPr>
  </w:style>
  <w:style w:type="paragraph" w:styleId="Caption">
    <w:name w:val="caption"/>
    <w:basedOn w:val="Normal"/>
    <w:next w:val="Normal"/>
    <w:qFormat/>
    <w:rsid w:val="003B4BB6"/>
    <w:pPr>
      <w:spacing w:before="120" w:after="120"/>
    </w:pPr>
    <w:rPr>
      <w:b/>
      <w:bCs/>
      <w:sz w:val="20"/>
      <w:szCs w:val="20"/>
    </w:rPr>
  </w:style>
  <w:style w:type="paragraph" w:styleId="BalloonText">
    <w:name w:val="Balloon Text"/>
    <w:basedOn w:val="Normal"/>
    <w:link w:val="BalloonTextChar"/>
    <w:uiPriority w:val="99"/>
    <w:semiHidden/>
    <w:unhideWhenUsed/>
    <w:rsid w:val="0020728A"/>
    <w:rPr>
      <w:rFonts w:ascii="Tahoma" w:hAnsi="Tahoma" w:cs="Tahoma"/>
      <w:sz w:val="16"/>
      <w:szCs w:val="16"/>
    </w:rPr>
  </w:style>
  <w:style w:type="character" w:customStyle="1" w:styleId="BalloonTextChar">
    <w:name w:val="Balloon Text Char"/>
    <w:basedOn w:val="DefaultParagraphFont"/>
    <w:link w:val="BalloonText"/>
    <w:uiPriority w:val="99"/>
    <w:semiHidden/>
    <w:rsid w:val="0020728A"/>
    <w:rPr>
      <w:rFonts w:ascii="Tahoma" w:hAnsi="Tahoma" w:cs="Tahoma"/>
      <w:sz w:val="16"/>
      <w:szCs w:val="16"/>
    </w:rPr>
  </w:style>
  <w:style w:type="paragraph" w:styleId="Header">
    <w:name w:val="header"/>
    <w:basedOn w:val="Normal"/>
    <w:link w:val="HeaderChar"/>
    <w:uiPriority w:val="99"/>
    <w:semiHidden/>
    <w:unhideWhenUsed/>
    <w:rsid w:val="00143CEA"/>
    <w:pPr>
      <w:tabs>
        <w:tab w:val="center" w:pos="4680"/>
        <w:tab w:val="right" w:pos="9360"/>
      </w:tabs>
    </w:pPr>
  </w:style>
  <w:style w:type="character" w:customStyle="1" w:styleId="HeaderChar">
    <w:name w:val="Header Char"/>
    <w:basedOn w:val="DefaultParagraphFont"/>
    <w:link w:val="Header"/>
    <w:uiPriority w:val="99"/>
    <w:semiHidden/>
    <w:rsid w:val="00143CEA"/>
    <w:rPr>
      <w:sz w:val="24"/>
      <w:szCs w:val="24"/>
    </w:rPr>
  </w:style>
  <w:style w:type="paragraph" w:styleId="Footer">
    <w:name w:val="footer"/>
    <w:basedOn w:val="Normal"/>
    <w:link w:val="FooterChar"/>
    <w:uiPriority w:val="99"/>
    <w:unhideWhenUsed/>
    <w:rsid w:val="00143CEA"/>
    <w:pPr>
      <w:tabs>
        <w:tab w:val="center" w:pos="4680"/>
        <w:tab w:val="right" w:pos="9360"/>
      </w:tabs>
    </w:pPr>
  </w:style>
  <w:style w:type="character" w:customStyle="1" w:styleId="FooterChar">
    <w:name w:val="Footer Char"/>
    <w:basedOn w:val="DefaultParagraphFont"/>
    <w:link w:val="Footer"/>
    <w:uiPriority w:val="99"/>
    <w:rsid w:val="00143CEA"/>
    <w:rPr>
      <w:sz w:val="24"/>
      <w:szCs w:val="24"/>
    </w:rPr>
  </w:style>
  <w:style w:type="table" w:styleId="LightList-Accent3">
    <w:name w:val="Light List Accent 3"/>
    <w:basedOn w:val="TableNormal"/>
    <w:uiPriority w:val="61"/>
    <w:rsid w:val="00AF671A"/>
    <w:rPr>
      <w:rFonts w:asciiTheme="minorHAnsi" w:eastAsiaTheme="minorEastAsia" w:hAnsiTheme="minorHAnsi" w:cstheme="minorBidi"/>
      <w:sz w:val="22"/>
      <w:szCs w:val="22"/>
      <w:lang w:bidi="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1">
    <w:name w:val="Light List1"/>
    <w:basedOn w:val="TableNormal"/>
    <w:uiPriority w:val="61"/>
    <w:rsid w:val="00AF671A"/>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itle">
    <w:name w:val="Title"/>
    <w:basedOn w:val="Normal"/>
    <w:next w:val="Normal"/>
    <w:link w:val="TitleChar"/>
    <w:uiPriority w:val="10"/>
    <w:qFormat/>
    <w:rsid w:val="00EE725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E7251"/>
    <w:rPr>
      <w:rFonts w:asciiTheme="majorHAnsi" w:eastAsiaTheme="majorEastAsia" w:hAnsiTheme="majorHAnsi" w:cstheme="majorBidi"/>
      <w:color w:val="17365D" w:themeColor="text2" w:themeShade="BF"/>
      <w:spacing w:val="5"/>
      <w:kern w:val="28"/>
      <w:sz w:val="52"/>
      <w:szCs w:val="52"/>
    </w:rPr>
  </w:style>
  <w:style w:type="character" w:styleId="PlaceholderText">
    <w:name w:val="Placeholder Text"/>
    <w:basedOn w:val="DefaultParagraphFont"/>
    <w:uiPriority w:val="99"/>
    <w:semiHidden/>
    <w:rsid w:val="00092461"/>
    <w:rPr>
      <w:color w:val="808080"/>
    </w:rPr>
  </w:style>
  <w:style w:type="table" w:styleId="TableGrid">
    <w:name w:val="Table Grid"/>
    <w:basedOn w:val="TableNormal"/>
    <w:uiPriority w:val="59"/>
    <w:rsid w:val="00092461"/>
    <w:rPr>
      <w:rFonts w:asciiTheme="minorHAnsi" w:eastAsiaTheme="minorEastAsia"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543D75"/>
    <w:rPr>
      <w:rFonts w:asciiTheme="majorHAnsi" w:hAnsiTheme="majorHAnsi"/>
      <w:b/>
      <w:sz w:val="40"/>
      <w:szCs w:val="40"/>
    </w:rPr>
  </w:style>
  <w:style w:type="paragraph" w:styleId="TOC1">
    <w:name w:val="toc 1"/>
    <w:basedOn w:val="Normal"/>
    <w:next w:val="Normal"/>
    <w:autoRedefine/>
    <w:uiPriority w:val="39"/>
    <w:unhideWhenUsed/>
    <w:rsid w:val="001223CC"/>
    <w:pPr>
      <w:tabs>
        <w:tab w:val="right" w:leader="dot" w:pos="8630"/>
      </w:tabs>
      <w:spacing w:before="120" w:after="120"/>
      <w:jc w:val="center"/>
    </w:pPr>
    <w:rPr>
      <w:rFonts w:asciiTheme="minorHAnsi" w:hAnsiTheme="minorHAnsi"/>
      <w:b/>
      <w:bCs/>
      <w:caps/>
      <w:sz w:val="20"/>
      <w:szCs w:val="20"/>
    </w:rPr>
  </w:style>
  <w:style w:type="character" w:customStyle="1" w:styleId="Heading2Char">
    <w:name w:val="Heading 2 Char"/>
    <w:basedOn w:val="DefaultParagraphFont"/>
    <w:link w:val="Heading2"/>
    <w:uiPriority w:val="9"/>
    <w:rsid w:val="00E728AF"/>
    <w:rPr>
      <w:rFonts w:asciiTheme="majorHAnsi" w:eastAsiaTheme="majorEastAsia" w:hAnsiTheme="majorHAnsi" w:cstheme="majorBidi"/>
      <w:b/>
      <w:bCs/>
      <w:color w:val="000000" w:themeColor="text1"/>
      <w:sz w:val="36"/>
      <w:szCs w:val="26"/>
    </w:rPr>
  </w:style>
  <w:style w:type="character" w:customStyle="1" w:styleId="Heading3Char">
    <w:name w:val="Heading 3 Char"/>
    <w:basedOn w:val="DefaultParagraphFont"/>
    <w:link w:val="Heading3"/>
    <w:uiPriority w:val="9"/>
    <w:rsid w:val="00543D75"/>
    <w:rPr>
      <w:rFonts w:asciiTheme="majorHAnsi" w:eastAsiaTheme="majorEastAsia" w:hAnsiTheme="majorHAnsi" w:cstheme="majorBidi"/>
      <w:b/>
      <w:bCs/>
      <w:color w:val="000000" w:themeColor="text1"/>
      <w:sz w:val="32"/>
      <w:szCs w:val="24"/>
    </w:rPr>
  </w:style>
  <w:style w:type="character" w:customStyle="1" w:styleId="Heading4Char">
    <w:name w:val="Heading 4 Char"/>
    <w:basedOn w:val="DefaultParagraphFont"/>
    <w:link w:val="Heading4"/>
    <w:uiPriority w:val="9"/>
    <w:rsid w:val="0045413A"/>
    <w:rPr>
      <w:rFonts w:asciiTheme="majorHAnsi" w:eastAsiaTheme="majorEastAsia" w:hAnsiTheme="majorHAnsi" w:cstheme="majorBidi"/>
      <w:b/>
      <w:bCs/>
      <w:i/>
      <w:iCs/>
      <w:color w:val="000000" w:themeColor="text1"/>
      <w:sz w:val="28"/>
      <w:szCs w:val="24"/>
    </w:rPr>
  </w:style>
  <w:style w:type="paragraph" w:styleId="TOC2">
    <w:name w:val="toc 2"/>
    <w:basedOn w:val="Normal"/>
    <w:next w:val="Normal"/>
    <w:autoRedefine/>
    <w:uiPriority w:val="39"/>
    <w:unhideWhenUsed/>
    <w:rsid w:val="008E5D1A"/>
    <w:pPr>
      <w:ind w:left="240"/>
    </w:pPr>
    <w:rPr>
      <w:rFonts w:asciiTheme="minorHAnsi" w:hAnsiTheme="minorHAnsi"/>
      <w:smallCaps/>
      <w:sz w:val="20"/>
      <w:szCs w:val="20"/>
    </w:rPr>
  </w:style>
  <w:style w:type="paragraph" w:styleId="TOC3">
    <w:name w:val="toc 3"/>
    <w:basedOn w:val="Normal"/>
    <w:next w:val="Normal"/>
    <w:autoRedefine/>
    <w:uiPriority w:val="39"/>
    <w:unhideWhenUsed/>
    <w:rsid w:val="008E5D1A"/>
    <w:pPr>
      <w:ind w:left="480"/>
    </w:pPr>
    <w:rPr>
      <w:rFonts w:asciiTheme="minorHAnsi" w:hAnsiTheme="minorHAnsi"/>
      <w:i/>
      <w:iCs/>
      <w:sz w:val="20"/>
      <w:szCs w:val="20"/>
    </w:rPr>
  </w:style>
  <w:style w:type="paragraph" w:styleId="TOC4">
    <w:name w:val="toc 4"/>
    <w:basedOn w:val="Normal"/>
    <w:next w:val="Normal"/>
    <w:autoRedefine/>
    <w:uiPriority w:val="39"/>
    <w:unhideWhenUsed/>
    <w:rsid w:val="008E5D1A"/>
    <w:pPr>
      <w:ind w:left="720"/>
    </w:pPr>
    <w:rPr>
      <w:rFonts w:asciiTheme="minorHAnsi" w:hAnsiTheme="minorHAnsi"/>
      <w:sz w:val="18"/>
      <w:szCs w:val="18"/>
    </w:rPr>
  </w:style>
  <w:style w:type="paragraph" w:styleId="TOC5">
    <w:name w:val="toc 5"/>
    <w:basedOn w:val="Normal"/>
    <w:next w:val="Normal"/>
    <w:autoRedefine/>
    <w:uiPriority w:val="39"/>
    <w:unhideWhenUsed/>
    <w:rsid w:val="008E5D1A"/>
    <w:pPr>
      <w:ind w:left="960"/>
    </w:pPr>
    <w:rPr>
      <w:rFonts w:asciiTheme="minorHAnsi" w:hAnsiTheme="minorHAnsi"/>
      <w:sz w:val="18"/>
      <w:szCs w:val="18"/>
    </w:rPr>
  </w:style>
  <w:style w:type="paragraph" w:styleId="TOC6">
    <w:name w:val="toc 6"/>
    <w:basedOn w:val="Normal"/>
    <w:next w:val="Normal"/>
    <w:autoRedefine/>
    <w:uiPriority w:val="39"/>
    <w:unhideWhenUsed/>
    <w:rsid w:val="008E5D1A"/>
    <w:pPr>
      <w:ind w:left="1200"/>
    </w:pPr>
    <w:rPr>
      <w:rFonts w:asciiTheme="minorHAnsi" w:hAnsiTheme="minorHAnsi"/>
      <w:sz w:val="18"/>
      <w:szCs w:val="18"/>
    </w:rPr>
  </w:style>
  <w:style w:type="paragraph" w:styleId="TOC7">
    <w:name w:val="toc 7"/>
    <w:basedOn w:val="Normal"/>
    <w:next w:val="Normal"/>
    <w:autoRedefine/>
    <w:uiPriority w:val="39"/>
    <w:unhideWhenUsed/>
    <w:rsid w:val="008E5D1A"/>
    <w:pPr>
      <w:ind w:left="1440"/>
    </w:pPr>
    <w:rPr>
      <w:rFonts w:asciiTheme="minorHAnsi" w:hAnsiTheme="minorHAnsi"/>
      <w:sz w:val="18"/>
      <w:szCs w:val="18"/>
    </w:rPr>
  </w:style>
  <w:style w:type="paragraph" w:styleId="TOC8">
    <w:name w:val="toc 8"/>
    <w:basedOn w:val="Normal"/>
    <w:next w:val="Normal"/>
    <w:autoRedefine/>
    <w:uiPriority w:val="39"/>
    <w:unhideWhenUsed/>
    <w:rsid w:val="008E5D1A"/>
    <w:pPr>
      <w:ind w:left="1680"/>
    </w:pPr>
    <w:rPr>
      <w:rFonts w:asciiTheme="minorHAnsi" w:hAnsiTheme="minorHAnsi"/>
      <w:sz w:val="18"/>
      <w:szCs w:val="18"/>
    </w:rPr>
  </w:style>
  <w:style w:type="paragraph" w:styleId="TOC9">
    <w:name w:val="toc 9"/>
    <w:basedOn w:val="Normal"/>
    <w:next w:val="Normal"/>
    <w:autoRedefine/>
    <w:uiPriority w:val="39"/>
    <w:unhideWhenUsed/>
    <w:rsid w:val="008E5D1A"/>
    <w:pPr>
      <w:ind w:left="1920"/>
    </w:pPr>
    <w:rPr>
      <w:rFonts w:asciiTheme="minorHAnsi" w:hAnsiTheme="minorHAnsi"/>
      <w:sz w:val="18"/>
      <w:szCs w:val="18"/>
    </w:rPr>
  </w:style>
  <w:style w:type="character" w:styleId="Hyperlink">
    <w:name w:val="Hyperlink"/>
    <w:basedOn w:val="DefaultParagraphFont"/>
    <w:uiPriority w:val="99"/>
    <w:unhideWhenUsed/>
    <w:rsid w:val="008E5D1A"/>
    <w:rPr>
      <w:color w:val="0000FF" w:themeColor="hyperlink"/>
      <w:u w:val="single"/>
    </w:rPr>
  </w:style>
  <w:style w:type="paragraph" w:styleId="Bibliography">
    <w:name w:val="Bibliography"/>
    <w:basedOn w:val="Normal"/>
    <w:next w:val="Normal"/>
    <w:uiPriority w:val="37"/>
    <w:unhideWhenUsed/>
    <w:rsid w:val="00BA04FA"/>
  </w:style>
  <w:style w:type="paragraph" w:styleId="TableofFigures">
    <w:name w:val="table of figures"/>
    <w:basedOn w:val="Normal"/>
    <w:next w:val="Normal"/>
    <w:uiPriority w:val="99"/>
    <w:unhideWhenUsed/>
    <w:rsid w:val="00C5207C"/>
    <w:pPr>
      <w:ind w:left="480" w:hanging="480"/>
    </w:pPr>
    <w:rPr>
      <w:rFonts w:asciiTheme="minorHAnsi" w:hAnsiTheme="minorHAnsi"/>
      <w:b/>
      <w:smallCaps/>
      <w:sz w:val="20"/>
      <w:szCs w:val="20"/>
    </w:rPr>
  </w:style>
</w:styles>
</file>

<file path=word/webSettings.xml><?xml version="1.0" encoding="utf-8"?>
<w:webSettings xmlns:r="http://schemas.openxmlformats.org/officeDocument/2006/relationships" xmlns:w="http://schemas.openxmlformats.org/wordprocessingml/2006/main">
  <w:divs>
    <w:div w:id="1345281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10.jpeg"/><Relationship Id="rId39" Type="http://schemas.openxmlformats.org/officeDocument/2006/relationships/image" Target="media/image21.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hyperlink" Target="file:///C:\Documents%20and%20Settings\Administrator\Desktop\MQP%20Report%20as%20of%204-30-2009%201130AM.docx" TargetMode="External"/><Relationship Id="rId29" Type="http://schemas.openxmlformats.org/officeDocument/2006/relationships/image" Target="media/image13.jpeg"/><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chart" Target="charts/chart1.xml"/><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theme" Target="theme/theme1.xml"/><Relationship Id="rId19"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yperlink" Target="http://www.digikey.com/" TargetMode="External"/><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8" Type="http://schemas.openxmlformats.org/officeDocument/2006/relationships/image" Target="media/image1.emf"/><Relationship Id="rId51" Type="http://schemas.openxmlformats.org/officeDocument/2006/relationships/image" Target="media/image33.pn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hyperlink" Target="http://www.powerstream.com/" TargetMode="External"/><Relationship Id="rId46" Type="http://schemas.openxmlformats.org/officeDocument/2006/relationships/image" Target="media/image28.jpeg"/><Relationship Id="rId59" Type="http://schemas.openxmlformats.org/officeDocument/2006/relationships/hyperlink" Target="http://www.floydbell.com/" TargetMode="External"/><Relationship Id="rId67" Type="http://schemas.openxmlformats.org/officeDocument/2006/relationships/image" Target="media/image47.jpeg"/><Relationship Id="rId20" Type="http://schemas.openxmlformats.org/officeDocument/2006/relationships/image" Target="media/image4.jpeg"/><Relationship Id="rId41" Type="http://schemas.openxmlformats.org/officeDocument/2006/relationships/image" Target="media/image23.jpeg"/><Relationship Id="rId54" Type="http://schemas.openxmlformats.org/officeDocument/2006/relationships/image" Target="media/image36.pn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Documents%20and%20Settings\Administrator\Desktop\MQP%20Report%20as%20of%204-30-2009%201130AM.docx" TargetMode="Externa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image" Target="media/image39.jpeg"/><Relationship Id="rId10" Type="http://schemas.openxmlformats.org/officeDocument/2006/relationships/header" Target="header2.xml"/><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image" Target="media/image34.pn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dministrator\Desktop\MQP%20Stuff\Velocity%20test%2012cm%20to%2034c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8"/>
  <c:chart>
    <c:title>
      <c:tx>
        <c:rich>
          <a:bodyPr/>
          <a:lstStyle/>
          <a:p>
            <a:pPr>
              <a:defRPr/>
            </a:pPr>
            <a:r>
              <a:rPr lang="en-US"/>
              <a:t>Angular Velocity vs Buzzer Radius</a:t>
            </a:r>
          </a:p>
        </c:rich>
      </c:tx>
    </c:title>
    <c:plotArea>
      <c:layout>
        <c:manualLayout>
          <c:layoutTarget val="inner"/>
          <c:xMode val="edge"/>
          <c:yMode val="edge"/>
          <c:x val="4.463188976377927E-2"/>
          <c:y val="0.19480351414406538"/>
          <c:w val="0.81665748031496055"/>
          <c:h val="0.65482210557013765"/>
        </c:manualLayout>
      </c:layout>
      <c:scatterChart>
        <c:scatterStyle val="lineMarker"/>
        <c:ser>
          <c:idx val="0"/>
          <c:order val="0"/>
          <c:tx>
            <c:v>Angular Velocity ± 5%</c:v>
          </c:tx>
          <c:trendline>
            <c:trendlineType val="linear"/>
          </c:trendline>
          <c:errBars>
            <c:errDir val="y"/>
            <c:errBarType val="both"/>
            <c:errValType val="percentage"/>
            <c:val val="5"/>
          </c:errBars>
          <c:errBars>
            <c:errDir val="x"/>
            <c:errBarType val="both"/>
            <c:errValType val="percentage"/>
            <c:noEndCap val="1"/>
            <c:val val="0"/>
          </c:errBars>
          <c:xVal>
            <c:numRef>
              <c:f>Graphs!$C$7:$C$18</c:f>
              <c:numCache>
                <c:formatCode>General</c:formatCode>
                <c:ptCount val="12"/>
                <c:pt idx="0">
                  <c:v>34</c:v>
                </c:pt>
                <c:pt idx="1">
                  <c:v>32</c:v>
                </c:pt>
                <c:pt idx="2">
                  <c:v>30</c:v>
                </c:pt>
                <c:pt idx="3">
                  <c:v>28</c:v>
                </c:pt>
                <c:pt idx="4">
                  <c:v>26</c:v>
                </c:pt>
                <c:pt idx="5">
                  <c:v>24</c:v>
                </c:pt>
                <c:pt idx="6">
                  <c:v>22</c:v>
                </c:pt>
                <c:pt idx="7">
                  <c:v>20</c:v>
                </c:pt>
                <c:pt idx="8">
                  <c:v>18</c:v>
                </c:pt>
                <c:pt idx="9">
                  <c:v>16</c:v>
                </c:pt>
                <c:pt idx="10">
                  <c:v>14</c:v>
                </c:pt>
                <c:pt idx="11">
                  <c:v>12</c:v>
                </c:pt>
              </c:numCache>
            </c:numRef>
          </c:xVal>
          <c:yVal>
            <c:numRef>
              <c:f>Graphs!$D$7:$D$18</c:f>
              <c:numCache>
                <c:formatCode>0</c:formatCode>
                <c:ptCount val="12"/>
                <c:pt idx="0">
                  <c:v>338.56763301119065</c:v>
                </c:pt>
                <c:pt idx="1">
                  <c:v>357.55326002445139</c:v>
                </c:pt>
                <c:pt idx="2">
                  <c:v>372.62694657333702</c:v>
                </c:pt>
                <c:pt idx="3">
                  <c:v>387.44049761187841</c:v>
                </c:pt>
                <c:pt idx="4">
                  <c:v>403.11116294567393</c:v>
                </c:pt>
                <c:pt idx="5">
                  <c:v>430.86493391088396</c:v>
                </c:pt>
                <c:pt idx="6">
                  <c:v>459.75286015770251</c:v>
                </c:pt>
                <c:pt idx="7">
                  <c:v>476.35014994996959</c:v>
                </c:pt>
                <c:pt idx="8">
                  <c:v>488.59893368872656</c:v>
                </c:pt>
                <c:pt idx="9">
                  <c:v>512.82252582468266</c:v>
                </c:pt>
                <c:pt idx="10">
                  <c:v>527.8893257802564</c:v>
                </c:pt>
                <c:pt idx="11">
                  <c:v>561.70172164831854</c:v>
                </c:pt>
              </c:numCache>
            </c:numRef>
          </c:yVal>
        </c:ser>
        <c:axId val="161252864"/>
        <c:axId val="161413760"/>
      </c:scatterChart>
      <c:valAx>
        <c:axId val="161252864"/>
        <c:scaling>
          <c:orientation val="maxMin"/>
          <c:max val="34"/>
          <c:min val="12"/>
        </c:scaling>
        <c:axPos val="b"/>
        <c:title>
          <c:tx>
            <c:rich>
              <a:bodyPr/>
              <a:lstStyle/>
              <a:p>
                <a:pPr>
                  <a:defRPr/>
                </a:pPr>
                <a:r>
                  <a:rPr lang="en-US"/>
                  <a:t>Buzzer Distance from Center of Arm [cm]</a:t>
                </a:r>
              </a:p>
            </c:rich>
          </c:tx>
          <c:layout>
            <c:manualLayout>
              <c:xMode val="edge"/>
              <c:yMode val="edge"/>
              <c:x val="0.27887105763322234"/>
              <c:y val="0.9393012400396058"/>
            </c:manualLayout>
          </c:layout>
        </c:title>
        <c:numFmt formatCode="General" sourceLinked="1"/>
        <c:tickLblPos val="nextTo"/>
        <c:crossAx val="161413760"/>
        <c:crosses val="autoZero"/>
        <c:crossBetween val="midCat"/>
      </c:valAx>
      <c:valAx>
        <c:axId val="161413760"/>
        <c:scaling>
          <c:orientation val="minMax"/>
          <c:min val="300"/>
        </c:scaling>
        <c:axPos val="r"/>
        <c:majorGridlines/>
        <c:title>
          <c:tx>
            <c:rich>
              <a:bodyPr rot="-5400000" vert="horz"/>
              <a:lstStyle/>
              <a:p>
                <a:pPr>
                  <a:defRPr/>
                </a:pPr>
                <a:r>
                  <a:rPr lang="en-US"/>
                  <a:t>Angular Velocity [rev/min]</a:t>
                </a:r>
              </a:p>
            </c:rich>
          </c:tx>
        </c:title>
        <c:numFmt formatCode="0" sourceLinked="1"/>
        <c:tickLblPos val="nextTo"/>
        <c:crossAx val="161252864"/>
        <c:crosses val="autoZero"/>
        <c:crossBetween val="midCat"/>
      </c:valAx>
    </c:plotArea>
    <c:legend>
      <c:legendPos val="r"/>
      <c:layout>
        <c:manualLayout>
          <c:xMode val="edge"/>
          <c:yMode val="edge"/>
          <c:x val="4.59722222222224E-2"/>
          <c:y val="0.20576881014873141"/>
          <c:w val="0.31808832425892486"/>
          <c:h val="7.2187278985336792E-2"/>
        </c:manualLayout>
      </c:layout>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Pyd09</b:Tag>
    <b:SourceType>Report</b:SourceType>
    <b:Guid>{22E6A4F9-F085-4E38-B3D1-EC289ABD35B3}</b:Guid>
    <b:LCID>0</b:LCID>
    <b:Author>
      <b:Author>
        <b:NameList>
          <b:Person>
            <b:Last>Pydynkowski</b:Last>
            <b:First>Kyle</b:First>
          </b:Person>
          <b:Person>
            <b:Last>Lessard</b:Last>
            <b:First>Bennett</b:First>
          </b:Person>
          <b:Person>
            <b:Last>Perry</b:Last>
            <b:First>Konrad</b:First>
          </b:Person>
          <b:Person>
            <b:Last>McGinley</b:Last>
            <b:First>John</b:First>
          </b:Person>
          <b:Person>
            <b:Last>Jones</b:Last>
            <b:First>Bennie</b:First>
          </b:Person>
        </b:NameList>
      </b:Author>
    </b:Author>
    <b:Title>Ongoing Advancement of the Physics Toolbox</b:Title>
    <b:Year>2009</b:Year>
    <b:City>Worcester</b:City>
    <b:ThesisType>Interdisciplinary Qualifying Project</b:ThesisType>
    <b:RefOrder>1</b:RefOrder>
  </b:Source>
  <b:Source>
    <b:Tag>Ser00</b:Tag>
    <b:SourceType>Book</b:SourceType>
    <b:Guid>{BC4A2E3C-AAEF-474A-A419-8411401CA79D}</b:Guid>
    <b:LCID>0</b:LCID>
    <b:Author>
      <b:Author>
        <b:NameList>
          <b:Person>
            <b:Last>Serway</b:Last>
            <b:First>Raymond</b:First>
            <b:Middle>A</b:Middle>
          </b:Person>
          <b:Person>
            <b:Last>Beichner</b:Last>
            <b:First>Robert</b:First>
            <b:Middle>J</b:Middle>
          </b:Person>
        </b:NameList>
      </b:Author>
    </b:Author>
    <b:Title>Physics For Scientists and Engineers</b:Title>
    <b:Year>2000</b:Year>
    <b:Publisher>Saunders College Publishing</b:Publisher>
    <b:City>Orlando</b:City>
    <b:StateProvince>Florida</b:StateProvince>
    <b:CountryRegion>United States Of America</b:CountryRegion>
    <b:Edition>5th Edition</b:Edition>
    <b:RefOrder>3</b:RefOrder>
  </b:Source>
  <b:Source>
    <b:Tag>Fil97</b:Tag>
    <b:SourceType>Book</b:SourceType>
    <b:Guid>{E95420E6-F344-4B6D-A16D-58B7ABBD827A}</b:Guid>
    <b:LCID>0</b:LCID>
    <b:Author>
      <b:Author>
        <b:NameList>
          <b:Person>
            <b:Last>Filkin</b:Last>
            <b:First>David</b:First>
          </b:Person>
        </b:NameList>
      </b:Author>
    </b:Author>
    <b:Title>Stephen Hawking's Universe: The Cosmos Explained</b:Title>
    <b:Year>1997</b:Year>
    <b:Publisher>Basic Books</b:Publisher>
    <b:RefOrder>2</b:RefOrder>
  </b:Source>
  <b:Source>
    <b:Tag>Sab03</b:Tag>
    <b:SourceType>JournalArticle</b:SourceType>
    <b:Guid>{C20884B1-73F3-4500-926B-4333CC440546}</b:Guid>
    <b:LCID>0</b:LCID>
    <b:Author>
      <b:Author>
        <b:NameList>
          <b:Person>
            <b:Last>Saba</b:Last>
            <b:First>Marcelo</b:First>
            <b:Middle>M.F.</b:Middle>
          </b:Person>
          <b:Person>
            <b:Last>Antonio da S. Rosa</b:Last>
            <b:First>Rafael</b:First>
          </b:Person>
        </b:NameList>
      </b:Author>
    </b:Author>
    <b:Title>The Doppler Effect of a Sound Source Moving in a Circle</b:Title>
    <b:Year>2003</b:Year>
    <b:JournalName>The Physics Teacher</b:JournalName>
    <b:Volume>41</b:Volume>
    <b:RefOrder>4</b:RefOrder>
  </b:Source>
  <b:Source>
    <b:Tag>Gir09</b:Tag>
    <b:SourceType>Interview</b:SourceType>
    <b:Guid>{CF4FC6C3-0EF8-42B2-A77C-7A635976EB3F}</b:Guid>
    <b:LCID>0</b:LCID>
    <b:Author>
      <b:Interviewee>
        <b:NameList>
          <b:Person>
            <b:Last>Girgis</b:Last>
            <b:First>A.</b:First>
            <b:Middle>M.</b:Middle>
          </b:Person>
        </b:NameList>
      </b:Interviewee>
      <b:Interviewer>
        <b:NameList>
          <b:Person>
            <b:Last>Teske</b:Last>
            <b:First>Caleb</b:First>
          </b:Person>
        </b:NameList>
      </b:Interviewer>
    </b:Author>
    <b:Title>Doppler Effect Mathematics and the Inkscape Vector Graphics Software</b:Title>
    <b:Year>2009</b:Year>
    <b:Month>April</b:Month>
    <b:Day>13</b:Day>
    <b:City>Worcester</b:City>
    <b:StateProvince>MA</b:StateProvince>
    <b:RefOrder>5</b:RefOrder>
  </b:Source>
</b:Sources>
</file>

<file path=customXml/itemProps1.xml><?xml version="1.0" encoding="utf-8"?>
<ds:datastoreItem xmlns:ds="http://schemas.openxmlformats.org/officeDocument/2006/customXml" ds:itemID="{FF2330C9-C790-4541-B192-A2A2F017AC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TotalTime>
  <Pages>101</Pages>
  <Words>14783</Words>
  <Characters>84268</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PSK</Company>
  <LinksUpToDate>false</LinksUpToDate>
  <CharactersWithSpaces>98854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Murdah</dc:creator>
  <cp:keywords/>
  <cp:lastModifiedBy>CCCLABS</cp:lastModifiedBy>
  <cp:revision>212</cp:revision>
  <cp:lastPrinted>2009-04-30T17:46:00Z</cp:lastPrinted>
  <dcterms:created xsi:type="dcterms:W3CDTF">2009-04-30T04:28:00Z</dcterms:created>
  <dcterms:modified xsi:type="dcterms:W3CDTF">2009-04-30T17:48:00Z</dcterms:modified>
</cp:coreProperties>
</file>